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4363" w:rsidRPr="00807767" w:rsidRDefault="00774363" w:rsidP="00774363">
      <w:pPr>
        <w:pStyle w:val="a4"/>
        <w:ind w:firstLine="0"/>
        <w:jc w:val="center"/>
      </w:pPr>
      <w:bookmarkStart w:id="0" w:name="_GoBack"/>
      <w:bookmarkEnd w:id="0"/>
      <w:r>
        <w:rPr>
          <w:noProof/>
          <w:lang w:eastAsia="ru-RU"/>
        </w:rPr>
        <w:drawing>
          <wp:inline distT="0" distB="0" distL="0" distR="0" wp14:anchorId="75A8312F" wp14:editId="5073CEAF">
            <wp:extent cx="2157573" cy="2560320"/>
            <wp:effectExtent l="0" t="0" r="0" b="0"/>
            <wp:docPr id="18" name="Рисунок 18" descr="http://kampol.e-nk.ru/images/stories/sistema_otkrytyy_nizhnekam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mpol.e-nk.ru/images/stories/sistema_otkrytyy_nizhnekams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3147" cy="2578802"/>
                    </a:xfrm>
                    <a:prstGeom prst="rect">
                      <a:avLst/>
                    </a:prstGeom>
                    <a:noFill/>
                    <a:ln>
                      <a:noFill/>
                    </a:ln>
                  </pic:spPr>
                </pic:pic>
              </a:graphicData>
            </a:graphic>
          </wp:inline>
        </w:drawing>
      </w:r>
    </w:p>
    <w:p w:rsidR="00774363" w:rsidRPr="00884415" w:rsidRDefault="00774363" w:rsidP="00774363">
      <w:pPr>
        <w:pStyle w:val="a4"/>
        <w:pBdr>
          <w:bottom w:val="single" w:sz="4" w:space="1" w:color="auto"/>
        </w:pBdr>
        <w:ind w:firstLine="0"/>
        <w:jc w:val="center"/>
        <w:rPr>
          <w:rFonts w:ascii="Times New Roman" w:hAnsi="Times New Roman" w:cs="Times New Roman"/>
          <w:b/>
          <w:sz w:val="28"/>
        </w:rPr>
      </w:pPr>
      <w:r w:rsidRPr="00884415">
        <w:rPr>
          <w:rFonts w:ascii="Times New Roman" w:hAnsi="Times New Roman" w:cs="Times New Roman"/>
          <w:b/>
          <w:sz w:val="28"/>
        </w:rPr>
        <w:t xml:space="preserve">Муниципальное образование </w:t>
      </w:r>
      <w:r>
        <w:rPr>
          <w:rFonts w:ascii="Times New Roman" w:hAnsi="Times New Roman" w:cs="Times New Roman"/>
          <w:b/>
          <w:sz w:val="28"/>
        </w:rPr>
        <w:t>город Нижнекамск</w:t>
      </w:r>
    </w:p>
    <w:p w:rsidR="00774363" w:rsidRPr="00884415" w:rsidRDefault="00774363" w:rsidP="00774363">
      <w:pPr>
        <w:pStyle w:val="a4"/>
        <w:rPr>
          <w:rFonts w:ascii="Times New Roman" w:hAnsi="Times New Roman" w:cs="Times New Roman"/>
          <w:sz w:val="40"/>
        </w:rPr>
      </w:pPr>
    </w:p>
    <w:p w:rsidR="00774363" w:rsidRPr="00884415" w:rsidRDefault="00774363" w:rsidP="00774363">
      <w:pPr>
        <w:pStyle w:val="a4"/>
        <w:rPr>
          <w:rFonts w:ascii="Times New Roman" w:hAnsi="Times New Roman" w:cs="Times New Roman"/>
          <w:sz w:val="40"/>
        </w:rPr>
      </w:pPr>
    </w:p>
    <w:p w:rsidR="00774363" w:rsidRPr="00884415" w:rsidRDefault="00774363" w:rsidP="00774363">
      <w:pPr>
        <w:pStyle w:val="a4"/>
        <w:spacing w:line="276" w:lineRule="auto"/>
        <w:ind w:firstLine="0"/>
        <w:jc w:val="center"/>
        <w:rPr>
          <w:rFonts w:ascii="Times New Roman" w:hAnsi="Times New Roman" w:cs="Times New Roman"/>
          <w:b/>
          <w:sz w:val="40"/>
        </w:rPr>
      </w:pPr>
      <w:r w:rsidRPr="00884415">
        <w:rPr>
          <w:rFonts w:ascii="Times New Roman" w:hAnsi="Times New Roman" w:cs="Times New Roman"/>
          <w:b/>
          <w:sz w:val="40"/>
        </w:rPr>
        <w:t>СХЕМА ТЕПЛОСНАБЖЕНИЯ МУНИЦИПАЛЬНОГО ОБРАЗОВАНИЯ –</w:t>
      </w:r>
      <w:r>
        <w:rPr>
          <w:rFonts w:ascii="Times New Roman" w:hAnsi="Times New Roman" w:cs="Times New Roman"/>
          <w:b/>
          <w:sz w:val="40"/>
        </w:rPr>
        <w:br/>
      </w:r>
      <w:r w:rsidRPr="00240912">
        <w:rPr>
          <w:rFonts w:ascii="Times New Roman" w:hAnsi="Times New Roman" w:cs="Times New Roman"/>
          <w:b/>
          <w:caps/>
          <w:sz w:val="40"/>
        </w:rPr>
        <w:t xml:space="preserve">г. Нижнекамск </w:t>
      </w:r>
      <w:r w:rsidRPr="00884415">
        <w:rPr>
          <w:rFonts w:ascii="Times New Roman" w:hAnsi="Times New Roman" w:cs="Times New Roman"/>
          <w:b/>
          <w:sz w:val="40"/>
        </w:rPr>
        <w:t>НА ПЕРИОД ДО 20</w:t>
      </w:r>
      <w:r>
        <w:rPr>
          <w:rFonts w:ascii="Times New Roman" w:hAnsi="Times New Roman" w:cs="Times New Roman"/>
          <w:b/>
          <w:sz w:val="40"/>
        </w:rPr>
        <w:t>34</w:t>
      </w:r>
      <w:r w:rsidRPr="00884415">
        <w:rPr>
          <w:rFonts w:ascii="Times New Roman" w:hAnsi="Times New Roman" w:cs="Times New Roman"/>
          <w:b/>
          <w:sz w:val="40"/>
        </w:rPr>
        <w:t xml:space="preserve"> ГОДА</w:t>
      </w:r>
    </w:p>
    <w:p w:rsidR="00774363" w:rsidRPr="00884415" w:rsidRDefault="00774363" w:rsidP="00774363">
      <w:pPr>
        <w:pStyle w:val="a4"/>
        <w:spacing w:line="276" w:lineRule="auto"/>
        <w:ind w:firstLine="0"/>
        <w:jc w:val="center"/>
        <w:rPr>
          <w:rFonts w:ascii="Times New Roman" w:hAnsi="Times New Roman" w:cs="Times New Roman"/>
          <w:b/>
          <w:sz w:val="40"/>
        </w:rPr>
      </w:pPr>
    </w:p>
    <w:p w:rsidR="00774363" w:rsidRPr="00884415" w:rsidRDefault="00774363" w:rsidP="00774363">
      <w:pPr>
        <w:pStyle w:val="a4"/>
        <w:spacing w:line="276" w:lineRule="auto"/>
        <w:ind w:firstLine="0"/>
        <w:jc w:val="center"/>
        <w:rPr>
          <w:rFonts w:ascii="Times New Roman" w:hAnsi="Times New Roman" w:cs="Times New Roman"/>
          <w:b/>
          <w:sz w:val="40"/>
        </w:rPr>
      </w:pPr>
      <w:r>
        <w:rPr>
          <w:rFonts w:ascii="Times New Roman" w:hAnsi="Times New Roman" w:cs="Times New Roman"/>
          <w:b/>
          <w:sz w:val="40"/>
        </w:rPr>
        <w:t xml:space="preserve">(Актуализация на 2020-ый </w:t>
      </w:r>
      <w:r w:rsidRPr="00884415">
        <w:rPr>
          <w:rFonts w:ascii="Times New Roman" w:hAnsi="Times New Roman" w:cs="Times New Roman"/>
          <w:b/>
          <w:sz w:val="40"/>
        </w:rPr>
        <w:t>г</w:t>
      </w:r>
      <w:r>
        <w:rPr>
          <w:rFonts w:ascii="Times New Roman" w:hAnsi="Times New Roman" w:cs="Times New Roman"/>
          <w:b/>
          <w:sz w:val="40"/>
        </w:rPr>
        <w:t>од</w:t>
      </w:r>
      <w:r w:rsidRPr="00884415">
        <w:rPr>
          <w:rFonts w:ascii="Times New Roman" w:hAnsi="Times New Roman" w:cs="Times New Roman"/>
          <w:b/>
          <w:sz w:val="40"/>
        </w:rPr>
        <w:t>)</w:t>
      </w:r>
    </w:p>
    <w:p w:rsidR="00774363" w:rsidRPr="00884415" w:rsidRDefault="00774363" w:rsidP="00774363">
      <w:pPr>
        <w:pStyle w:val="a4"/>
        <w:spacing w:line="276" w:lineRule="auto"/>
        <w:ind w:firstLine="0"/>
        <w:jc w:val="center"/>
        <w:rPr>
          <w:rFonts w:ascii="Times New Roman" w:hAnsi="Times New Roman" w:cs="Times New Roman"/>
          <w:b/>
          <w:sz w:val="40"/>
        </w:rPr>
      </w:pPr>
    </w:p>
    <w:p w:rsidR="00774363" w:rsidRDefault="007F1FFB" w:rsidP="00774363">
      <w:pPr>
        <w:pStyle w:val="a4"/>
        <w:spacing w:line="276" w:lineRule="auto"/>
        <w:ind w:firstLine="0"/>
        <w:jc w:val="center"/>
        <w:rPr>
          <w:rFonts w:ascii="Times New Roman" w:hAnsi="Times New Roman" w:cs="Times New Roman"/>
          <w:b/>
          <w:sz w:val="40"/>
        </w:rPr>
      </w:pPr>
      <w:r w:rsidRPr="007F1FFB">
        <w:rPr>
          <w:rFonts w:ascii="Times New Roman" w:hAnsi="Times New Roman" w:cs="Times New Roman"/>
          <w:b/>
          <w:sz w:val="40"/>
        </w:rPr>
        <w:t>Том 1. Утверждаемая часть</w:t>
      </w:r>
    </w:p>
    <w:p w:rsidR="00774363" w:rsidRPr="00FE1A13" w:rsidRDefault="00774363" w:rsidP="00774363"/>
    <w:p w:rsidR="007F1FFB" w:rsidRDefault="007F1FFB" w:rsidP="00774363">
      <w:pPr>
        <w:ind w:firstLine="0"/>
        <w:jc w:val="center"/>
        <w:rPr>
          <w:b/>
          <w:bCs/>
          <w:sz w:val="32"/>
          <w:szCs w:val="32"/>
        </w:rPr>
      </w:pPr>
    </w:p>
    <w:p w:rsidR="00774363" w:rsidRPr="00484996" w:rsidRDefault="00774363" w:rsidP="00774363">
      <w:pPr>
        <w:ind w:firstLine="0"/>
        <w:jc w:val="center"/>
        <w:rPr>
          <w:b/>
          <w:sz w:val="32"/>
          <w:szCs w:val="32"/>
        </w:rPr>
      </w:pPr>
      <w:r w:rsidRPr="00484996">
        <w:rPr>
          <w:b/>
          <w:bCs/>
          <w:sz w:val="32"/>
          <w:szCs w:val="32"/>
        </w:rPr>
        <w:t>ШИФР 00</w:t>
      </w:r>
      <w:r>
        <w:rPr>
          <w:b/>
          <w:bCs/>
          <w:sz w:val="32"/>
          <w:szCs w:val="32"/>
        </w:rPr>
        <w:t>8</w:t>
      </w:r>
      <w:r w:rsidRPr="00484996">
        <w:rPr>
          <w:b/>
          <w:bCs/>
          <w:sz w:val="32"/>
          <w:szCs w:val="32"/>
        </w:rPr>
        <w:t>.</w:t>
      </w:r>
      <w:r>
        <w:rPr>
          <w:b/>
          <w:bCs/>
          <w:sz w:val="32"/>
          <w:szCs w:val="32"/>
        </w:rPr>
        <w:t>16.СТ-</w:t>
      </w:r>
      <w:r w:rsidR="007F1FFB">
        <w:rPr>
          <w:b/>
          <w:bCs/>
          <w:sz w:val="32"/>
          <w:szCs w:val="32"/>
        </w:rPr>
        <w:t>УЧ.001</w:t>
      </w:r>
      <w:r w:rsidRPr="00484996">
        <w:rPr>
          <w:b/>
          <w:bCs/>
          <w:sz w:val="32"/>
          <w:szCs w:val="32"/>
        </w:rPr>
        <w:t>.000</w:t>
      </w:r>
    </w:p>
    <w:p w:rsidR="00774363" w:rsidRPr="00C55A06" w:rsidRDefault="00774363" w:rsidP="00774363">
      <w:pPr>
        <w:rPr>
          <w:b/>
          <w:sz w:val="32"/>
          <w:szCs w:val="32"/>
        </w:rPr>
      </w:pPr>
    </w:p>
    <w:p w:rsidR="00774363" w:rsidRPr="005313E4" w:rsidRDefault="00774363" w:rsidP="00774363">
      <w:pPr>
        <w:ind w:firstLine="0"/>
        <w:jc w:val="center"/>
      </w:pPr>
      <w:r w:rsidRPr="005313E4">
        <w:t xml:space="preserve">Разработчик: Общество с ограниченной ответственностью </w:t>
      </w:r>
      <w:r w:rsidRPr="005313E4">
        <w:br/>
        <w:t>Инжиниринговая компания «ВИД-Энерго»</w:t>
      </w:r>
    </w:p>
    <w:p w:rsidR="00774363" w:rsidRPr="005313E4" w:rsidRDefault="00774363" w:rsidP="00774363">
      <w:pPr>
        <w:ind w:firstLine="0"/>
        <w:jc w:val="center"/>
      </w:pPr>
    </w:p>
    <w:p w:rsidR="00774363" w:rsidRDefault="00774363" w:rsidP="00774363">
      <w:pPr>
        <w:ind w:firstLine="0"/>
        <w:jc w:val="center"/>
      </w:pPr>
      <w:r w:rsidRPr="005313E4">
        <w:t>Генеральный директор</w:t>
      </w:r>
      <w:r w:rsidRPr="005313E4">
        <w:tab/>
      </w:r>
      <w:r w:rsidRPr="005313E4">
        <w:tab/>
      </w:r>
      <w:r w:rsidRPr="005313E4">
        <w:tab/>
      </w:r>
      <w:r w:rsidRPr="005313E4">
        <w:tab/>
      </w:r>
      <w:r w:rsidRPr="005313E4">
        <w:tab/>
      </w:r>
      <w:r w:rsidRPr="005313E4">
        <w:tab/>
      </w:r>
      <w:r w:rsidRPr="005313E4">
        <w:tab/>
        <w:t xml:space="preserve"> Д. В. Агеев</w:t>
      </w:r>
    </w:p>
    <w:p w:rsidR="00774363" w:rsidRPr="005313E4" w:rsidRDefault="00774363" w:rsidP="00774363">
      <w:pPr>
        <w:ind w:firstLine="0"/>
        <w:jc w:val="center"/>
      </w:pPr>
    </w:p>
    <w:p w:rsidR="00774363" w:rsidRDefault="00774363" w:rsidP="00774363">
      <w:pPr>
        <w:ind w:firstLine="0"/>
        <w:jc w:val="center"/>
      </w:pPr>
      <w:r w:rsidRPr="005313E4">
        <w:t>Москва, 201</w:t>
      </w:r>
      <w:r>
        <w:t>9</w:t>
      </w:r>
      <w:r w:rsidRPr="005313E4">
        <w:t xml:space="preserve"> г.</w:t>
      </w:r>
      <w:r>
        <w:br w:type="page"/>
      </w:r>
    </w:p>
    <w:p w:rsidR="00774363" w:rsidRPr="00281ED0" w:rsidRDefault="00774363" w:rsidP="00774363">
      <w:pPr>
        <w:ind w:firstLine="0"/>
        <w:jc w:val="center"/>
        <w:rPr>
          <w:b/>
        </w:rPr>
      </w:pPr>
      <w:r w:rsidRPr="00281ED0">
        <w:rPr>
          <w:b/>
        </w:rPr>
        <w:lastRenderedPageBreak/>
        <w:t>СОСТАВ ДОКУМЕНТОВ</w:t>
      </w:r>
    </w:p>
    <w:tbl>
      <w:tblPr>
        <w:tblW w:w="9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29"/>
        <w:gridCol w:w="2824"/>
      </w:tblGrid>
      <w:tr w:rsidR="00774363" w:rsidRPr="00B0670D" w:rsidTr="00774363">
        <w:trPr>
          <w:cantSplit/>
          <w:trHeight w:val="20"/>
          <w:tblHeader/>
        </w:trPr>
        <w:tc>
          <w:tcPr>
            <w:tcW w:w="6629" w:type="dxa"/>
          </w:tcPr>
          <w:p w:rsidR="00774363" w:rsidRPr="00B0670D" w:rsidRDefault="00774363" w:rsidP="00774363">
            <w:pPr>
              <w:pStyle w:val="aa"/>
              <w:spacing w:after="120"/>
              <w:rPr>
                <w:b/>
              </w:rPr>
            </w:pPr>
            <w:r w:rsidRPr="00B0670D">
              <w:rPr>
                <w:b/>
              </w:rPr>
              <w:t>Наименование документа</w:t>
            </w:r>
          </w:p>
        </w:tc>
        <w:tc>
          <w:tcPr>
            <w:tcW w:w="2824" w:type="dxa"/>
          </w:tcPr>
          <w:p w:rsidR="00774363" w:rsidRPr="00B0670D" w:rsidRDefault="00774363" w:rsidP="00774363">
            <w:pPr>
              <w:pStyle w:val="aa"/>
              <w:spacing w:after="120"/>
              <w:rPr>
                <w:b/>
              </w:rPr>
            </w:pPr>
            <w:r w:rsidRPr="00B0670D">
              <w:rPr>
                <w:b/>
              </w:rPr>
              <w:t>ШИФР</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Схема теплоснабжения муниципального образования город Нижнекамск на период до 2034 года (Актуализация на 2020г.) Том 1. Утверждаемая часть</w:t>
            </w:r>
          </w:p>
        </w:tc>
        <w:tc>
          <w:tcPr>
            <w:tcW w:w="2824" w:type="dxa"/>
          </w:tcPr>
          <w:p w:rsidR="00774363" w:rsidRPr="00B0670D" w:rsidRDefault="00774363" w:rsidP="00774363">
            <w:pPr>
              <w:pStyle w:val="aa"/>
              <w:spacing w:after="120"/>
              <w:rPr>
                <w:lang w:val="en-US"/>
              </w:rPr>
            </w:pPr>
            <w:r w:rsidRPr="00B0670D">
              <w:rPr>
                <w:lang w:val="en-US"/>
              </w:rPr>
              <w:t>00</w:t>
            </w:r>
            <w:r w:rsidRPr="00B0670D">
              <w:t>8</w:t>
            </w:r>
            <w:r w:rsidRPr="00B0670D">
              <w:rPr>
                <w:lang w:val="en-US"/>
              </w:rPr>
              <w:t>.</w:t>
            </w:r>
            <w:r w:rsidRPr="00B0670D">
              <w:t>16</w:t>
            </w:r>
            <w:r w:rsidRPr="00B0670D">
              <w:rPr>
                <w:lang w:val="en-US"/>
              </w:rPr>
              <w:t>.СТ-УЧ.001.000</w:t>
            </w:r>
          </w:p>
        </w:tc>
      </w:tr>
      <w:tr w:rsidR="00774363" w:rsidRPr="00B0670D" w:rsidTr="00774363">
        <w:trPr>
          <w:cantSplit/>
          <w:trHeight w:val="20"/>
        </w:trPr>
        <w:tc>
          <w:tcPr>
            <w:tcW w:w="9453" w:type="dxa"/>
            <w:gridSpan w:val="2"/>
          </w:tcPr>
          <w:p w:rsidR="00774363" w:rsidRPr="00B0670D" w:rsidRDefault="00774363" w:rsidP="00774363">
            <w:pPr>
              <w:pStyle w:val="aa"/>
              <w:spacing w:after="120"/>
            </w:pPr>
            <w:r w:rsidRPr="00B0670D">
              <w:t>Схема теплоснабжения муниципального образования город Нижнекамск на период до 2034 года (Актуализация на 2020г.) Том 2. Обосновывающие материалы</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 Существующее положение в сфере производства, передачи и потребления тепловой энергии для целей теплоснабжения</w:t>
            </w:r>
          </w:p>
        </w:tc>
        <w:tc>
          <w:tcPr>
            <w:tcW w:w="2824" w:type="dxa"/>
          </w:tcPr>
          <w:p w:rsidR="00774363" w:rsidRPr="00B0670D" w:rsidRDefault="00774363" w:rsidP="00774363">
            <w:pPr>
              <w:pStyle w:val="aa"/>
              <w:spacing w:after="120"/>
              <w:rPr>
                <w:lang w:val="en-US"/>
              </w:rPr>
            </w:pPr>
            <w:r w:rsidRPr="00B0670D">
              <w:rPr>
                <w:lang w:val="en-US"/>
              </w:rPr>
              <w:t>008.16.СТ-ОМ.001.000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2 Существующее и перспективное потребление тепловой энергии на цели теплоснабжения</w:t>
            </w:r>
          </w:p>
        </w:tc>
        <w:tc>
          <w:tcPr>
            <w:tcW w:w="2824" w:type="dxa"/>
          </w:tcPr>
          <w:p w:rsidR="00774363" w:rsidRPr="00B0670D" w:rsidRDefault="00774363" w:rsidP="00774363">
            <w:pPr>
              <w:pStyle w:val="aa"/>
              <w:spacing w:after="120"/>
            </w:pPr>
            <w:r w:rsidRPr="00B0670D">
              <w:rPr>
                <w:lang w:val="en-US"/>
              </w:rPr>
              <w:t>008.16.СТ</w:t>
            </w:r>
            <w:r w:rsidRPr="00B0670D">
              <w:t>-ОМ.002.000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3 Электронная модель системы теплоснабжения муниципального образования город Нижнекамск</w:t>
            </w:r>
          </w:p>
        </w:tc>
        <w:tc>
          <w:tcPr>
            <w:tcW w:w="2824" w:type="dxa"/>
          </w:tcPr>
          <w:p w:rsidR="00774363" w:rsidRPr="00B0670D" w:rsidRDefault="00774363" w:rsidP="00774363">
            <w:pPr>
              <w:pStyle w:val="aa"/>
              <w:spacing w:after="120"/>
              <w:rPr>
                <w:lang w:val="en-US"/>
              </w:rPr>
            </w:pPr>
            <w:r w:rsidRPr="00B0670D">
              <w:rPr>
                <w:lang w:val="en-US"/>
              </w:rPr>
              <w:t>008.16.СТ-ОМ.00</w:t>
            </w:r>
            <w:r w:rsidRPr="00B0670D">
              <w:t>3</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4 Существующие и перспективные балансы тепловой мощности источников тепловой энергии и тепловой нагрузки потребителей</w:t>
            </w:r>
          </w:p>
        </w:tc>
        <w:tc>
          <w:tcPr>
            <w:tcW w:w="2824" w:type="dxa"/>
          </w:tcPr>
          <w:p w:rsidR="00774363" w:rsidRPr="00B0670D" w:rsidRDefault="00774363" w:rsidP="00774363">
            <w:pPr>
              <w:pStyle w:val="aa"/>
              <w:spacing w:after="120"/>
              <w:rPr>
                <w:lang w:val="en-US"/>
              </w:rPr>
            </w:pPr>
            <w:r w:rsidRPr="00B0670D">
              <w:rPr>
                <w:lang w:val="en-US"/>
              </w:rPr>
              <w:t>008.16.СТ-ОМ.004.000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5 Мастер-план развития систем теплоснабжения муниципального образования город Нижнекамск</w:t>
            </w:r>
          </w:p>
        </w:tc>
        <w:tc>
          <w:tcPr>
            <w:tcW w:w="2824" w:type="dxa"/>
          </w:tcPr>
          <w:p w:rsidR="00774363" w:rsidRPr="00B0670D" w:rsidRDefault="00774363" w:rsidP="00774363">
            <w:pPr>
              <w:pStyle w:val="aa"/>
              <w:spacing w:after="120"/>
              <w:rPr>
                <w:lang w:val="en-US"/>
              </w:rPr>
            </w:pPr>
            <w:r w:rsidRPr="00B0670D">
              <w:rPr>
                <w:lang w:val="en-US"/>
              </w:rPr>
              <w:t>008.16.СТ-ОМ.00</w:t>
            </w:r>
            <w:r w:rsidRPr="00B0670D">
              <w:t>5</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2824" w:type="dxa"/>
          </w:tcPr>
          <w:p w:rsidR="00774363" w:rsidRPr="00B0670D" w:rsidRDefault="00774363" w:rsidP="00774363">
            <w:pPr>
              <w:pStyle w:val="aa"/>
              <w:spacing w:after="120"/>
              <w:rPr>
                <w:lang w:val="en-US"/>
              </w:rPr>
            </w:pPr>
            <w:r w:rsidRPr="00B0670D">
              <w:rPr>
                <w:lang w:val="en-US"/>
              </w:rPr>
              <w:t>008.16.СТ-ОМ.00</w:t>
            </w:r>
            <w:r w:rsidRPr="00B0670D">
              <w:t>6</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7 Предложения по строительству, реконструкции и техническому перевооружению источников тепловой энергии</w:t>
            </w:r>
          </w:p>
        </w:tc>
        <w:tc>
          <w:tcPr>
            <w:tcW w:w="2824" w:type="dxa"/>
          </w:tcPr>
          <w:p w:rsidR="00774363" w:rsidRPr="00B0670D" w:rsidRDefault="00774363" w:rsidP="00774363">
            <w:pPr>
              <w:pStyle w:val="aa"/>
              <w:spacing w:after="120"/>
              <w:rPr>
                <w:lang w:val="en-US"/>
              </w:rPr>
            </w:pPr>
            <w:r w:rsidRPr="00B0670D">
              <w:rPr>
                <w:lang w:val="en-US"/>
              </w:rPr>
              <w:t>008.16.СТ-ОМ.00</w:t>
            </w:r>
            <w:r w:rsidRPr="00B0670D">
              <w:t>7</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8 Предложения по строительству и реконструкции тепловых сетей</w:t>
            </w:r>
          </w:p>
        </w:tc>
        <w:tc>
          <w:tcPr>
            <w:tcW w:w="2824" w:type="dxa"/>
          </w:tcPr>
          <w:p w:rsidR="00774363" w:rsidRPr="00B0670D" w:rsidRDefault="00774363" w:rsidP="00774363">
            <w:pPr>
              <w:pStyle w:val="aa"/>
              <w:spacing w:after="120"/>
              <w:rPr>
                <w:lang w:val="en-US"/>
              </w:rPr>
            </w:pPr>
            <w:r w:rsidRPr="00B0670D">
              <w:rPr>
                <w:lang w:val="en-US"/>
              </w:rPr>
              <w:t>008.16.СТ-ОМ.00</w:t>
            </w:r>
            <w:r w:rsidRPr="00B0670D">
              <w:t>8</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9 Предложения по переводу открытых систем теплоснабжения (горячего водоснабжения) в закрытые системы горячего водоснабжения</w:t>
            </w:r>
          </w:p>
        </w:tc>
        <w:tc>
          <w:tcPr>
            <w:tcW w:w="2824" w:type="dxa"/>
          </w:tcPr>
          <w:p w:rsidR="00774363" w:rsidRPr="00B0670D" w:rsidRDefault="00774363" w:rsidP="00774363">
            <w:pPr>
              <w:pStyle w:val="aa"/>
              <w:spacing w:after="120"/>
            </w:pPr>
            <w:r w:rsidRPr="00B0670D">
              <w:t>Не разрабатывается</w:t>
            </w:r>
          </w:p>
        </w:tc>
      </w:tr>
      <w:tr w:rsidR="00774363" w:rsidRPr="00B0670D" w:rsidTr="00774363">
        <w:trPr>
          <w:cantSplit/>
          <w:trHeight w:val="20"/>
        </w:trPr>
        <w:tc>
          <w:tcPr>
            <w:tcW w:w="6629" w:type="dxa"/>
          </w:tcPr>
          <w:p w:rsidR="00774363" w:rsidRPr="00B0670D" w:rsidRDefault="00774363" w:rsidP="00774363">
            <w:pPr>
              <w:pStyle w:val="aa"/>
              <w:spacing w:after="120"/>
              <w:rPr>
                <w:lang w:val="en-US"/>
              </w:rPr>
            </w:pPr>
            <w:r w:rsidRPr="00B0670D">
              <w:t>Глава 10 Перспективные топливные балансы</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10</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rPr>
                <w:lang w:val="en-US"/>
              </w:rPr>
            </w:pPr>
            <w:r w:rsidRPr="00B0670D">
              <w:t>Глава 11 Оценка надежности теплоснабжения</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11</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12 Обоснование инвестиций в строительство, реконструкцию и техническое перевооружение</w:t>
            </w:r>
          </w:p>
        </w:tc>
        <w:tc>
          <w:tcPr>
            <w:tcW w:w="2824" w:type="dxa"/>
          </w:tcPr>
          <w:p w:rsidR="00774363" w:rsidRPr="00B0670D" w:rsidRDefault="00774363" w:rsidP="00774363">
            <w:pPr>
              <w:pStyle w:val="aa"/>
              <w:spacing w:after="120"/>
            </w:pPr>
            <w:r w:rsidRPr="00B0670D">
              <w:t>008.16.СТ-ОМ.012.000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13 Индикаторы развития систем теплоснабжения города Нижнекамска</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13</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rPr>
                <w:lang w:val="en-US"/>
              </w:rPr>
            </w:pPr>
            <w:r w:rsidRPr="00B0670D">
              <w:t>Глава 14 Ценовые (тарифные) последствия</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14</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lastRenderedPageBreak/>
              <w:t>Глава 15 Реестр единых теплоснабжающих организаций</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15</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16 Реестр проектов схемы теплоснабжения</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16</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17 Замечания и предложения к проекту схемы теплоснабжения</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17</w:t>
            </w:r>
            <w:r w:rsidRPr="00B0670D">
              <w:rPr>
                <w:lang w:val="en-US"/>
              </w:rPr>
              <w:t>.000</w:t>
            </w:r>
          </w:p>
        </w:tc>
      </w:tr>
      <w:tr w:rsidR="00774363" w:rsidRPr="00B0670D" w:rsidTr="00774363">
        <w:trPr>
          <w:cantSplit/>
          <w:trHeight w:val="20"/>
        </w:trPr>
        <w:tc>
          <w:tcPr>
            <w:tcW w:w="6629" w:type="dxa"/>
          </w:tcPr>
          <w:p w:rsidR="00774363" w:rsidRPr="00B0670D" w:rsidRDefault="00774363" w:rsidP="00774363">
            <w:pPr>
              <w:pStyle w:val="aa"/>
              <w:spacing w:after="120"/>
            </w:pPr>
            <w:r w:rsidRPr="00B0670D">
              <w:t>Глава 18 Сводный том изменений, выполненных в актуализированной схеме теплоснабжения</w:t>
            </w:r>
          </w:p>
        </w:tc>
        <w:tc>
          <w:tcPr>
            <w:tcW w:w="2824" w:type="dxa"/>
          </w:tcPr>
          <w:p w:rsidR="00774363" w:rsidRPr="00B0670D" w:rsidRDefault="00774363" w:rsidP="00774363">
            <w:pPr>
              <w:pStyle w:val="aa"/>
              <w:spacing w:after="120"/>
              <w:rPr>
                <w:lang w:val="en-US"/>
              </w:rPr>
            </w:pPr>
            <w:r w:rsidRPr="00B0670D">
              <w:rPr>
                <w:lang w:val="en-US"/>
              </w:rPr>
              <w:t>008.16.СТ-ОМ.0</w:t>
            </w:r>
            <w:r w:rsidRPr="00B0670D">
              <w:t>18</w:t>
            </w:r>
            <w:r w:rsidRPr="00B0670D">
              <w:rPr>
                <w:lang w:val="en-US"/>
              </w:rPr>
              <w:t>.000</w:t>
            </w:r>
          </w:p>
        </w:tc>
      </w:tr>
    </w:tbl>
    <w:p w:rsidR="00774363" w:rsidRDefault="00774363" w:rsidP="00774363">
      <w:pPr>
        <w:spacing w:line="259" w:lineRule="auto"/>
        <w:ind w:firstLine="0"/>
        <w:jc w:val="left"/>
      </w:pPr>
      <w:r>
        <w:br w:type="page"/>
      </w:r>
    </w:p>
    <w:sdt>
      <w:sdtPr>
        <w:rPr>
          <w:rFonts w:ascii="Times New Roman" w:eastAsiaTheme="minorHAnsi" w:hAnsi="Times New Roman" w:cs="Times New Roman"/>
          <w:vanish/>
          <w:color w:val="auto"/>
          <w:sz w:val="28"/>
          <w:szCs w:val="28"/>
          <w:highlight w:val="yellow"/>
          <w:lang w:eastAsia="en-US"/>
        </w:rPr>
        <w:id w:val="-1748563184"/>
        <w:docPartObj>
          <w:docPartGallery w:val="Table of Contents"/>
          <w:docPartUnique/>
        </w:docPartObj>
      </w:sdtPr>
      <w:sdtEndPr>
        <w:rPr>
          <w:b/>
          <w:bCs/>
        </w:rPr>
      </w:sdtEndPr>
      <w:sdtContent>
        <w:p w:rsidR="00A91A1D" w:rsidRPr="00A91A1D" w:rsidRDefault="00A91A1D">
          <w:pPr>
            <w:pStyle w:val="ac"/>
            <w:rPr>
              <w:rFonts w:ascii="Times New Roman" w:hAnsi="Times New Roman" w:cs="Times New Roman"/>
              <w:color w:val="auto"/>
            </w:rPr>
          </w:pPr>
          <w:r w:rsidRPr="00A91A1D">
            <w:rPr>
              <w:rFonts w:ascii="Times New Roman" w:hAnsi="Times New Roman" w:cs="Times New Roman"/>
              <w:color w:val="auto"/>
            </w:rPr>
            <w:t>Оглавление</w:t>
          </w:r>
        </w:p>
        <w:p w:rsidR="008F6D0B" w:rsidRDefault="00A91A1D">
          <w:pPr>
            <w:pStyle w:val="12"/>
            <w:tabs>
              <w:tab w:val="left" w:pos="1320"/>
              <w:tab w:val="right" w:leader="dot" w:pos="9487"/>
            </w:tabs>
            <w:rPr>
              <w:rFonts w:asciiTheme="minorHAnsi" w:eastAsiaTheme="minorEastAsia" w:hAnsiTheme="minorHAnsi" w:cstheme="minorBidi"/>
              <w:noProof/>
              <w:sz w:val="22"/>
              <w:szCs w:val="22"/>
              <w:lang w:eastAsia="ru-RU"/>
            </w:rPr>
          </w:pPr>
          <w:r>
            <w:fldChar w:fldCharType="begin"/>
          </w:r>
          <w:r>
            <w:instrText xml:space="preserve"> TOC \o "1-3" \h \z \u </w:instrText>
          </w:r>
          <w:r>
            <w:fldChar w:fldCharType="separate"/>
          </w:r>
          <w:hyperlink w:anchor="_Toc3213542" w:history="1">
            <w:r w:rsidR="008F6D0B" w:rsidRPr="00191F9B">
              <w:rPr>
                <w:rStyle w:val="ad"/>
                <w:noProof/>
              </w:rPr>
              <w:t>1</w:t>
            </w:r>
            <w:r w:rsidR="008F6D0B">
              <w:rPr>
                <w:rFonts w:asciiTheme="minorHAnsi" w:eastAsiaTheme="minorEastAsia" w:hAnsiTheme="minorHAnsi" w:cstheme="minorBidi"/>
                <w:noProof/>
                <w:sz w:val="22"/>
                <w:szCs w:val="22"/>
                <w:lang w:eastAsia="ru-RU"/>
              </w:rPr>
              <w:tab/>
            </w:r>
            <w:r w:rsidR="008F6D0B" w:rsidRPr="00191F9B">
              <w:rPr>
                <w:rStyle w:val="ad"/>
                <w:noProof/>
              </w:rPr>
              <w:t>Показатели существующего и перспективного спроса на тепловую энергию (мощность) и теплоноситель</w:t>
            </w:r>
            <w:r w:rsidR="008F6D0B">
              <w:rPr>
                <w:noProof/>
                <w:webHidden/>
              </w:rPr>
              <w:tab/>
            </w:r>
            <w:r w:rsidR="008F6D0B">
              <w:rPr>
                <w:noProof/>
                <w:webHidden/>
              </w:rPr>
              <w:fldChar w:fldCharType="begin"/>
            </w:r>
            <w:r w:rsidR="008F6D0B">
              <w:rPr>
                <w:noProof/>
                <w:webHidden/>
              </w:rPr>
              <w:instrText xml:space="preserve"> PAGEREF _Toc3213542 \h </w:instrText>
            </w:r>
            <w:r w:rsidR="008F6D0B">
              <w:rPr>
                <w:noProof/>
                <w:webHidden/>
              </w:rPr>
            </w:r>
            <w:r w:rsidR="008F6D0B">
              <w:rPr>
                <w:noProof/>
                <w:webHidden/>
              </w:rPr>
              <w:fldChar w:fldCharType="separate"/>
            </w:r>
            <w:r w:rsidR="008F6D0B">
              <w:rPr>
                <w:noProof/>
                <w:webHidden/>
              </w:rPr>
              <w:t>13</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3" w:history="1">
            <w:r w:rsidR="008F6D0B" w:rsidRPr="00191F9B">
              <w:rPr>
                <w:rStyle w:val="ad"/>
                <w:noProof/>
              </w:rPr>
              <w:t>1.1</w:t>
            </w:r>
            <w:r w:rsidR="008F6D0B">
              <w:rPr>
                <w:rFonts w:asciiTheme="minorHAnsi" w:eastAsiaTheme="minorEastAsia" w:hAnsiTheme="minorHAnsi" w:cstheme="minorBidi"/>
                <w:noProof/>
                <w:sz w:val="22"/>
                <w:szCs w:val="22"/>
                <w:lang w:eastAsia="ru-RU"/>
              </w:rPr>
              <w:tab/>
            </w:r>
            <w:r w:rsidR="008F6D0B" w:rsidRPr="00191F9B">
              <w:rPr>
                <w:rStyle w:val="ad"/>
                <w:noProof/>
                <w:lang w:eastAsia="ru-RU"/>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w:t>
            </w:r>
            <w:r w:rsidR="008F6D0B">
              <w:rPr>
                <w:noProof/>
                <w:webHidden/>
              </w:rPr>
              <w:tab/>
            </w:r>
            <w:r w:rsidR="008F6D0B">
              <w:rPr>
                <w:noProof/>
                <w:webHidden/>
              </w:rPr>
              <w:fldChar w:fldCharType="begin"/>
            </w:r>
            <w:r w:rsidR="008F6D0B">
              <w:rPr>
                <w:noProof/>
                <w:webHidden/>
              </w:rPr>
              <w:instrText xml:space="preserve"> PAGEREF _Toc3213543 \h </w:instrText>
            </w:r>
            <w:r w:rsidR="008F6D0B">
              <w:rPr>
                <w:noProof/>
                <w:webHidden/>
              </w:rPr>
            </w:r>
            <w:r w:rsidR="008F6D0B">
              <w:rPr>
                <w:noProof/>
                <w:webHidden/>
              </w:rPr>
              <w:fldChar w:fldCharType="separate"/>
            </w:r>
            <w:r w:rsidR="008F6D0B">
              <w:rPr>
                <w:noProof/>
                <w:webHidden/>
              </w:rPr>
              <w:t>13</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4" w:history="1">
            <w:r w:rsidR="008F6D0B" w:rsidRPr="00191F9B">
              <w:rPr>
                <w:rStyle w:val="ad"/>
                <w:noProof/>
              </w:rPr>
              <w:t>1.2</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8F6D0B">
              <w:rPr>
                <w:noProof/>
                <w:webHidden/>
              </w:rPr>
              <w:tab/>
            </w:r>
            <w:r w:rsidR="008F6D0B">
              <w:rPr>
                <w:noProof/>
                <w:webHidden/>
              </w:rPr>
              <w:fldChar w:fldCharType="begin"/>
            </w:r>
            <w:r w:rsidR="008F6D0B">
              <w:rPr>
                <w:noProof/>
                <w:webHidden/>
              </w:rPr>
              <w:instrText xml:space="preserve"> PAGEREF _Toc3213544 \h </w:instrText>
            </w:r>
            <w:r w:rsidR="008F6D0B">
              <w:rPr>
                <w:noProof/>
                <w:webHidden/>
              </w:rPr>
            </w:r>
            <w:r w:rsidR="008F6D0B">
              <w:rPr>
                <w:noProof/>
                <w:webHidden/>
              </w:rPr>
              <w:fldChar w:fldCharType="separate"/>
            </w:r>
            <w:r w:rsidR="008F6D0B">
              <w:rPr>
                <w:noProof/>
                <w:webHidden/>
              </w:rPr>
              <w:t>21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5" w:history="1">
            <w:r w:rsidR="008F6D0B" w:rsidRPr="00191F9B">
              <w:rPr>
                <w:rStyle w:val="ad"/>
                <w:noProof/>
              </w:rPr>
              <w:t>1.3</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8F6D0B">
              <w:rPr>
                <w:noProof/>
                <w:webHidden/>
              </w:rPr>
              <w:tab/>
            </w:r>
            <w:r w:rsidR="008F6D0B">
              <w:rPr>
                <w:noProof/>
                <w:webHidden/>
              </w:rPr>
              <w:fldChar w:fldCharType="begin"/>
            </w:r>
            <w:r w:rsidR="008F6D0B">
              <w:rPr>
                <w:noProof/>
                <w:webHidden/>
              </w:rPr>
              <w:instrText xml:space="preserve"> PAGEREF _Toc3213545 \h </w:instrText>
            </w:r>
            <w:r w:rsidR="008F6D0B">
              <w:rPr>
                <w:noProof/>
                <w:webHidden/>
              </w:rPr>
            </w:r>
            <w:r w:rsidR="008F6D0B">
              <w:rPr>
                <w:noProof/>
                <w:webHidden/>
              </w:rPr>
              <w:fldChar w:fldCharType="separate"/>
            </w:r>
            <w:r w:rsidR="008F6D0B">
              <w:rPr>
                <w:noProof/>
                <w:webHidden/>
              </w:rPr>
              <w:t>27</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46" w:history="1">
            <w:r w:rsidR="008F6D0B" w:rsidRPr="00191F9B">
              <w:rPr>
                <w:rStyle w:val="ad"/>
                <w:noProof/>
              </w:rPr>
              <w:t>2</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балансы тепловой мощности источников тепловой энергии и тепловой нагрузки потребителей</w:t>
            </w:r>
            <w:r w:rsidR="008F6D0B">
              <w:rPr>
                <w:noProof/>
                <w:webHidden/>
              </w:rPr>
              <w:tab/>
            </w:r>
            <w:r w:rsidR="008F6D0B">
              <w:rPr>
                <w:noProof/>
                <w:webHidden/>
              </w:rPr>
              <w:fldChar w:fldCharType="begin"/>
            </w:r>
            <w:r w:rsidR="008F6D0B">
              <w:rPr>
                <w:noProof/>
                <w:webHidden/>
              </w:rPr>
              <w:instrText xml:space="preserve"> PAGEREF _Toc3213546 \h </w:instrText>
            </w:r>
            <w:r w:rsidR="008F6D0B">
              <w:rPr>
                <w:noProof/>
                <w:webHidden/>
              </w:rPr>
            </w:r>
            <w:r w:rsidR="008F6D0B">
              <w:rPr>
                <w:noProof/>
                <w:webHidden/>
              </w:rPr>
              <w:fldChar w:fldCharType="separate"/>
            </w:r>
            <w:r w:rsidR="008F6D0B">
              <w:rPr>
                <w:noProof/>
                <w:webHidden/>
              </w:rPr>
              <w:t>30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7" w:history="1">
            <w:r w:rsidR="008F6D0B" w:rsidRPr="00191F9B">
              <w:rPr>
                <w:rStyle w:val="ad"/>
                <w:noProof/>
              </w:rPr>
              <w:t>2.1</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зоны действия систем теплоснабжения и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_Toc3213547 \h </w:instrText>
            </w:r>
            <w:r w:rsidR="008F6D0B">
              <w:rPr>
                <w:noProof/>
                <w:webHidden/>
              </w:rPr>
            </w:r>
            <w:r w:rsidR="008F6D0B">
              <w:rPr>
                <w:noProof/>
                <w:webHidden/>
              </w:rPr>
              <w:fldChar w:fldCharType="separate"/>
            </w:r>
            <w:r w:rsidR="008F6D0B">
              <w:rPr>
                <w:noProof/>
                <w:webHidden/>
              </w:rPr>
              <w:t>30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8" w:history="1">
            <w:r w:rsidR="008F6D0B" w:rsidRPr="00191F9B">
              <w:rPr>
                <w:rStyle w:val="ad"/>
                <w:noProof/>
              </w:rPr>
              <w:t>2.2</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зоны действия индивидуальных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_Toc3213548 \h </w:instrText>
            </w:r>
            <w:r w:rsidR="008F6D0B">
              <w:rPr>
                <w:noProof/>
                <w:webHidden/>
              </w:rPr>
            </w:r>
            <w:r w:rsidR="008F6D0B">
              <w:rPr>
                <w:noProof/>
                <w:webHidden/>
              </w:rPr>
              <w:fldChar w:fldCharType="separate"/>
            </w:r>
            <w:r w:rsidR="008F6D0B">
              <w:rPr>
                <w:noProof/>
                <w:webHidden/>
              </w:rPr>
              <w:t>34</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49" w:history="1">
            <w:r w:rsidR="008F6D0B" w:rsidRPr="00191F9B">
              <w:rPr>
                <w:rStyle w:val="ad"/>
                <w:noProof/>
              </w:rPr>
              <w:t>2.3</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8F6D0B">
              <w:rPr>
                <w:noProof/>
                <w:webHidden/>
              </w:rPr>
              <w:tab/>
            </w:r>
            <w:r w:rsidR="008F6D0B">
              <w:rPr>
                <w:noProof/>
                <w:webHidden/>
              </w:rPr>
              <w:tab/>
            </w:r>
            <w:r w:rsidR="008F6D0B">
              <w:rPr>
                <w:noProof/>
                <w:webHidden/>
              </w:rPr>
              <w:fldChar w:fldCharType="begin"/>
            </w:r>
            <w:r w:rsidR="008F6D0B">
              <w:rPr>
                <w:noProof/>
                <w:webHidden/>
              </w:rPr>
              <w:instrText xml:space="preserve"> PAGEREF _Toc3213549 \h </w:instrText>
            </w:r>
            <w:r w:rsidR="008F6D0B">
              <w:rPr>
                <w:noProof/>
                <w:webHidden/>
              </w:rPr>
            </w:r>
            <w:r w:rsidR="008F6D0B">
              <w:rPr>
                <w:noProof/>
                <w:webHidden/>
              </w:rPr>
              <w:fldChar w:fldCharType="separate"/>
            </w:r>
            <w:r w:rsidR="008F6D0B">
              <w:rPr>
                <w:noProof/>
                <w:webHidden/>
              </w:rPr>
              <w:t>34</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0" w:history="1">
            <w:r w:rsidR="008F6D0B" w:rsidRPr="00191F9B">
              <w:rPr>
                <w:rStyle w:val="ad"/>
                <w:noProof/>
              </w:rPr>
              <w:t>2.1</w:t>
            </w:r>
            <w:r w:rsidR="008F6D0B">
              <w:rPr>
                <w:rFonts w:asciiTheme="minorHAnsi" w:eastAsiaTheme="minorEastAsia" w:hAnsiTheme="minorHAnsi" w:cstheme="minorBidi"/>
                <w:noProof/>
                <w:sz w:val="22"/>
                <w:szCs w:val="22"/>
                <w:lang w:eastAsia="ru-RU"/>
              </w:rPr>
              <w:tab/>
            </w:r>
            <w:r w:rsidR="008F6D0B" w:rsidRPr="00191F9B">
              <w:rPr>
                <w:rStyle w:val="ad"/>
                <w:noProof/>
              </w:rPr>
              <w:t>Определение радиусов эффективного теплоснабжения</w:t>
            </w:r>
            <w:r w:rsidR="008F6D0B">
              <w:rPr>
                <w:noProof/>
                <w:webHidden/>
              </w:rPr>
              <w:tab/>
            </w:r>
            <w:r w:rsidR="008F6D0B">
              <w:rPr>
                <w:noProof/>
                <w:webHidden/>
              </w:rPr>
              <w:fldChar w:fldCharType="begin"/>
            </w:r>
            <w:r w:rsidR="008F6D0B">
              <w:rPr>
                <w:noProof/>
                <w:webHidden/>
              </w:rPr>
              <w:instrText xml:space="preserve"> PAGEREF _Toc3213550 \h </w:instrText>
            </w:r>
            <w:r w:rsidR="008F6D0B">
              <w:rPr>
                <w:noProof/>
                <w:webHidden/>
              </w:rPr>
            </w:r>
            <w:r w:rsidR="008F6D0B">
              <w:rPr>
                <w:noProof/>
                <w:webHidden/>
              </w:rPr>
              <w:fldChar w:fldCharType="separate"/>
            </w:r>
            <w:r w:rsidR="008F6D0B">
              <w:rPr>
                <w:noProof/>
                <w:webHidden/>
              </w:rPr>
              <w:t>39</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51" w:history="1">
            <w:r w:rsidR="008F6D0B" w:rsidRPr="00191F9B">
              <w:rPr>
                <w:rStyle w:val="ad"/>
                <w:noProof/>
              </w:rPr>
              <w:t>3</w:t>
            </w:r>
            <w:r w:rsidR="008F6D0B">
              <w:rPr>
                <w:rFonts w:asciiTheme="minorHAnsi" w:eastAsiaTheme="minorEastAsia" w:hAnsiTheme="minorHAnsi" w:cstheme="minorBidi"/>
                <w:noProof/>
                <w:sz w:val="22"/>
                <w:szCs w:val="22"/>
                <w:lang w:eastAsia="ru-RU"/>
              </w:rPr>
              <w:tab/>
            </w:r>
            <w:r w:rsidR="008F6D0B" w:rsidRPr="00191F9B">
              <w:rPr>
                <w:rStyle w:val="ad"/>
                <w:noProof/>
              </w:rPr>
              <w:t>Существующие и перспективные балансы теплоносителя</w:t>
            </w:r>
            <w:r w:rsidR="008F6D0B">
              <w:rPr>
                <w:noProof/>
                <w:webHidden/>
              </w:rPr>
              <w:tab/>
            </w:r>
            <w:r w:rsidR="008F6D0B">
              <w:rPr>
                <w:noProof/>
                <w:webHidden/>
              </w:rPr>
              <w:fldChar w:fldCharType="begin"/>
            </w:r>
            <w:r w:rsidR="008F6D0B">
              <w:rPr>
                <w:noProof/>
                <w:webHidden/>
              </w:rPr>
              <w:instrText xml:space="preserve"> PAGEREF _Toc3213551 \h </w:instrText>
            </w:r>
            <w:r w:rsidR="008F6D0B">
              <w:rPr>
                <w:noProof/>
                <w:webHidden/>
              </w:rPr>
            </w:r>
            <w:r w:rsidR="008F6D0B">
              <w:rPr>
                <w:noProof/>
                <w:webHidden/>
              </w:rPr>
              <w:fldChar w:fldCharType="separate"/>
            </w:r>
            <w:r w:rsidR="008F6D0B">
              <w:rPr>
                <w:noProof/>
                <w:webHidden/>
              </w:rPr>
              <w:t>41</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52" w:history="1">
            <w:r w:rsidR="008F6D0B" w:rsidRPr="00191F9B">
              <w:rPr>
                <w:rStyle w:val="ad"/>
                <w:noProof/>
              </w:rPr>
              <w:t>4</w:t>
            </w:r>
            <w:r w:rsidR="008F6D0B">
              <w:rPr>
                <w:rFonts w:asciiTheme="minorHAnsi" w:eastAsiaTheme="minorEastAsia" w:hAnsiTheme="minorHAnsi" w:cstheme="minorBidi"/>
                <w:noProof/>
                <w:sz w:val="22"/>
                <w:szCs w:val="22"/>
                <w:lang w:eastAsia="ru-RU"/>
              </w:rPr>
              <w:tab/>
            </w:r>
            <w:r w:rsidR="008F6D0B" w:rsidRPr="00191F9B">
              <w:rPr>
                <w:rStyle w:val="ad"/>
                <w:noProof/>
              </w:rPr>
              <w:t>Основные положения мастер-плана развития систем теплоснабжения</w:t>
            </w:r>
            <w:r w:rsidR="008F6D0B">
              <w:rPr>
                <w:noProof/>
                <w:webHidden/>
              </w:rPr>
              <w:tab/>
            </w:r>
            <w:r w:rsidR="008F6D0B">
              <w:rPr>
                <w:noProof/>
                <w:webHidden/>
              </w:rPr>
              <w:fldChar w:fldCharType="begin"/>
            </w:r>
            <w:r w:rsidR="008F6D0B">
              <w:rPr>
                <w:noProof/>
                <w:webHidden/>
              </w:rPr>
              <w:instrText xml:space="preserve"> PAGEREF _Toc3213552 \h </w:instrText>
            </w:r>
            <w:r w:rsidR="008F6D0B">
              <w:rPr>
                <w:noProof/>
                <w:webHidden/>
              </w:rPr>
            </w:r>
            <w:r w:rsidR="008F6D0B">
              <w:rPr>
                <w:noProof/>
                <w:webHidden/>
              </w:rPr>
              <w:fldChar w:fldCharType="separate"/>
            </w:r>
            <w:r w:rsidR="008F6D0B">
              <w:rPr>
                <w:noProof/>
                <w:webHidden/>
              </w:rPr>
              <w:t>46</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53" w:history="1">
            <w:r w:rsidR="008F6D0B" w:rsidRPr="00191F9B">
              <w:rPr>
                <w:rStyle w:val="ad"/>
                <w:noProof/>
              </w:rPr>
              <w:t>5</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реконструкции и техническому перевооружению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_Toc3213553 \h </w:instrText>
            </w:r>
            <w:r w:rsidR="008F6D0B">
              <w:rPr>
                <w:noProof/>
                <w:webHidden/>
              </w:rPr>
            </w:r>
            <w:r w:rsidR="008F6D0B">
              <w:rPr>
                <w:noProof/>
                <w:webHidden/>
              </w:rPr>
              <w:fldChar w:fldCharType="separate"/>
            </w:r>
            <w:r w:rsidR="008F6D0B">
              <w:rPr>
                <w:noProof/>
                <w:webHidden/>
              </w:rPr>
              <w:t>50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4" w:history="1">
            <w:r w:rsidR="008F6D0B" w:rsidRPr="00191F9B">
              <w:rPr>
                <w:rStyle w:val="ad"/>
                <w:noProof/>
                <w:lang w:eastAsia="ru-RU"/>
              </w:rPr>
              <w:t>5.1</w:t>
            </w:r>
            <w:r w:rsidR="008F6D0B">
              <w:rPr>
                <w:rFonts w:asciiTheme="minorHAnsi" w:eastAsiaTheme="minorEastAsia" w:hAnsiTheme="minorHAnsi" w:cstheme="minorBidi"/>
                <w:noProof/>
                <w:sz w:val="22"/>
                <w:szCs w:val="22"/>
                <w:lang w:eastAsia="ru-RU"/>
              </w:rPr>
              <w:tab/>
            </w:r>
            <w:r w:rsidR="008F6D0B" w:rsidRPr="00191F9B">
              <w:rPr>
                <w:rStyle w:val="ad"/>
                <w:noProof/>
                <w:lang w:eastAsia="ru-RU"/>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_Toc3213554 \h </w:instrText>
            </w:r>
            <w:r w:rsidR="008F6D0B">
              <w:rPr>
                <w:noProof/>
                <w:webHidden/>
              </w:rPr>
            </w:r>
            <w:r w:rsidR="008F6D0B">
              <w:rPr>
                <w:noProof/>
                <w:webHidden/>
              </w:rPr>
              <w:fldChar w:fldCharType="separate"/>
            </w:r>
            <w:r w:rsidR="008F6D0B">
              <w:rPr>
                <w:noProof/>
                <w:webHidden/>
              </w:rPr>
              <w:t>50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5" w:history="1">
            <w:r w:rsidR="008F6D0B" w:rsidRPr="00191F9B">
              <w:rPr>
                <w:rStyle w:val="ad"/>
                <w:noProof/>
              </w:rPr>
              <w:t>5.2</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_Toc3213555 \h </w:instrText>
            </w:r>
            <w:r w:rsidR="008F6D0B">
              <w:rPr>
                <w:noProof/>
                <w:webHidden/>
              </w:rPr>
            </w:r>
            <w:r w:rsidR="008F6D0B">
              <w:rPr>
                <w:noProof/>
                <w:webHidden/>
              </w:rPr>
              <w:fldChar w:fldCharType="separate"/>
            </w:r>
            <w:r w:rsidR="008F6D0B">
              <w:rPr>
                <w:noProof/>
                <w:webHidden/>
              </w:rPr>
              <w:t>50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6" w:history="1">
            <w:r w:rsidR="008F6D0B" w:rsidRPr="00191F9B">
              <w:rPr>
                <w:rStyle w:val="ad"/>
                <w:noProof/>
              </w:rPr>
              <w:t>5.3</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техническому перевооружению источников тепловой энергии с целью повышения эффективности работы систем теплоснабжения</w:t>
            </w:r>
            <w:r w:rsidR="008F6D0B">
              <w:rPr>
                <w:noProof/>
                <w:webHidden/>
              </w:rPr>
              <w:tab/>
            </w:r>
            <w:r w:rsidR="008F6D0B">
              <w:rPr>
                <w:noProof/>
                <w:webHidden/>
              </w:rPr>
              <w:fldChar w:fldCharType="begin"/>
            </w:r>
            <w:r w:rsidR="008F6D0B">
              <w:rPr>
                <w:noProof/>
                <w:webHidden/>
              </w:rPr>
              <w:instrText xml:space="preserve"> PAGEREF _Toc3213556 \h </w:instrText>
            </w:r>
            <w:r w:rsidR="008F6D0B">
              <w:rPr>
                <w:noProof/>
                <w:webHidden/>
              </w:rPr>
            </w:r>
            <w:r w:rsidR="008F6D0B">
              <w:rPr>
                <w:noProof/>
                <w:webHidden/>
              </w:rPr>
              <w:fldChar w:fldCharType="separate"/>
            </w:r>
            <w:r w:rsidR="008F6D0B">
              <w:rPr>
                <w:noProof/>
                <w:webHidden/>
              </w:rPr>
              <w:t>50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7" w:history="1">
            <w:r w:rsidR="008F6D0B" w:rsidRPr="00191F9B">
              <w:rPr>
                <w:rStyle w:val="ad"/>
                <w:noProof/>
              </w:rPr>
              <w:t>5.4</w:t>
            </w:r>
            <w:r w:rsidR="008F6D0B">
              <w:rPr>
                <w:rFonts w:asciiTheme="minorHAnsi" w:eastAsiaTheme="minorEastAsia" w:hAnsiTheme="minorHAnsi" w:cstheme="minorBidi"/>
                <w:noProof/>
                <w:sz w:val="22"/>
                <w:szCs w:val="22"/>
                <w:lang w:eastAsia="ru-RU"/>
              </w:rPr>
              <w:tab/>
            </w:r>
            <w:r w:rsidR="008F6D0B" w:rsidRPr="00191F9B">
              <w:rPr>
                <w:rStyle w:val="ad"/>
                <w:noProof/>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8F6D0B">
              <w:rPr>
                <w:noProof/>
                <w:webHidden/>
              </w:rPr>
              <w:tab/>
            </w:r>
            <w:r w:rsidR="008F6D0B">
              <w:rPr>
                <w:noProof/>
                <w:webHidden/>
              </w:rPr>
              <w:fldChar w:fldCharType="begin"/>
            </w:r>
            <w:r w:rsidR="008F6D0B">
              <w:rPr>
                <w:noProof/>
                <w:webHidden/>
              </w:rPr>
              <w:instrText xml:space="preserve"> PAGEREF _Toc3213557 \h </w:instrText>
            </w:r>
            <w:r w:rsidR="008F6D0B">
              <w:rPr>
                <w:noProof/>
                <w:webHidden/>
              </w:rPr>
            </w:r>
            <w:r w:rsidR="008F6D0B">
              <w:rPr>
                <w:noProof/>
                <w:webHidden/>
              </w:rPr>
              <w:fldChar w:fldCharType="separate"/>
            </w:r>
            <w:r w:rsidR="008F6D0B">
              <w:rPr>
                <w:noProof/>
                <w:webHidden/>
              </w:rPr>
              <w:t>59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8" w:history="1">
            <w:r w:rsidR="008F6D0B" w:rsidRPr="00191F9B">
              <w:rPr>
                <w:rStyle w:val="ad"/>
                <w:noProof/>
              </w:rPr>
              <w:t>5.5</w:t>
            </w:r>
            <w:r w:rsidR="008F6D0B">
              <w:rPr>
                <w:rFonts w:asciiTheme="minorHAnsi" w:eastAsiaTheme="minorEastAsia" w:hAnsiTheme="minorHAnsi" w:cstheme="minorBidi"/>
                <w:noProof/>
                <w:sz w:val="22"/>
                <w:szCs w:val="22"/>
                <w:lang w:eastAsia="ru-RU"/>
              </w:rPr>
              <w:tab/>
            </w:r>
            <w:r w:rsidR="008F6D0B" w:rsidRPr="00191F9B">
              <w:rPr>
                <w:rStyle w:val="ad"/>
                <w:noProof/>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w:t>
            </w:r>
            <w:r w:rsidR="008F6D0B">
              <w:rPr>
                <w:noProof/>
                <w:webHidden/>
              </w:rPr>
              <w:tab/>
            </w:r>
            <w:r w:rsidR="008F6D0B">
              <w:rPr>
                <w:noProof/>
                <w:webHidden/>
              </w:rPr>
              <w:fldChar w:fldCharType="begin"/>
            </w:r>
            <w:r w:rsidR="008F6D0B">
              <w:rPr>
                <w:noProof/>
                <w:webHidden/>
              </w:rPr>
              <w:instrText xml:space="preserve"> PAGEREF _Toc3213558 \h </w:instrText>
            </w:r>
            <w:r w:rsidR="008F6D0B">
              <w:rPr>
                <w:noProof/>
                <w:webHidden/>
              </w:rPr>
            </w:r>
            <w:r w:rsidR="008F6D0B">
              <w:rPr>
                <w:noProof/>
                <w:webHidden/>
              </w:rPr>
              <w:fldChar w:fldCharType="separate"/>
            </w:r>
            <w:r w:rsidR="008F6D0B">
              <w:rPr>
                <w:noProof/>
                <w:webHidden/>
              </w:rPr>
              <w:t>59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59" w:history="1">
            <w:r w:rsidR="008F6D0B" w:rsidRPr="00191F9B">
              <w:rPr>
                <w:rStyle w:val="ad"/>
                <w:noProof/>
              </w:rPr>
              <w:t>5.6</w:t>
            </w:r>
            <w:r w:rsidR="008F6D0B">
              <w:rPr>
                <w:rFonts w:asciiTheme="minorHAnsi" w:eastAsiaTheme="minorEastAsia" w:hAnsiTheme="minorHAnsi" w:cstheme="minorBidi"/>
                <w:noProof/>
                <w:sz w:val="22"/>
                <w:szCs w:val="22"/>
                <w:lang w:eastAsia="ru-RU"/>
              </w:rPr>
              <w:tab/>
            </w:r>
            <w:r w:rsidR="008F6D0B" w:rsidRPr="00191F9B">
              <w:rPr>
                <w:rStyle w:val="ad"/>
                <w:noProof/>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8F6D0B">
              <w:rPr>
                <w:noProof/>
                <w:webHidden/>
              </w:rPr>
              <w:tab/>
            </w:r>
            <w:r w:rsidR="008F6D0B">
              <w:rPr>
                <w:noProof/>
                <w:webHidden/>
              </w:rPr>
              <w:fldChar w:fldCharType="begin"/>
            </w:r>
            <w:r w:rsidR="008F6D0B">
              <w:rPr>
                <w:noProof/>
                <w:webHidden/>
              </w:rPr>
              <w:instrText xml:space="preserve"> PAGEREF _Toc3213559 \h </w:instrText>
            </w:r>
            <w:r w:rsidR="008F6D0B">
              <w:rPr>
                <w:noProof/>
                <w:webHidden/>
              </w:rPr>
            </w:r>
            <w:r w:rsidR="008F6D0B">
              <w:rPr>
                <w:noProof/>
                <w:webHidden/>
              </w:rPr>
              <w:fldChar w:fldCharType="separate"/>
            </w:r>
            <w:r w:rsidR="008F6D0B">
              <w:rPr>
                <w:noProof/>
                <w:webHidden/>
              </w:rPr>
              <w:t>59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0" w:history="1">
            <w:r w:rsidR="008F6D0B" w:rsidRPr="00191F9B">
              <w:rPr>
                <w:rStyle w:val="ad"/>
                <w:noProof/>
              </w:rPr>
              <w:t>5.7</w:t>
            </w:r>
            <w:r w:rsidR="008F6D0B">
              <w:rPr>
                <w:rFonts w:asciiTheme="minorHAnsi" w:eastAsiaTheme="minorEastAsia" w:hAnsiTheme="minorHAnsi" w:cstheme="minorBidi"/>
                <w:noProof/>
                <w:sz w:val="22"/>
                <w:szCs w:val="22"/>
                <w:lang w:eastAsia="ru-RU"/>
              </w:rPr>
              <w:tab/>
            </w:r>
            <w:r w:rsidR="008F6D0B" w:rsidRPr="00191F9B">
              <w:rPr>
                <w:rStyle w:val="ad"/>
                <w:noProof/>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8F6D0B">
              <w:rPr>
                <w:noProof/>
                <w:webHidden/>
              </w:rPr>
              <w:tab/>
            </w:r>
            <w:r w:rsidR="008F6D0B">
              <w:rPr>
                <w:noProof/>
                <w:webHidden/>
              </w:rPr>
              <w:fldChar w:fldCharType="begin"/>
            </w:r>
            <w:r w:rsidR="008F6D0B">
              <w:rPr>
                <w:noProof/>
                <w:webHidden/>
              </w:rPr>
              <w:instrText xml:space="preserve"> PAGEREF _Toc3213560 \h </w:instrText>
            </w:r>
            <w:r w:rsidR="008F6D0B">
              <w:rPr>
                <w:noProof/>
                <w:webHidden/>
              </w:rPr>
            </w:r>
            <w:r w:rsidR="008F6D0B">
              <w:rPr>
                <w:noProof/>
                <w:webHidden/>
              </w:rPr>
              <w:fldChar w:fldCharType="separate"/>
            </w:r>
            <w:r w:rsidR="008F6D0B">
              <w:rPr>
                <w:noProof/>
                <w:webHidden/>
              </w:rPr>
              <w:t>59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1" w:history="1">
            <w:r w:rsidR="008F6D0B" w:rsidRPr="00191F9B">
              <w:rPr>
                <w:rStyle w:val="ad"/>
                <w:noProof/>
              </w:rPr>
              <w:t>5.8</w:t>
            </w:r>
            <w:r w:rsidR="008F6D0B">
              <w:rPr>
                <w:rFonts w:asciiTheme="minorHAnsi" w:eastAsiaTheme="minorEastAsia" w:hAnsiTheme="minorHAnsi" w:cstheme="minorBidi"/>
                <w:noProof/>
                <w:sz w:val="22"/>
                <w:szCs w:val="22"/>
                <w:lang w:eastAsia="ru-RU"/>
              </w:rPr>
              <w:tab/>
            </w:r>
            <w:r w:rsidR="008F6D0B" w:rsidRPr="00191F9B">
              <w:rPr>
                <w:rStyle w:val="ad"/>
                <w:noProof/>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8F6D0B">
              <w:rPr>
                <w:noProof/>
                <w:webHidden/>
              </w:rPr>
              <w:tab/>
            </w:r>
            <w:r w:rsidR="008F6D0B">
              <w:rPr>
                <w:noProof/>
                <w:webHidden/>
              </w:rPr>
              <w:fldChar w:fldCharType="begin"/>
            </w:r>
            <w:r w:rsidR="008F6D0B">
              <w:rPr>
                <w:noProof/>
                <w:webHidden/>
              </w:rPr>
              <w:instrText xml:space="preserve"> PAGEREF _Toc3213561 \h </w:instrText>
            </w:r>
            <w:r w:rsidR="008F6D0B">
              <w:rPr>
                <w:noProof/>
                <w:webHidden/>
              </w:rPr>
            </w:r>
            <w:r w:rsidR="008F6D0B">
              <w:rPr>
                <w:noProof/>
                <w:webHidden/>
              </w:rPr>
              <w:fldChar w:fldCharType="separate"/>
            </w:r>
            <w:r w:rsidR="008F6D0B">
              <w:rPr>
                <w:noProof/>
                <w:webHidden/>
              </w:rPr>
              <w:t>59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2" w:history="1">
            <w:r w:rsidR="008F6D0B" w:rsidRPr="00191F9B">
              <w:rPr>
                <w:rStyle w:val="ad"/>
                <w:noProof/>
              </w:rPr>
              <w:t>5.9</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8F6D0B">
              <w:rPr>
                <w:noProof/>
                <w:webHidden/>
              </w:rPr>
              <w:tab/>
            </w:r>
            <w:r w:rsidR="008F6D0B">
              <w:rPr>
                <w:noProof/>
                <w:webHidden/>
              </w:rPr>
              <w:fldChar w:fldCharType="begin"/>
            </w:r>
            <w:r w:rsidR="008F6D0B">
              <w:rPr>
                <w:noProof/>
                <w:webHidden/>
              </w:rPr>
              <w:instrText xml:space="preserve"> PAGEREF _Toc3213562 \h </w:instrText>
            </w:r>
            <w:r w:rsidR="008F6D0B">
              <w:rPr>
                <w:noProof/>
                <w:webHidden/>
              </w:rPr>
            </w:r>
            <w:r w:rsidR="008F6D0B">
              <w:rPr>
                <w:noProof/>
                <w:webHidden/>
              </w:rPr>
              <w:fldChar w:fldCharType="separate"/>
            </w:r>
            <w:r w:rsidR="008F6D0B">
              <w:rPr>
                <w:noProof/>
                <w:webHidden/>
              </w:rPr>
              <w:t>60</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63" w:history="1">
            <w:r w:rsidR="008F6D0B" w:rsidRPr="00191F9B">
              <w:rPr>
                <w:rStyle w:val="ad"/>
                <w:noProof/>
              </w:rPr>
              <w:t>5.10</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8F6D0B">
              <w:rPr>
                <w:noProof/>
                <w:webHidden/>
              </w:rPr>
              <w:tab/>
            </w:r>
            <w:r w:rsidR="008F6D0B">
              <w:rPr>
                <w:noProof/>
                <w:webHidden/>
              </w:rPr>
              <w:fldChar w:fldCharType="begin"/>
            </w:r>
            <w:r w:rsidR="008F6D0B">
              <w:rPr>
                <w:noProof/>
                <w:webHidden/>
              </w:rPr>
              <w:instrText xml:space="preserve"> PAGEREF _Toc3213563 \h </w:instrText>
            </w:r>
            <w:r w:rsidR="008F6D0B">
              <w:rPr>
                <w:noProof/>
                <w:webHidden/>
              </w:rPr>
            </w:r>
            <w:r w:rsidR="008F6D0B">
              <w:rPr>
                <w:noProof/>
                <w:webHidden/>
              </w:rPr>
              <w:fldChar w:fldCharType="separate"/>
            </w:r>
            <w:r w:rsidR="008F6D0B">
              <w:rPr>
                <w:noProof/>
                <w:webHidden/>
              </w:rPr>
              <w:t>60</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64" w:history="1">
            <w:r w:rsidR="008F6D0B" w:rsidRPr="00191F9B">
              <w:rPr>
                <w:rStyle w:val="ad"/>
                <w:noProof/>
              </w:rPr>
              <w:t>6</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w:t>
            </w:r>
            <w:r w:rsidR="008F6D0B">
              <w:rPr>
                <w:noProof/>
                <w:webHidden/>
              </w:rPr>
              <w:tab/>
            </w:r>
            <w:r w:rsidR="008F6D0B">
              <w:rPr>
                <w:noProof/>
                <w:webHidden/>
              </w:rPr>
              <w:fldChar w:fldCharType="begin"/>
            </w:r>
            <w:r w:rsidR="008F6D0B">
              <w:rPr>
                <w:noProof/>
                <w:webHidden/>
              </w:rPr>
              <w:instrText xml:space="preserve"> PAGEREF _Toc3213564 \h </w:instrText>
            </w:r>
            <w:r w:rsidR="008F6D0B">
              <w:rPr>
                <w:noProof/>
                <w:webHidden/>
              </w:rPr>
            </w:r>
            <w:r w:rsidR="008F6D0B">
              <w:rPr>
                <w:noProof/>
                <w:webHidden/>
              </w:rPr>
              <w:fldChar w:fldCharType="separate"/>
            </w:r>
            <w:r w:rsidR="008F6D0B">
              <w:rPr>
                <w:noProof/>
                <w:webHidden/>
              </w:rPr>
              <w:t>61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5" w:history="1">
            <w:r w:rsidR="008F6D0B" w:rsidRPr="00191F9B">
              <w:rPr>
                <w:rStyle w:val="ad"/>
                <w:noProof/>
              </w:rPr>
              <w:t>6.1</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w:t>
            </w:r>
            <w:r w:rsidR="008F6D0B">
              <w:rPr>
                <w:noProof/>
                <w:webHidden/>
              </w:rPr>
              <w:tab/>
            </w:r>
            <w:r w:rsidR="008F6D0B">
              <w:rPr>
                <w:noProof/>
                <w:webHidden/>
              </w:rPr>
              <w:fldChar w:fldCharType="begin"/>
            </w:r>
            <w:r w:rsidR="008F6D0B">
              <w:rPr>
                <w:noProof/>
                <w:webHidden/>
              </w:rPr>
              <w:instrText xml:space="preserve"> PAGEREF _Toc3213565 \h </w:instrText>
            </w:r>
            <w:r w:rsidR="008F6D0B">
              <w:rPr>
                <w:noProof/>
                <w:webHidden/>
              </w:rPr>
            </w:r>
            <w:r w:rsidR="008F6D0B">
              <w:rPr>
                <w:noProof/>
                <w:webHidden/>
              </w:rPr>
              <w:fldChar w:fldCharType="separate"/>
            </w:r>
            <w:r w:rsidR="008F6D0B">
              <w:rPr>
                <w:noProof/>
                <w:webHidden/>
              </w:rPr>
              <w:t>61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6" w:history="1">
            <w:r w:rsidR="008F6D0B" w:rsidRPr="00191F9B">
              <w:rPr>
                <w:rStyle w:val="ad"/>
                <w:noProof/>
              </w:rPr>
              <w:t>6.2</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w:t>
            </w:r>
            <w:r w:rsidR="008F6D0B">
              <w:rPr>
                <w:noProof/>
                <w:webHidden/>
              </w:rPr>
              <w:tab/>
            </w:r>
            <w:r w:rsidR="008F6D0B">
              <w:rPr>
                <w:noProof/>
                <w:webHidden/>
              </w:rPr>
              <w:fldChar w:fldCharType="begin"/>
            </w:r>
            <w:r w:rsidR="008F6D0B">
              <w:rPr>
                <w:noProof/>
                <w:webHidden/>
              </w:rPr>
              <w:instrText xml:space="preserve"> PAGEREF _Toc3213566 \h </w:instrText>
            </w:r>
            <w:r w:rsidR="008F6D0B">
              <w:rPr>
                <w:noProof/>
                <w:webHidden/>
              </w:rPr>
            </w:r>
            <w:r w:rsidR="008F6D0B">
              <w:rPr>
                <w:noProof/>
                <w:webHidden/>
              </w:rPr>
              <w:fldChar w:fldCharType="separate"/>
            </w:r>
            <w:r w:rsidR="008F6D0B">
              <w:rPr>
                <w:noProof/>
                <w:webHidden/>
              </w:rPr>
              <w:t>61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7" w:history="1">
            <w:r w:rsidR="008F6D0B" w:rsidRPr="00191F9B">
              <w:rPr>
                <w:rStyle w:val="ad"/>
                <w:noProof/>
              </w:rPr>
              <w:t>6.3</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F6D0B">
              <w:rPr>
                <w:noProof/>
                <w:webHidden/>
              </w:rPr>
              <w:tab/>
            </w:r>
            <w:r w:rsidR="008F6D0B">
              <w:rPr>
                <w:noProof/>
                <w:webHidden/>
              </w:rPr>
              <w:tab/>
            </w:r>
            <w:r w:rsidR="008F6D0B">
              <w:rPr>
                <w:noProof/>
                <w:webHidden/>
              </w:rPr>
              <w:tab/>
            </w:r>
            <w:r w:rsidR="008F6D0B">
              <w:rPr>
                <w:noProof/>
                <w:webHidden/>
              </w:rPr>
              <w:fldChar w:fldCharType="begin"/>
            </w:r>
            <w:r w:rsidR="008F6D0B">
              <w:rPr>
                <w:noProof/>
                <w:webHidden/>
              </w:rPr>
              <w:instrText xml:space="preserve"> PAGEREF _Toc3213567 \h </w:instrText>
            </w:r>
            <w:r w:rsidR="008F6D0B">
              <w:rPr>
                <w:noProof/>
                <w:webHidden/>
              </w:rPr>
            </w:r>
            <w:r w:rsidR="008F6D0B">
              <w:rPr>
                <w:noProof/>
                <w:webHidden/>
              </w:rPr>
              <w:fldChar w:fldCharType="separate"/>
            </w:r>
            <w:r w:rsidR="008F6D0B">
              <w:rPr>
                <w:noProof/>
                <w:webHidden/>
              </w:rPr>
              <w:t>63</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8" w:history="1">
            <w:r w:rsidR="008F6D0B" w:rsidRPr="00191F9B">
              <w:rPr>
                <w:rStyle w:val="ad"/>
                <w:noProof/>
              </w:rPr>
              <w:t>6.4</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8F6D0B">
              <w:rPr>
                <w:noProof/>
                <w:webHidden/>
              </w:rPr>
              <w:tab/>
            </w:r>
            <w:r w:rsidR="008F6D0B">
              <w:rPr>
                <w:noProof/>
                <w:webHidden/>
              </w:rPr>
              <w:fldChar w:fldCharType="begin"/>
            </w:r>
            <w:r w:rsidR="008F6D0B">
              <w:rPr>
                <w:noProof/>
                <w:webHidden/>
              </w:rPr>
              <w:instrText xml:space="preserve"> PAGEREF _Toc3213568 \h </w:instrText>
            </w:r>
            <w:r w:rsidR="008F6D0B">
              <w:rPr>
                <w:noProof/>
                <w:webHidden/>
              </w:rPr>
            </w:r>
            <w:r w:rsidR="008F6D0B">
              <w:rPr>
                <w:noProof/>
                <w:webHidden/>
              </w:rPr>
              <w:fldChar w:fldCharType="separate"/>
            </w:r>
            <w:r w:rsidR="008F6D0B">
              <w:rPr>
                <w:noProof/>
                <w:webHidden/>
              </w:rPr>
              <w:t>64</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69" w:history="1">
            <w:r w:rsidR="008F6D0B" w:rsidRPr="00191F9B">
              <w:rPr>
                <w:rStyle w:val="ad"/>
                <w:noProof/>
              </w:rPr>
              <w:t>6.5</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строительству и реконструкции тепловых сетей для обеспечения нормативной надежности теплоснабжения потребителей</w:t>
            </w:r>
            <w:r w:rsidR="008F6D0B">
              <w:rPr>
                <w:noProof/>
                <w:webHidden/>
              </w:rPr>
              <w:tab/>
            </w:r>
            <w:r w:rsidR="008F6D0B">
              <w:rPr>
                <w:noProof/>
                <w:webHidden/>
              </w:rPr>
              <w:fldChar w:fldCharType="begin"/>
            </w:r>
            <w:r w:rsidR="008F6D0B">
              <w:rPr>
                <w:noProof/>
                <w:webHidden/>
              </w:rPr>
              <w:instrText xml:space="preserve"> PAGEREF _Toc3213569 \h </w:instrText>
            </w:r>
            <w:r w:rsidR="008F6D0B">
              <w:rPr>
                <w:noProof/>
                <w:webHidden/>
              </w:rPr>
            </w:r>
            <w:r w:rsidR="008F6D0B">
              <w:rPr>
                <w:noProof/>
                <w:webHidden/>
              </w:rPr>
              <w:fldChar w:fldCharType="separate"/>
            </w:r>
            <w:r w:rsidR="008F6D0B">
              <w:rPr>
                <w:noProof/>
                <w:webHidden/>
              </w:rPr>
              <w:t>64</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0" w:history="1">
            <w:r w:rsidR="008F6D0B" w:rsidRPr="00191F9B">
              <w:rPr>
                <w:rStyle w:val="ad"/>
                <w:noProof/>
              </w:rPr>
              <w:t>6.6</w:t>
            </w:r>
            <w:r w:rsidR="008F6D0B">
              <w:rPr>
                <w:rFonts w:asciiTheme="minorHAnsi" w:eastAsiaTheme="minorEastAsia" w:hAnsiTheme="minorHAnsi" w:cstheme="minorBidi"/>
                <w:noProof/>
                <w:sz w:val="22"/>
                <w:szCs w:val="22"/>
                <w:lang w:eastAsia="ru-RU"/>
              </w:rPr>
              <w:tab/>
            </w:r>
            <w:r w:rsidR="008F6D0B" w:rsidRPr="00191F9B">
              <w:rPr>
                <w:rStyle w:val="ad"/>
                <w:noProof/>
              </w:rPr>
              <w:t>Реконструкция тепловых сетей, подлежащих замене в связи с исчерпанием эксплуатационного ресурса</w:t>
            </w:r>
            <w:r w:rsidR="008F6D0B">
              <w:rPr>
                <w:noProof/>
                <w:webHidden/>
              </w:rPr>
              <w:tab/>
            </w:r>
            <w:r w:rsidR="008F6D0B">
              <w:rPr>
                <w:noProof/>
                <w:webHidden/>
              </w:rPr>
              <w:fldChar w:fldCharType="begin"/>
            </w:r>
            <w:r w:rsidR="008F6D0B">
              <w:rPr>
                <w:noProof/>
                <w:webHidden/>
              </w:rPr>
              <w:instrText xml:space="preserve"> PAGEREF _Toc3213570 \h </w:instrText>
            </w:r>
            <w:r w:rsidR="008F6D0B">
              <w:rPr>
                <w:noProof/>
                <w:webHidden/>
              </w:rPr>
            </w:r>
            <w:r w:rsidR="008F6D0B">
              <w:rPr>
                <w:noProof/>
                <w:webHidden/>
              </w:rPr>
              <w:fldChar w:fldCharType="separate"/>
            </w:r>
            <w:r w:rsidR="008F6D0B">
              <w:rPr>
                <w:noProof/>
                <w:webHidden/>
              </w:rPr>
              <w:t>64</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1" w:history="1">
            <w:r w:rsidR="008F6D0B" w:rsidRPr="00191F9B">
              <w:rPr>
                <w:rStyle w:val="ad"/>
                <w:noProof/>
              </w:rPr>
              <w:t>6.7</w:t>
            </w:r>
            <w:r w:rsidR="008F6D0B">
              <w:rPr>
                <w:rFonts w:asciiTheme="minorHAnsi" w:eastAsiaTheme="minorEastAsia" w:hAnsiTheme="minorHAnsi" w:cstheme="minorBidi"/>
                <w:noProof/>
                <w:sz w:val="22"/>
                <w:szCs w:val="22"/>
                <w:lang w:eastAsia="ru-RU"/>
              </w:rPr>
              <w:tab/>
            </w:r>
            <w:r w:rsidR="008F6D0B" w:rsidRPr="00191F9B">
              <w:rPr>
                <w:rStyle w:val="ad"/>
                <w:noProof/>
              </w:rPr>
              <w:t>Строительство и реконструкция насосных станций</w:t>
            </w:r>
            <w:r w:rsidR="008F6D0B">
              <w:rPr>
                <w:noProof/>
                <w:webHidden/>
              </w:rPr>
              <w:tab/>
            </w:r>
            <w:r w:rsidR="008F6D0B">
              <w:rPr>
                <w:noProof/>
                <w:webHidden/>
              </w:rPr>
              <w:fldChar w:fldCharType="begin"/>
            </w:r>
            <w:r w:rsidR="008F6D0B">
              <w:rPr>
                <w:noProof/>
                <w:webHidden/>
              </w:rPr>
              <w:instrText xml:space="preserve"> PAGEREF _Toc3213571 \h </w:instrText>
            </w:r>
            <w:r w:rsidR="008F6D0B">
              <w:rPr>
                <w:noProof/>
                <w:webHidden/>
              </w:rPr>
            </w:r>
            <w:r w:rsidR="008F6D0B">
              <w:rPr>
                <w:noProof/>
                <w:webHidden/>
              </w:rPr>
              <w:fldChar w:fldCharType="separate"/>
            </w:r>
            <w:r w:rsidR="008F6D0B">
              <w:rPr>
                <w:noProof/>
                <w:webHidden/>
              </w:rPr>
              <w:t>69</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2" w:history="1">
            <w:r w:rsidR="008F6D0B" w:rsidRPr="00191F9B">
              <w:rPr>
                <w:rStyle w:val="ad"/>
                <w:noProof/>
              </w:rPr>
              <w:t>6.8</w:t>
            </w:r>
            <w:r w:rsidR="008F6D0B">
              <w:rPr>
                <w:rFonts w:asciiTheme="minorHAnsi" w:eastAsiaTheme="minorEastAsia" w:hAnsiTheme="minorHAnsi" w:cstheme="minorBidi"/>
                <w:noProof/>
                <w:sz w:val="22"/>
                <w:szCs w:val="22"/>
                <w:lang w:eastAsia="ru-RU"/>
              </w:rPr>
              <w:tab/>
            </w:r>
            <w:r w:rsidR="008F6D0B" w:rsidRPr="00191F9B">
              <w:rPr>
                <w:rStyle w:val="ad"/>
                <w:noProof/>
              </w:rPr>
              <w:t>Реконструкция (ремонт) тепловых сетей АО «ВКиЭХ»</w:t>
            </w:r>
            <w:r w:rsidR="008F6D0B">
              <w:rPr>
                <w:noProof/>
                <w:webHidden/>
              </w:rPr>
              <w:tab/>
            </w:r>
            <w:r w:rsidR="008F6D0B">
              <w:rPr>
                <w:noProof/>
                <w:webHidden/>
              </w:rPr>
              <w:fldChar w:fldCharType="begin"/>
            </w:r>
            <w:r w:rsidR="008F6D0B">
              <w:rPr>
                <w:noProof/>
                <w:webHidden/>
              </w:rPr>
              <w:instrText xml:space="preserve"> PAGEREF _Toc3213572 \h </w:instrText>
            </w:r>
            <w:r w:rsidR="008F6D0B">
              <w:rPr>
                <w:noProof/>
                <w:webHidden/>
              </w:rPr>
            </w:r>
            <w:r w:rsidR="008F6D0B">
              <w:rPr>
                <w:noProof/>
                <w:webHidden/>
              </w:rPr>
              <w:fldChar w:fldCharType="separate"/>
            </w:r>
            <w:r w:rsidR="008F6D0B">
              <w:rPr>
                <w:noProof/>
                <w:webHidden/>
              </w:rPr>
              <w:t>70</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3" w:history="1">
            <w:r w:rsidR="008F6D0B" w:rsidRPr="00191F9B">
              <w:rPr>
                <w:rStyle w:val="ad"/>
                <w:noProof/>
              </w:rPr>
              <w:t>6.9</w:t>
            </w:r>
            <w:r w:rsidR="008F6D0B">
              <w:rPr>
                <w:rFonts w:asciiTheme="minorHAnsi" w:eastAsiaTheme="minorEastAsia" w:hAnsiTheme="minorHAnsi" w:cstheme="minorBidi"/>
                <w:noProof/>
                <w:sz w:val="22"/>
                <w:szCs w:val="22"/>
                <w:lang w:eastAsia="ru-RU"/>
              </w:rPr>
              <w:tab/>
            </w:r>
            <w:r w:rsidR="008F6D0B" w:rsidRPr="00191F9B">
              <w:rPr>
                <w:rStyle w:val="ad"/>
                <w:noProof/>
              </w:rPr>
              <w:t>Реконструкция ЦТП АО «ВКиЭХ»</w:t>
            </w:r>
            <w:r w:rsidR="008F6D0B">
              <w:rPr>
                <w:noProof/>
                <w:webHidden/>
              </w:rPr>
              <w:tab/>
            </w:r>
            <w:r w:rsidR="008F6D0B">
              <w:rPr>
                <w:noProof/>
                <w:webHidden/>
              </w:rPr>
              <w:fldChar w:fldCharType="begin"/>
            </w:r>
            <w:r w:rsidR="008F6D0B">
              <w:rPr>
                <w:noProof/>
                <w:webHidden/>
              </w:rPr>
              <w:instrText xml:space="preserve"> PAGEREF _Toc3213573 \h </w:instrText>
            </w:r>
            <w:r w:rsidR="008F6D0B">
              <w:rPr>
                <w:noProof/>
                <w:webHidden/>
              </w:rPr>
            </w:r>
            <w:r w:rsidR="008F6D0B">
              <w:rPr>
                <w:noProof/>
                <w:webHidden/>
              </w:rPr>
              <w:fldChar w:fldCharType="separate"/>
            </w:r>
            <w:r w:rsidR="008F6D0B">
              <w:rPr>
                <w:noProof/>
                <w:webHidden/>
              </w:rPr>
              <w:t>71</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74" w:history="1">
            <w:r w:rsidR="008F6D0B" w:rsidRPr="00191F9B">
              <w:rPr>
                <w:rStyle w:val="ad"/>
                <w:noProof/>
              </w:rPr>
              <w:t>7</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переводу открытых систем теплоснабжения (горячего водоснабжения) в закрытые системы горячего водоснабжения</w:t>
            </w:r>
            <w:r w:rsidR="008F6D0B">
              <w:rPr>
                <w:noProof/>
                <w:webHidden/>
              </w:rPr>
              <w:tab/>
            </w:r>
            <w:r w:rsidR="008F6D0B">
              <w:rPr>
                <w:noProof/>
                <w:webHidden/>
              </w:rPr>
              <w:fldChar w:fldCharType="begin"/>
            </w:r>
            <w:r w:rsidR="008F6D0B">
              <w:rPr>
                <w:noProof/>
                <w:webHidden/>
              </w:rPr>
              <w:instrText xml:space="preserve"> PAGEREF _Toc3213574 \h </w:instrText>
            </w:r>
            <w:r w:rsidR="008F6D0B">
              <w:rPr>
                <w:noProof/>
                <w:webHidden/>
              </w:rPr>
            </w:r>
            <w:r w:rsidR="008F6D0B">
              <w:rPr>
                <w:noProof/>
                <w:webHidden/>
              </w:rPr>
              <w:fldChar w:fldCharType="separate"/>
            </w:r>
            <w:r w:rsidR="008F6D0B">
              <w:rPr>
                <w:noProof/>
                <w:webHidden/>
              </w:rPr>
              <w:t>72</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75" w:history="1">
            <w:r w:rsidR="008F6D0B" w:rsidRPr="00191F9B">
              <w:rPr>
                <w:rStyle w:val="ad"/>
                <w:noProof/>
              </w:rPr>
              <w:t>8</w:t>
            </w:r>
            <w:r w:rsidR="008F6D0B">
              <w:rPr>
                <w:rFonts w:asciiTheme="minorHAnsi" w:eastAsiaTheme="minorEastAsia" w:hAnsiTheme="minorHAnsi" w:cstheme="minorBidi"/>
                <w:noProof/>
                <w:sz w:val="22"/>
                <w:szCs w:val="22"/>
                <w:lang w:eastAsia="ru-RU"/>
              </w:rPr>
              <w:tab/>
            </w:r>
            <w:r w:rsidR="008F6D0B" w:rsidRPr="00191F9B">
              <w:rPr>
                <w:rStyle w:val="ad"/>
                <w:noProof/>
              </w:rPr>
              <w:t>Перспективные топливные балансы</w:t>
            </w:r>
            <w:r w:rsidR="008F6D0B">
              <w:rPr>
                <w:noProof/>
                <w:webHidden/>
              </w:rPr>
              <w:tab/>
            </w:r>
            <w:r w:rsidR="008F6D0B">
              <w:rPr>
                <w:noProof/>
                <w:webHidden/>
              </w:rPr>
              <w:fldChar w:fldCharType="begin"/>
            </w:r>
            <w:r w:rsidR="008F6D0B">
              <w:rPr>
                <w:noProof/>
                <w:webHidden/>
              </w:rPr>
              <w:instrText xml:space="preserve"> PAGEREF _Toc3213575 \h </w:instrText>
            </w:r>
            <w:r w:rsidR="008F6D0B">
              <w:rPr>
                <w:noProof/>
                <w:webHidden/>
              </w:rPr>
            </w:r>
            <w:r w:rsidR="008F6D0B">
              <w:rPr>
                <w:noProof/>
                <w:webHidden/>
              </w:rPr>
              <w:fldChar w:fldCharType="separate"/>
            </w:r>
            <w:r w:rsidR="008F6D0B">
              <w:rPr>
                <w:noProof/>
                <w:webHidden/>
              </w:rPr>
              <w:t>73</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6" w:history="1">
            <w:r w:rsidR="008F6D0B" w:rsidRPr="00191F9B">
              <w:rPr>
                <w:rStyle w:val="ad"/>
                <w:noProof/>
              </w:rPr>
              <w:t>8.1</w:t>
            </w:r>
            <w:r w:rsidR="008F6D0B">
              <w:rPr>
                <w:rFonts w:asciiTheme="minorHAnsi" w:eastAsiaTheme="minorEastAsia" w:hAnsiTheme="minorHAnsi" w:cstheme="minorBidi"/>
                <w:noProof/>
                <w:sz w:val="22"/>
                <w:szCs w:val="22"/>
                <w:lang w:eastAsia="ru-RU"/>
              </w:rPr>
              <w:tab/>
            </w:r>
            <w:r w:rsidR="008F6D0B" w:rsidRPr="00191F9B">
              <w:rPr>
                <w:rStyle w:val="ad"/>
                <w:noProof/>
              </w:rPr>
              <w:t>Перспективные годовые расходы основного вида топлива, необходимого для обеспечения нормативного функционирования источников тепловой энергии на территории поселения, городского округа</w:t>
            </w:r>
            <w:r w:rsidR="008F6D0B">
              <w:rPr>
                <w:noProof/>
                <w:webHidden/>
              </w:rPr>
              <w:tab/>
            </w:r>
            <w:r w:rsidR="008F6D0B">
              <w:rPr>
                <w:noProof/>
                <w:webHidden/>
              </w:rPr>
              <w:tab/>
            </w:r>
            <w:r w:rsidR="008F6D0B">
              <w:rPr>
                <w:noProof/>
                <w:webHidden/>
              </w:rPr>
              <w:tab/>
            </w:r>
            <w:r w:rsidR="008F6D0B">
              <w:rPr>
                <w:noProof/>
                <w:webHidden/>
              </w:rPr>
              <w:fldChar w:fldCharType="begin"/>
            </w:r>
            <w:r w:rsidR="008F6D0B">
              <w:rPr>
                <w:noProof/>
                <w:webHidden/>
              </w:rPr>
              <w:instrText xml:space="preserve"> PAGEREF _Toc3213576 \h </w:instrText>
            </w:r>
            <w:r w:rsidR="008F6D0B">
              <w:rPr>
                <w:noProof/>
                <w:webHidden/>
              </w:rPr>
            </w:r>
            <w:r w:rsidR="008F6D0B">
              <w:rPr>
                <w:noProof/>
                <w:webHidden/>
              </w:rPr>
              <w:fldChar w:fldCharType="separate"/>
            </w:r>
            <w:r w:rsidR="008F6D0B">
              <w:rPr>
                <w:noProof/>
                <w:webHidden/>
              </w:rPr>
              <w:t>77</w:t>
            </w:r>
            <w:r w:rsidR="008F6D0B">
              <w:rPr>
                <w:noProof/>
                <w:webHidden/>
              </w:rPr>
              <w:fldChar w:fldCharType="end"/>
            </w:r>
          </w:hyperlink>
        </w:p>
        <w:p w:rsidR="008F6D0B" w:rsidRDefault="00145A45">
          <w:pPr>
            <w:pStyle w:val="12"/>
            <w:tabs>
              <w:tab w:val="left" w:pos="1320"/>
              <w:tab w:val="right" w:leader="dot" w:pos="9487"/>
            </w:tabs>
            <w:rPr>
              <w:rFonts w:asciiTheme="minorHAnsi" w:eastAsiaTheme="minorEastAsia" w:hAnsiTheme="minorHAnsi" w:cstheme="minorBidi"/>
              <w:noProof/>
              <w:sz w:val="22"/>
              <w:szCs w:val="22"/>
              <w:lang w:eastAsia="ru-RU"/>
            </w:rPr>
          </w:pPr>
          <w:hyperlink w:anchor="_Toc3213577" w:history="1">
            <w:r w:rsidR="008F6D0B" w:rsidRPr="00191F9B">
              <w:rPr>
                <w:rStyle w:val="ad"/>
                <w:noProof/>
              </w:rPr>
              <w:t>9</w:t>
            </w:r>
            <w:r w:rsidR="008F6D0B">
              <w:rPr>
                <w:rFonts w:asciiTheme="minorHAnsi" w:eastAsiaTheme="minorEastAsia" w:hAnsiTheme="minorHAnsi" w:cstheme="minorBidi"/>
                <w:noProof/>
                <w:sz w:val="22"/>
                <w:szCs w:val="22"/>
                <w:lang w:eastAsia="ru-RU"/>
              </w:rPr>
              <w:tab/>
            </w:r>
            <w:r w:rsidR="008F6D0B" w:rsidRPr="00191F9B">
              <w:rPr>
                <w:rStyle w:val="ad"/>
                <w:noProof/>
              </w:rPr>
              <w:t>Инвестиции в строительство, реконструкцию и техническое перевооружение</w:t>
            </w:r>
            <w:r w:rsidR="008F6D0B">
              <w:rPr>
                <w:noProof/>
                <w:webHidden/>
              </w:rPr>
              <w:tab/>
            </w:r>
            <w:r w:rsidR="008F6D0B">
              <w:rPr>
                <w:noProof/>
                <w:webHidden/>
              </w:rPr>
              <w:fldChar w:fldCharType="begin"/>
            </w:r>
            <w:r w:rsidR="008F6D0B">
              <w:rPr>
                <w:noProof/>
                <w:webHidden/>
              </w:rPr>
              <w:instrText xml:space="preserve"> PAGEREF _Toc3213577 \h </w:instrText>
            </w:r>
            <w:r w:rsidR="008F6D0B">
              <w:rPr>
                <w:noProof/>
                <w:webHidden/>
              </w:rPr>
            </w:r>
            <w:r w:rsidR="008F6D0B">
              <w:rPr>
                <w:noProof/>
                <w:webHidden/>
              </w:rPr>
              <w:fldChar w:fldCharType="separate"/>
            </w:r>
            <w:r w:rsidR="008F6D0B">
              <w:rPr>
                <w:noProof/>
                <w:webHidden/>
              </w:rPr>
              <w:t>81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8" w:history="1">
            <w:r w:rsidR="008F6D0B" w:rsidRPr="00191F9B">
              <w:rPr>
                <w:rStyle w:val="ad"/>
                <w:noProof/>
              </w:rPr>
              <w:t>9.1</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8F6D0B">
              <w:rPr>
                <w:noProof/>
                <w:webHidden/>
              </w:rPr>
              <w:tab/>
            </w:r>
            <w:r w:rsidR="008F6D0B">
              <w:rPr>
                <w:noProof/>
                <w:webHidden/>
              </w:rPr>
              <w:fldChar w:fldCharType="begin"/>
            </w:r>
            <w:r w:rsidR="008F6D0B">
              <w:rPr>
                <w:noProof/>
                <w:webHidden/>
              </w:rPr>
              <w:instrText xml:space="preserve"> PAGEREF _Toc3213578 \h </w:instrText>
            </w:r>
            <w:r w:rsidR="008F6D0B">
              <w:rPr>
                <w:noProof/>
                <w:webHidden/>
              </w:rPr>
            </w:r>
            <w:r w:rsidR="008F6D0B">
              <w:rPr>
                <w:noProof/>
                <w:webHidden/>
              </w:rPr>
              <w:fldChar w:fldCharType="separate"/>
            </w:r>
            <w:r w:rsidR="008F6D0B">
              <w:rPr>
                <w:noProof/>
                <w:webHidden/>
              </w:rPr>
              <w:t>81</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79" w:history="1">
            <w:r w:rsidR="008F6D0B" w:rsidRPr="00191F9B">
              <w:rPr>
                <w:rStyle w:val="ad"/>
                <w:noProof/>
              </w:rPr>
              <w:t>9.2</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8F6D0B">
              <w:rPr>
                <w:noProof/>
                <w:webHidden/>
              </w:rPr>
              <w:tab/>
            </w:r>
            <w:r w:rsidR="008F6D0B">
              <w:rPr>
                <w:noProof/>
                <w:webHidden/>
              </w:rPr>
              <w:fldChar w:fldCharType="begin"/>
            </w:r>
            <w:r w:rsidR="008F6D0B">
              <w:rPr>
                <w:noProof/>
                <w:webHidden/>
              </w:rPr>
              <w:instrText xml:space="preserve"> PAGEREF _Toc3213579 \h </w:instrText>
            </w:r>
            <w:r w:rsidR="008F6D0B">
              <w:rPr>
                <w:noProof/>
                <w:webHidden/>
              </w:rPr>
            </w:r>
            <w:r w:rsidR="008F6D0B">
              <w:rPr>
                <w:noProof/>
                <w:webHidden/>
              </w:rPr>
              <w:fldChar w:fldCharType="separate"/>
            </w:r>
            <w:r w:rsidR="008F6D0B">
              <w:rPr>
                <w:noProof/>
                <w:webHidden/>
              </w:rPr>
              <w:t>83</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80" w:history="1">
            <w:r w:rsidR="008F6D0B" w:rsidRPr="00191F9B">
              <w:rPr>
                <w:rStyle w:val="ad"/>
                <w:noProof/>
              </w:rPr>
              <w:t>9.3</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r w:rsidR="008F6D0B">
              <w:rPr>
                <w:noProof/>
                <w:webHidden/>
              </w:rPr>
              <w:tab/>
            </w:r>
            <w:r w:rsidR="008F6D0B">
              <w:rPr>
                <w:noProof/>
                <w:webHidden/>
              </w:rPr>
              <w:fldChar w:fldCharType="begin"/>
            </w:r>
            <w:r w:rsidR="008F6D0B">
              <w:rPr>
                <w:noProof/>
                <w:webHidden/>
              </w:rPr>
              <w:instrText xml:space="preserve"> PAGEREF _Toc3213580 \h </w:instrText>
            </w:r>
            <w:r w:rsidR="008F6D0B">
              <w:rPr>
                <w:noProof/>
                <w:webHidden/>
              </w:rPr>
            </w:r>
            <w:r w:rsidR="008F6D0B">
              <w:rPr>
                <w:noProof/>
                <w:webHidden/>
              </w:rPr>
              <w:fldChar w:fldCharType="separate"/>
            </w:r>
            <w:r w:rsidR="008F6D0B">
              <w:rPr>
                <w:noProof/>
                <w:webHidden/>
              </w:rPr>
              <w:t>88</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81" w:history="1">
            <w:r w:rsidR="008F6D0B" w:rsidRPr="00191F9B">
              <w:rPr>
                <w:rStyle w:val="ad"/>
                <w:noProof/>
              </w:rPr>
              <w:t>9.4</w:t>
            </w:r>
            <w:r w:rsidR="008F6D0B">
              <w:rPr>
                <w:rFonts w:asciiTheme="minorHAnsi" w:eastAsiaTheme="minorEastAsia" w:hAnsiTheme="minorHAnsi" w:cstheme="minorBidi"/>
                <w:noProof/>
                <w:sz w:val="22"/>
                <w:szCs w:val="22"/>
                <w:lang w:eastAsia="ru-RU"/>
              </w:rPr>
              <w:tab/>
            </w:r>
            <w:r w:rsidR="008F6D0B" w:rsidRPr="00191F9B">
              <w:rPr>
                <w:rStyle w:val="ad"/>
                <w:noProof/>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8F6D0B">
              <w:rPr>
                <w:noProof/>
                <w:webHidden/>
              </w:rPr>
              <w:tab/>
            </w:r>
            <w:r w:rsidR="008F6D0B">
              <w:rPr>
                <w:noProof/>
                <w:webHidden/>
              </w:rPr>
              <w:fldChar w:fldCharType="begin"/>
            </w:r>
            <w:r w:rsidR="008F6D0B">
              <w:rPr>
                <w:noProof/>
                <w:webHidden/>
              </w:rPr>
              <w:instrText xml:space="preserve"> PAGEREF _Toc3213581 \h </w:instrText>
            </w:r>
            <w:r w:rsidR="008F6D0B">
              <w:rPr>
                <w:noProof/>
                <w:webHidden/>
              </w:rPr>
            </w:r>
            <w:r w:rsidR="008F6D0B">
              <w:rPr>
                <w:noProof/>
                <w:webHidden/>
              </w:rPr>
              <w:fldChar w:fldCharType="separate"/>
            </w:r>
            <w:r w:rsidR="008F6D0B">
              <w:rPr>
                <w:noProof/>
                <w:webHidden/>
              </w:rPr>
              <w:t>88</w:t>
            </w:r>
            <w:r w:rsidR="008F6D0B">
              <w:rPr>
                <w:noProof/>
                <w:webHidden/>
              </w:rPr>
              <w:fldChar w:fldCharType="end"/>
            </w:r>
          </w:hyperlink>
        </w:p>
        <w:p w:rsidR="008F6D0B" w:rsidRDefault="00145A45">
          <w:pPr>
            <w:pStyle w:val="21"/>
            <w:tabs>
              <w:tab w:val="left" w:pos="1760"/>
              <w:tab w:val="right" w:leader="dot" w:pos="9487"/>
            </w:tabs>
            <w:rPr>
              <w:rFonts w:asciiTheme="minorHAnsi" w:eastAsiaTheme="minorEastAsia" w:hAnsiTheme="minorHAnsi" w:cstheme="minorBidi"/>
              <w:noProof/>
              <w:sz w:val="22"/>
              <w:szCs w:val="22"/>
              <w:lang w:eastAsia="ru-RU"/>
            </w:rPr>
          </w:pPr>
          <w:hyperlink w:anchor="_Toc3213582" w:history="1">
            <w:r w:rsidR="008F6D0B" w:rsidRPr="00191F9B">
              <w:rPr>
                <w:rStyle w:val="ad"/>
                <w:noProof/>
              </w:rPr>
              <w:t>9.5</w:t>
            </w:r>
            <w:r w:rsidR="008F6D0B">
              <w:rPr>
                <w:rFonts w:asciiTheme="minorHAnsi" w:eastAsiaTheme="minorEastAsia" w:hAnsiTheme="minorHAnsi" w:cstheme="minorBidi"/>
                <w:noProof/>
                <w:sz w:val="22"/>
                <w:szCs w:val="22"/>
                <w:lang w:eastAsia="ru-RU"/>
              </w:rPr>
              <w:tab/>
            </w:r>
            <w:r w:rsidR="008F6D0B" w:rsidRPr="00191F9B">
              <w:rPr>
                <w:rStyle w:val="ad"/>
                <w:noProof/>
              </w:rPr>
              <w:t>Оценка эффективности инвестиций по отдельным предложениям</w:t>
            </w:r>
            <w:r w:rsidR="008F6D0B">
              <w:rPr>
                <w:noProof/>
                <w:webHidden/>
              </w:rPr>
              <w:tab/>
            </w:r>
            <w:r w:rsidR="008F6D0B">
              <w:rPr>
                <w:noProof/>
                <w:webHidden/>
              </w:rPr>
              <w:fldChar w:fldCharType="begin"/>
            </w:r>
            <w:r w:rsidR="008F6D0B">
              <w:rPr>
                <w:noProof/>
                <w:webHidden/>
              </w:rPr>
              <w:instrText xml:space="preserve"> PAGEREF _Toc3213582 \h </w:instrText>
            </w:r>
            <w:r w:rsidR="008F6D0B">
              <w:rPr>
                <w:noProof/>
                <w:webHidden/>
              </w:rPr>
            </w:r>
            <w:r w:rsidR="008F6D0B">
              <w:rPr>
                <w:noProof/>
                <w:webHidden/>
              </w:rPr>
              <w:fldChar w:fldCharType="separate"/>
            </w:r>
            <w:r w:rsidR="008F6D0B">
              <w:rPr>
                <w:noProof/>
                <w:webHidden/>
              </w:rPr>
              <w:t>88</w:t>
            </w:r>
            <w:r w:rsidR="008F6D0B">
              <w:rPr>
                <w:noProof/>
                <w:webHidden/>
              </w:rPr>
              <w:fldChar w:fldCharType="end"/>
            </w:r>
          </w:hyperlink>
        </w:p>
        <w:p w:rsidR="008F6D0B" w:rsidRDefault="00145A45">
          <w:pPr>
            <w:pStyle w:val="12"/>
            <w:tabs>
              <w:tab w:val="left" w:pos="1540"/>
              <w:tab w:val="right" w:leader="dot" w:pos="9487"/>
            </w:tabs>
            <w:rPr>
              <w:rFonts w:asciiTheme="minorHAnsi" w:eastAsiaTheme="minorEastAsia" w:hAnsiTheme="minorHAnsi" w:cstheme="minorBidi"/>
              <w:noProof/>
              <w:sz w:val="22"/>
              <w:szCs w:val="22"/>
              <w:lang w:eastAsia="ru-RU"/>
            </w:rPr>
          </w:pPr>
          <w:hyperlink w:anchor="_Toc3213583" w:history="1">
            <w:r w:rsidR="008F6D0B" w:rsidRPr="00191F9B">
              <w:rPr>
                <w:rStyle w:val="ad"/>
                <w:noProof/>
              </w:rPr>
              <w:t>10</w:t>
            </w:r>
            <w:r w:rsidR="008F6D0B">
              <w:rPr>
                <w:rFonts w:asciiTheme="minorHAnsi" w:eastAsiaTheme="minorEastAsia" w:hAnsiTheme="minorHAnsi" w:cstheme="minorBidi"/>
                <w:noProof/>
                <w:sz w:val="22"/>
                <w:szCs w:val="22"/>
                <w:lang w:eastAsia="ru-RU"/>
              </w:rPr>
              <w:tab/>
            </w:r>
            <w:r w:rsidR="008F6D0B" w:rsidRPr="00191F9B">
              <w:rPr>
                <w:rStyle w:val="ad"/>
                <w:noProof/>
              </w:rPr>
              <w:t>Решение об определении единой теплоснабжающей организации (организаций)</w:t>
            </w:r>
            <w:r w:rsidR="008F6D0B">
              <w:rPr>
                <w:noProof/>
                <w:webHidden/>
              </w:rPr>
              <w:tab/>
            </w:r>
            <w:r w:rsidR="008F6D0B">
              <w:rPr>
                <w:noProof/>
                <w:webHidden/>
              </w:rPr>
              <w:fldChar w:fldCharType="begin"/>
            </w:r>
            <w:r w:rsidR="008F6D0B">
              <w:rPr>
                <w:noProof/>
                <w:webHidden/>
              </w:rPr>
              <w:instrText xml:space="preserve"> PAGEREF _Toc3213583 \h </w:instrText>
            </w:r>
            <w:r w:rsidR="008F6D0B">
              <w:rPr>
                <w:noProof/>
                <w:webHidden/>
              </w:rPr>
            </w:r>
            <w:r w:rsidR="008F6D0B">
              <w:rPr>
                <w:noProof/>
                <w:webHidden/>
              </w:rPr>
              <w:fldChar w:fldCharType="separate"/>
            </w:r>
            <w:r w:rsidR="008F6D0B">
              <w:rPr>
                <w:noProof/>
                <w:webHidden/>
              </w:rPr>
              <w:t>92</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84" w:history="1">
            <w:r w:rsidR="008F6D0B" w:rsidRPr="00191F9B">
              <w:rPr>
                <w:rStyle w:val="ad"/>
                <w:noProof/>
              </w:rPr>
              <w:t>10.1</w:t>
            </w:r>
            <w:r w:rsidR="008F6D0B">
              <w:rPr>
                <w:rFonts w:asciiTheme="minorHAnsi" w:eastAsiaTheme="minorEastAsia" w:hAnsiTheme="minorHAnsi" w:cstheme="minorBidi"/>
                <w:noProof/>
                <w:sz w:val="22"/>
                <w:szCs w:val="22"/>
                <w:lang w:eastAsia="ru-RU"/>
              </w:rPr>
              <w:tab/>
            </w:r>
            <w:r w:rsidR="008F6D0B" w:rsidRPr="00191F9B">
              <w:rPr>
                <w:rStyle w:val="ad"/>
                <w:noProof/>
              </w:rPr>
              <w:t>Решение об определении единой теплоснабжающей организации (организаций)</w:t>
            </w:r>
            <w:r w:rsidR="008F6D0B">
              <w:rPr>
                <w:noProof/>
                <w:webHidden/>
              </w:rPr>
              <w:tab/>
            </w:r>
            <w:r w:rsidR="008F6D0B">
              <w:rPr>
                <w:noProof/>
                <w:webHidden/>
              </w:rPr>
              <w:fldChar w:fldCharType="begin"/>
            </w:r>
            <w:r w:rsidR="008F6D0B">
              <w:rPr>
                <w:noProof/>
                <w:webHidden/>
              </w:rPr>
              <w:instrText xml:space="preserve"> PAGEREF _Toc3213584 \h </w:instrText>
            </w:r>
            <w:r w:rsidR="008F6D0B">
              <w:rPr>
                <w:noProof/>
                <w:webHidden/>
              </w:rPr>
            </w:r>
            <w:r w:rsidR="008F6D0B">
              <w:rPr>
                <w:noProof/>
                <w:webHidden/>
              </w:rPr>
              <w:fldChar w:fldCharType="separate"/>
            </w:r>
            <w:r w:rsidR="008F6D0B">
              <w:rPr>
                <w:noProof/>
                <w:webHidden/>
              </w:rPr>
              <w:t>92</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85" w:history="1">
            <w:r w:rsidR="008F6D0B" w:rsidRPr="00191F9B">
              <w:rPr>
                <w:rStyle w:val="ad"/>
                <w:noProof/>
              </w:rPr>
              <w:t>10.2</w:t>
            </w:r>
            <w:r w:rsidR="008F6D0B">
              <w:rPr>
                <w:rFonts w:asciiTheme="minorHAnsi" w:eastAsiaTheme="minorEastAsia" w:hAnsiTheme="minorHAnsi" w:cstheme="minorBidi"/>
                <w:noProof/>
                <w:sz w:val="22"/>
                <w:szCs w:val="22"/>
                <w:lang w:eastAsia="ru-RU"/>
              </w:rPr>
              <w:tab/>
            </w:r>
            <w:r w:rsidR="008F6D0B" w:rsidRPr="00191F9B">
              <w:rPr>
                <w:rStyle w:val="ad"/>
                <w:noProof/>
              </w:rPr>
              <w:t>Реестр зон деятельности единой теплоснабжающей организации (организаций)</w:t>
            </w:r>
            <w:r w:rsidR="008F6D0B">
              <w:rPr>
                <w:noProof/>
                <w:webHidden/>
              </w:rPr>
              <w:tab/>
            </w:r>
            <w:r w:rsidR="008F6D0B">
              <w:rPr>
                <w:noProof/>
                <w:webHidden/>
              </w:rPr>
              <w:fldChar w:fldCharType="begin"/>
            </w:r>
            <w:r w:rsidR="008F6D0B">
              <w:rPr>
                <w:noProof/>
                <w:webHidden/>
              </w:rPr>
              <w:instrText xml:space="preserve"> PAGEREF _Toc3213585 \h </w:instrText>
            </w:r>
            <w:r w:rsidR="008F6D0B">
              <w:rPr>
                <w:noProof/>
                <w:webHidden/>
              </w:rPr>
            </w:r>
            <w:r w:rsidR="008F6D0B">
              <w:rPr>
                <w:noProof/>
                <w:webHidden/>
              </w:rPr>
              <w:fldChar w:fldCharType="separate"/>
            </w:r>
            <w:r w:rsidR="008F6D0B">
              <w:rPr>
                <w:noProof/>
                <w:webHidden/>
              </w:rPr>
              <w:t>92</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86" w:history="1">
            <w:r w:rsidR="008F6D0B" w:rsidRPr="00191F9B">
              <w:rPr>
                <w:rStyle w:val="ad"/>
                <w:noProof/>
              </w:rPr>
              <w:t>10.3</w:t>
            </w:r>
            <w:r w:rsidR="008F6D0B">
              <w:rPr>
                <w:rFonts w:asciiTheme="minorHAnsi" w:eastAsiaTheme="minorEastAsia" w:hAnsiTheme="minorHAnsi" w:cstheme="minorBidi"/>
                <w:noProof/>
                <w:sz w:val="22"/>
                <w:szCs w:val="22"/>
                <w:lang w:eastAsia="ru-RU"/>
              </w:rPr>
              <w:tab/>
            </w:r>
            <w:r w:rsidR="008F6D0B" w:rsidRPr="00191F9B">
              <w:rPr>
                <w:rStyle w:val="ad"/>
                <w:noProof/>
              </w:rPr>
              <w:t>Основания, в том числе критерии, в соответствии с которыми теплоснабжающая организация определена единой теплоснабжающей организацией</w:t>
            </w:r>
            <w:r w:rsidR="008F6D0B">
              <w:rPr>
                <w:noProof/>
                <w:webHidden/>
              </w:rPr>
              <w:tab/>
            </w:r>
            <w:r w:rsidR="008F6D0B">
              <w:rPr>
                <w:noProof/>
                <w:webHidden/>
              </w:rPr>
              <w:fldChar w:fldCharType="begin"/>
            </w:r>
            <w:r w:rsidR="008F6D0B">
              <w:rPr>
                <w:noProof/>
                <w:webHidden/>
              </w:rPr>
              <w:instrText xml:space="preserve"> PAGEREF _Toc3213586 \h </w:instrText>
            </w:r>
            <w:r w:rsidR="008F6D0B">
              <w:rPr>
                <w:noProof/>
                <w:webHidden/>
              </w:rPr>
            </w:r>
            <w:r w:rsidR="008F6D0B">
              <w:rPr>
                <w:noProof/>
                <w:webHidden/>
              </w:rPr>
              <w:fldChar w:fldCharType="separate"/>
            </w:r>
            <w:r w:rsidR="008F6D0B">
              <w:rPr>
                <w:noProof/>
                <w:webHidden/>
              </w:rPr>
              <w:t>94</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87" w:history="1">
            <w:r w:rsidR="008F6D0B" w:rsidRPr="00191F9B">
              <w:rPr>
                <w:rStyle w:val="ad"/>
                <w:noProof/>
              </w:rPr>
              <w:t>10.4</w:t>
            </w:r>
            <w:r w:rsidR="008F6D0B">
              <w:rPr>
                <w:rFonts w:asciiTheme="minorHAnsi" w:eastAsiaTheme="minorEastAsia" w:hAnsiTheme="minorHAnsi" w:cstheme="minorBidi"/>
                <w:noProof/>
                <w:sz w:val="22"/>
                <w:szCs w:val="22"/>
                <w:lang w:eastAsia="ru-RU"/>
              </w:rPr>
              <w:tab/>
            </w:r>
            <w:r w:rsidR="008F6D0B" w:rsidRPr="00191F9B">
              <w:rPr>
                <w:rStyle w:val="ad"/>
                <w:noProof/>
              </w:rPr>
              <w:t>Информация о поданных теплоснабжающими организациями заявках на присвоение статуса единой теплоснабжающей организации</w:t>
            </w:r>
            <w:r w:rsidR="008F6D0B">
              <w:rPr>
                <w:noProof/>
                <w:webHidden/>
              </w:rPr>
              <w:tab/>
            </w:r>
            <w:r w:rsidR="008F6D0B">
              <w:rPr>
                <w:noProof/>
                <w:webHidden/>
              </w:rPr>
              <w:fldChar w:fldCharType="begin"/>
            </w:r>
            <w:r w:rsidR="008F6D0B">
              <w:rPr>
                <w:noProof/>
                <w:webHidden/>
              </w:rPr>
              <w:instrText xml:space="preserve"> PAGEREF _Toc3213587 \h </w:instrText>
            </w:r>
            <w:r w:rsidR="008F6D0B">
              <w:rPr>
                <w:noProof/>
                <w:webHidden/>
              </w:rPr>
            </w:r>
            <w:r w:rsidR="008F6D0B">
              <w:rPr>
                <w:noProof/>
                <w:webHidden/>
              </w:rPr>
              <w:fldChar w:fldCharType="separate"/>
            </w:r>
            <w:r w:rsidR="008F6D0B">
              <w:rPr>
                <w:noProof/>
                <w:webHidden/>
              </w:rPr>
              <w:t>97</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88" w:history="1">
            <w:r w:rsidR="008F6D0B" w:rsidRPr="00191F9B">
              <w:rPr>
                <w:rStyle w:val="ad"/>
                <w:noProof/>
              </w:rPr>
              <w:t>10.5</w:t>
            </w:r>
            <w:r w:rsidR="008F6D0B">
              <w:rPr>
                <w:rFonts w:asciiTheme="minorHAnsi" w:eastAsiaTheme="minorEastAsia" w:hAnsiTheme="minorHAnsi" w:cstheme="minorBidi"/>
                <w:noProof/>
                <w:sz w:val="22"/>
                <w:szCs w:val="22"/>
                <w:lang w:eastAsia="ru-RU"/>
              </w:rPr>
              <w:tab/>
            </w:r>
            <w:r w:rsidR="008F6D0B" w:rsidRPr="00191F9B">
              <w:rPr>
                <w:rStyle w:val="ad"/>
                <w:noProof/>
              </w:rPr>
              <w:t>Реестр систем теплоснабжения, содержащий перечень теплоснабжающих организаций, действующих в каждой системе теплоснабжения</w:t>
            </w:r>
            <w:r w:rsidR="008F6D0B">
              <w:rPr>
                <w:noProof/>
                <w:webHidden/>
              </w:rPr>
              <w:tab/>
            </w:r>
            <w:r w:rsidR="008F6D0B">
              <w:rPr>
                <w:noProof/>
                <w:webHidden/>
              </w:rPr>
              <w:fldChar w:fldCharType="begin"/>
            </w:r>
            <w:r w:rsidR="008F6D0B">
              <w:rPr>
                <w:noProof/>
                <w:webHidden/>
              </w:rPr>
              <w:instrText xml:space="preserve"> PAGEREF _Toc3213588 \h </w:instrText>
            </w:r>
            <w:r w:rsidR="008F6D0B">
              <w:rPr>
                <w:noProof/>
                <w:webHidden/>
              </w:rPr>
            </w:r>
            <w:r w:rsidR="008F6D0B">
              <w:rPr>
                <w:noProof/>
                <w:webHidden/>
              </w:rPr>
              <w:fldChar w:fldCharType="separate"/>
            </w:r>
            <w:r w:rsidR="008F6D0B">
              <w:rPr>
                <w:noProof/>
                <w:webHidden/>
              </w:rPr>
              <w:t>97</w:t>
            </w:r>
            <w:r w:rsidR="008F6D0B">
              <w:rPr>
                <w:noProof/>
                <w:webHidden/>
              </w:rPr>
              <w:fldChar w:fldCharType="end"/>
            </w:r>
          </w:hyperlink>
        </w:p>
        <w:p w:rsidR="008F6D0B" w:rsidRDefault="00145A45">
          <w:pPr>
            <w:pStyle w:val="12"/>
            <w:tabs>
              <w:tab w:val="left" w:pos="1540"/>
              <w:tab w:val="right" w:leader="dot" w:pos="9487"/>
            </w:tabs>
            <w:rPr>
              <w:rFonts w:asciiTheme="minorHAnsi" w:eastAsiaTheme="minorEastAsia" w:hAnsiTheme="minorHAnsi" w:cstheme="minorBidi"/>
              <w:noProof/>
              <w:sz w:val="22"/>
              <w:szCs w:val="22"/>
              <w:lang w:eastAsia="ru-RU"/>
            </w:rPr>
          </w:pPr>
          <w:hyperlink w:anchor="_Toc3213589" w:history="1">
            <w:r w:rsidR="008F6D0B" w:rsidRPr="00191F9B">
              <w:rPr>
                <w:rStyle w:val="ad"/>
                <w:noProof/>
              </w:rPr>
              <w:t>11</w:t>
            </w:r>
            <w:r w:rsidR="008F6D0B">
              <w:rPr>
                <w:rFonts w:asciiTheme="minorHAnsi" w:eastAsiaTheme="minorEastAsia" w:hAnsiTheme="minorHAnsi" w:cstheme="minorBidi"/>
                <w:noProof/>
                <w:sz w:val="22"/>
                <w:szCs w:val="22"/>
                <w:lang w:eastAsia="ru-RU"/>
              </w:rPr>
              <w:tab/>
            </w:r>
            <w:r w:rsidR="008F6D0B" w:rsidRPr="00191F9B">
              <w:rPr>
                <w:rStyle w:val="ad"/>
                <w:noProof/>
              </w:rPr>
              <w:t>Решения о распределении тепловой нагрузки между источниками тепловой энергии</w:t>
            </w:r>
            <w:r w:rsidR="008F6D0B">
              <w:rPr>
                <w:noProof/>
                <w:webHidden/>
              </w:rPr>
              <w:tab/>
            </w:r>
            <w:r w:rsidR="008F6D0B">
              <w:rPr>
                <w:noProof/>
                <w:webHidden/>
              </w:rPr>
              <w:fldChar w:fldCharType="begin"/>
            </w:r>
            <w:r w:rsidR="008F6D0B">
              <w:rPr>
                <w:noProof/>
                <w:webHidden/>
              </w:rPr>
              <w:instrText xml:space="preserve"> PAGEREF _Toc3213589 \h </w:instrText>
            </w:r>
            <w:r w:rsidR="008F6D0B">
              <w:rPr>
                <w:noProof/>
                <w:webHidden/>
              </w:rPr>
            </w:r>
            <w:r w:rsidR="008F6D0B">
              <w:rPr>
                <w:noProof/>
                <w:webHidden/>
              </w:rPr>
              <w:fldChar w:fldCharType="separate"/>
            </w:r>
            <w:r w:rsidR="008F6D0B">
              <w:rPr>
                <w:noProof/>
                <w:webHidden/>
              </w:rPr>
              <w:t>98</w:t>
            </w:r>
            <w:r w:rsidR="008F6D0B">
              <w:rPr>
                <w:noProof/>
                <w:webHidden/>
              </w:rPr>
              <w:fldChar w:fldCharType="end"/>
            </w:r>
          </w:hyperlink>
        </w:p>
        <w:p w:rsidR="008F6D0B" w:rsidRDefault="00145A45">
          <w:pPr>
            <w:pStyle w:val="12"/>
            <w:tabs>
              <w:tab w:val="left" w:pos="1540"/>
              <w:tab w:val="right" w:leader="dot" w:pos="9487"/>
            </w:tabs>
            <w:rPr>
              <w:rFonts w:asciiTheme="minorHAnsi" w:eastAsiaTheme="minorEastAsia" w:hAnsiTheme="minorHAnsi" w:cstheme="minorBidi"/>
              <w:noProof/>
              <w:sz w:val="22"/>
              <w:szCs w:val="22"/>
              <w:lang w:eastAsia="ru-RU"/>
            </w:rPr>
          </w:pPr>
          <w:hyperlink w:anchor="_Toc3213590" w:history="1">
            <w:r w:rsidR="008F6D0B" w:rsidRPr="00191F9B">
              <w:rPr>
                <w:rStyle w:val="ad"/>
                <w:noProof/>
              </w:rPr>
              <w:t>12</w:t>
            </w:r>
            <w:r w:rsidR="008F6D0B">
              <w:rPr>
                <w:rFonts w:asciiTheme="minorHAnsi" w:eastAsiaTheme="minorEastAsia" w:hAnsiTheme="minorHAnsi" w:cstheme="minorBidi"/>
                <w:noProof/>
                <w:sz w:val="22"/>
                <w:szCs w:val="22"/>
                <w:lang w:eastAsia="ru-RU"/>
              </w:rPr>
              <w:tab/>
            </w:r>
            <w:r w:rsidR="008F6D0B" w:rsidRPr="00191F9B">
              <w:rPr>
                <w:rStyle w:val="ad"/>
                <w:noProof/>
              </w:rPr>
              <w:t>Решения по бесхозяйным тепловым сетям</w:t>
            </w:r>
            <w:r w:rsidR="008F6D0B">
              <w:rPr>
                <w:noProof/>
                <w:webHidden/>
              </w:rPr>
              <w:tab/>
            </w:r>
            <w:r w:rsidR="008F6D0B">
              <w:rPr>
                <w:noProof/>
                <w:webHidden/>
              </w:rPr>
              <w:fldChar w:fldCharType="begin"/>
            </w:r>
            <w:r w:rsidR="008F6D0B">
              <w:rPr>
                <w:noProof/>
                <w:webHidden/>
              </w:rPr>
              <w:instrText xml:space="preserve"> PAGEREF _Toc3213590 \h </w:instrText>
            </w:r>
            <w:r w:rsidR="008F6D0B">
              <w:rPr>
                <w:noProof/>
                <w:webHidden/>
              </w:rPr>
            </w:r>
            <w:r w:rsidR="008F6D0B">
              <w:rPr>
                <w:noProof/>
                <w:webHidden/>
              </w:rPr>
              <w:fldChar w:fldCharType="separate"/>
            </w:r>
            <w:r w:rsidR="008F6D0B">
              <w:rPr>
                <w:noProof/>
                <w:webHidden/>
              </w:rPr>
              <w:t>100</w:t>
            </w:r>
            <w:r w:rsidR="008F6D0B">
              <w:rPr>
                <w:noProof/>
                <w:webHidden/>
              </w:rPr>
              <w:fldChar w:fldCharType="end"/>
            </w:r>
          </w:hyperlink>
        </w:p>
        <w:p w:rsidR="008F6D0B" w:rsidRDefault="00145A45">
          <w:pPr>
            <w:pStyle w:val="12"/>
            <w:tabs>
              <w:tab w:val="left" w:pos="1540"/>
              <w:tab w:val="right" w:leader="dot" w:pos="9487"/>
            </w:tabs>
            <w:rPr>
              <w:rFonts w:asciiTheme="minorHAnsi" w:eastAsiaTheme="minorEastAsia" w:hAnsiTheme="minorHAnsi" w:cstheme="minorBidi"/>
              <w:noProof/>
              <w:sz w:val="22"/>
              <w:szCs w:val="22"/>
              <w:lang w:eastAsia="ru-RU"/>
            </w:rPr>
          </w:pPr>
          <w:hyperlink w:anchor="_Toc3213591" w:history="1">
            <w:r w:rsidR="008F6D0B" w:rsidRPr="00191F9B">
              <w:rPr>
                <w:rStyle w:val="ad"/>
                <w:noProof/>
              </w:rPr>
              <w:t>13</w:t>
            </w:r>
            <w:r w:rsidR="008F6D0B">
              <w:rPr>
                <w:rFonts w:asciiTheme="minorHAnsi" w:eastAsiaTheme="minorEastAsia" w:hAnsiTheme="minorHAnsi" w:cstheme="minorBidi"/>
                <w:noProof/>
                <w:sz w:val="22"/>
                <w:szCs w:val="22"/>
                <w:lang w:eastAsia="ru-RU"/>
              </w:rPr>
              <w:tab/>
            </w:r>
            <w:r w:rsidR="008F6D0B" w:rsidRPr="00191F9B">
              <w:rPr>
                <w:rStyle w:val="ad"/>
                <w:noProof/>
              </w:rPr>
              <w:t>Индикаторы развития систем теплоснабжения поселения, городского округа, города федерального значения</w:t>
            </w:r>
            <w:r w:rsidR="008F6D0B">
              <w:rPr>
                <w:noProof/>
                <w:webHidden/>
              </w:rPr>
              <w:tab/>
            </w:r>
            <w:r w:rsidR="008F6D0B">
              <w:rPr>
                <w:noProof/>
                <w:webHidden/>
              </w:rPr>
              <w:fldChar w:fldCharType="begin"/>
            </w:r>
            <w:r w:rsidR="008F6D0B">
              <w:rPr>
                <w:noProof/>
                <w:webHidden/>
              </w:rPr>
              <w:instrText xml:space="preserve"> PAGEREF _Toc3213591 \h </w:instrText>
            </w:r>
            <w:r w:rsidR="008F6D0B">
              <w:rPr>
                <w:noProof/>
                <w:webHidden/>
              </w:rPr>
            </w:r>
            <w:r w:rsidR="008F6D0B">
              <w:rPr>
                <w:noProof/>
                <w:webHidden/>
              </w:rPr>
              <w:fldChar w:fldCharType="separate"/>
            </w:r>
            <w:r w:rsidR="008F6D0B">
              <w:rPr>
                <w:noProof/>
                <w:webHidden/>
              </w:rPr>
              <w:t>109</w:t>
            </w:r>
            <w:r w:rsidR="008F6D0B">
              <w:rPr>
                <w:noProof/>
                <w:webHidden/>
              </w:rPr>
              <w:fldChar w:fldCharType="end"/>
            </w:r>
          </w:hyperlink>
        </w:p>
        <w:p w:rsidR="008F6D0B" w:rsidRDefault="00145A45">
          <w:pPr>
            <w:pStyle w:val="12"/>
            <w:tabs>
              <w:tab w:val="left" w:pos="1540"/>
              <w:tab w:val="right" w:leader="dot" w:pos="9487"/>
            </w:tabs>
            <w:rPr>
              <w:rFonts w:asciiTheme="minorHAnsi" w:eastAsiaTheme="minorEastAsia" w:hAnsiTheme="minorHAnsi" w:cstheme="minorBidi"/>
              <w:noProof/>
              <w:sz w:val="22"/>
              <w:szCs w:val="22"/>
              <w:lang w:eastAsia="ru-RU"/>
            </w:rPr>
          </w:pPr>
          <w:hyperlink w:anchor="_Toc3213592" w:history="1">
            <w:r w:rsidR="008F6D0B" w:rsidRPr="00191F9B">
              <w:rPr>
                <w:rStyle w:val="ad"/>
                <w:noProof/>
              </w:rPr>
              <w:t>14</w:t>
            </w:r>
            <w:r w:rsidR="008F6D0B">
              <w:rPr>
                <w:rFonts w:asciiTheme="minorHAnsi" w:eastAsiaTheme="minorEastAsia" w:hAnsiTheme="minorHAnsi" w:cstheme="minorBidi"/>
                <w:noProof/>
                <w:sz w:val="22"/>
                <w:szCs w:val="22"/>
                <w:lang w:eastAsia="ru-RU"/>
              </w:rPr>
              <w:tab/>
            </w:r>
            <w:r w:rsidR="008F6D0B" w:rsidRPr="00191F9B">
              <w:rPr>
                <w:rStyle w:val="ad"/>
                <w:noProof/>
              </w:rPr>
              <w:t>Ценовые (тарифные) последствия</w:t>
            </w:r>
            <w:r w:rsidR="008F6D0B">
              <w:rPr>
                <w:noProof/>
                <w:webHidden/>
              </w:rPr>
              <w:tab/>
            </w:r>
            <w:r w:rsidR="008F6D0B">
              <w:rPr>
                <w:noProof/>
                <w:webHidden/>
              </w:rPr>
              <w:fldChar w:fldCharType="begin"/>
            </w:r>
            <w:r w:rsidR="008F6D0B">
              <w:rPr>
                <w:noProof/>
                <w:webHidden/>
              </w:rPr>
              <w:instrText xml:space="preserve"> PAGEREF _Toc3213592 \h </w:instrText>
            </w:r>
            <w:r w:rsidR="008F6D0B">
              <w:rPr>
                <w:noProof/>
                <w:webHidden/>
              </w:rPr>
            </w:r>
            <w:r w:rsidR="008F6D0B">
              <w:rPr>
                <w:noProof/>
                <w:webHidden/>
              </w:rPr>
              <w:fldChar w:fldCharType="separate"/>
            </w:r>
            <w:r w:rsidR="008F6D0B">
              <w:rPr>
                <w:noProof/>
                <w:webHidden/>
              </w:rPr>
              <w:t>113</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93" w:history="1">
            <w:r w:rsidR="008F6D0B" w:rsidRPr="00191F9B">
              <w:rPr>
                <w:rStyle w:val="ad"/>
                <w:noProof/>
              </w:rPr>
              <w:t>14.1</w:t>
            </w:r>
            <w:r w:rsidR="008F6D0B">
              <w:rPr>
                <w:rFonts w:asciiTheme="minorHAnsi" w:eastAsiaTheme="minorEastAsia" w:hAnsiTheme="minorHAnsi" w:cstheme="minorBidi"/>
                <w:noProof/>
                <w:sz w:val="22"/>
                <w:szCs w:val="22"/>
                <w:lang w:eastAsia="ru-RU"/>
              </w:rPr>
              <w:tab/>
            </w:r>
            <w:r w:rsidR="008F6D0B" w:rsidRPr="00191F9B">
              <w:rPr>
                <w:rStyle w:val="ad"/>
                <w:noProof/>
              </w:rPr>
              <w:t>Тарифно-балансовые расчетные модели теплоснабжения потребителей по каждой системе теплоснабжения</w:t>
            </w:r>
            <w:r w:rsidR="008F6D0B">
              <w:rPr>
                <w:noProof/>
                <w:webHidden/>
              </w:rPr>
              <w:tab/>
            </w:r>
            <w:r w:rsidR="008F6D0B">
              <w:rPr>
                <w:noProof/>
                <w:webHidden/>
              </w:rPr>
              <w:fldChar w:fldCharType="begin"/>
            </w:r>
            <w:r w:rsidR="008F6D0B">
              <w:rPr>
                <w:noProof/>
                <w:webHidden/>
              </w:rPr>
              <w:instrText xml:space="preserve"> PAGEREF _Toc3213593 \h </w:instrText>
            </w:r>
            <w:r w:rsidR="008F6D0B">
              <w:rPr>
                <w:noProof/>
                <w:webHidden/>
              </w:rPr>
            </w:r>
            <w:r w:rsidR="008F6D0B">
              <w:rPr>
                <w:noProof/>
                <w:webHidden/>
              </w:rPr>
              <w:fldChar w:fldCharType="separate"/>
            </w:r>
            <w:r w:rsidR="008F6D0B">
              <w:rPr>
                <w:noProof/>
                <w:webHidden/>
              </w:rPr>
              <w:t>113</w:t>
            </w:r>
            <w:r w:rsidR="008F6D0B">
              <w:rPr>
                <w:noProof/>
                <w:webHidden/>
              </w:rPr>
              <w:fldChar w:fldCharType="end"/>
            </w:r>
          </w:hyperlink>
        </w:p>
        <w:p w:rsidR="008F6D0B" w:rsidRDefault="00145A45">
          <w:pPr>
            <w:pStyle w:val="21"/>
            <w:tabs>
              <w:tab w:val="left" w:pos="1841"/>
              <w:tab w:val="right" w:leader="dot" w:pos="9487"/>
            </w:tabs>
            <w:rPr>
              <w:rFonts w:asciiTheme="minorHAnsi" w:eastAsiaTheme="minorEastAsia" w:hAnsiTheme="minorHAnsi" w:cstheme="minorBidi"/>
              <w:noProof/>
              <w:sz w:val="22"/>
              <w:szCs w:val="22"/>
              <w:lang w:eastAsia="ru-RU"/>
            </w:rPr>
          </w:pPr>
          <w:hyperlink w:anchor="_Toc3213594" w:history="1">
            <w:r w:rsidR="008F6D0B" w:rsidRPr="00191F9B">
              <w:rPr>
                <w:rStyle w:val="ad"/>
                <w:noProof/>
              </w:rPr>
              <w:t>14.2</w:t>
            </w:r>
            <w:r w:rsidR="008F6D0B">
              <w:rPr>
                <w:rFonts w:asciiTheme="minorHAnsi" w:eastAsiaTheme="minorEastAsia" w:hAnsiTheme="minorHAnsi" w:cstheme="minorBidi"/>
                <w:noProof/>
                <w:sz w:val="22"/>
                <w:szCs w:val="22"/>
                <w:lang w:eastAsia="ru-RU"/>
              </w:rPr>
              <w:tab/>
            </w:r>
            <w:r w:rsidR="008F6D0B" w:rsidRPr="00191F9B">
              <w:rPr>
                <w:rStyle w:val="ad"/>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8F6D0B">
              <w:rPr>
                <w:noProof/>
                <w:webHidden/>
              </w:rPr>
              <w:tab/>
            </w:r>
            <w:r w:rsidR="008F6D0B">
              <w:rPr>
                <w:noProof/>
                <w:webHidden/>
              </w:rPr>
              <w:fldChar w:fldCharType="begin"/>
            </w:r>
            <w:r w:rsidR="008F6D0B">
              <w:rPr>
                <w:noProof/>
                <w:webHidden/>
              </w:rPr>
              <w:instrText xml:space="preserve"> PAGEREF _Toc3213594 \h </w:instrText>
            </w:r>
            <w:r w:rsidR="008F6D0B">
              <w:rPr>
                <w:noProof/>
                <w:webHidden/>
              </w:rPr>
            </w:r>
            <w:r w:rsidR="008F6D0B">
              <w:rPr>
                <w:noProof/>
                <w:webHidden/>
              </w:rPr>
              <w:fldChar w:fldCharType="separate"/>
            </w:r>
            <w:r w:rsidR="008F6D0B">
              <w:rPr>
                <w:noProof/>
                <w:webHidden/>
              </w:rPr>
              <w:t>123</w:t>
            </w:r>
            <w:r w:rsidR="008F6D0B">
              <w:rPr>
                <w:noProof/>
                <w:webHidden/>
              </w:rPr>
              <w:fldChar w:fldCharType="end"/>
            </w:r>
          </w:hyperlink>
        </w:p>
        <w:p w:rsidR="00A91A1D" w:rsidRDefault="00A91A1D">
          <w:r>
            <w:rPr>
              <w:b/>
              <w:bCs/>
            </w:rPr>
            <w:fldChar w:fldCharType="end"/>
          </w:r>
        </w:p>
      </w:sdtContent>
    </w:sdt>
    <w:p w:rsidR="00457C16" w:rsidRDefault="00457C16">
      <w:pPr>
        <w:spacing w:line="259" w:lineRule="auto"/>
        <w:ind w:firstLine="0"/>
        <w:jc w:val="left"/>
      </w:pPr>
      <w:bookmarkStart w:id="1" w:name="_Toc368059782"/>
      <w:bookmarkStart w:id="2" w:name="_Toc368059916"/>
      <w:bookmarkStart w:id="3" w:name="_Toc496685805"/>
      <w:r>
        <w:lastRenderedPageBreak/>
        <w:br w:type="page"/>
      </w:r>
    </w:p>
    <w:p w:rsidR="00457C16" w:rsidRDefault="00457C16" w:rsidP="00457C16">
      <w:pPr>
        <w:ind w:firstLine="0"/>
        <w:jc w:val="center"/>
        <w:rPr>
          <w:b/>
          <w:sz w:val="32"/>
        </w:rPr>
      </w:pPr>
      <w:r w:rsidRPr="00457C16">
        <w:rPr>
          <w:b/>
          <w:sz w:val="32"/>
        </w:rPr>
        <w:lastRenderedPageBreak/>
        <w:t>Перечень рисунков</w:t>
      </w:r>
    </w:p>
    <w:p w:rsidR="008F6D0B" w:rsidRDefault="00457C16">
      <w:pPr>
        <w:pStyle w:val="afe"/>
        <w:tabs>
          <w:tab w:val="right" w:leader="dot" w:pos="9487"/>
        </w:tabs>
        <w:rPr>
          <w:rFonts w:asciiTheme="minorHAnsi" w:eastAsiaTheme="minorEastAsia" w:hAnsiTheme="minorHAnsi" w:cstheme="minorBidi"/>
          <w:noProof/>
          <w:sz w:val="22"/>
          <w:szCs w:val="22"/>
          <w:lang w:eastAsia="ru-RU"/>
        </w:rPr>
      </w:pPr>
      <w:r>
        <w:rPr>
          <w:b/>
          <w:sz w:val="32"/>
        </w:rPr>
        <w:fldChar w:fldCharType="begin"/>
      </w:r>
      <w:r>
        <w:rPr>
          <w:b/>
          <w:sz w:val="32"/>
        </w:rPr>
        <w:instrText xml:space="preserve"> TOC \h \z \c "Рис." </w:instrText>
      </w:r>
      <w:r>
        <w:rPr>
          <w:b/>
          <w:sz w:val="32"/>
        </w:rPr>
        <w:fldChar w:fldCharType="separate"/>
      </w:r>
      <w:hyperlink w:anchor="_Toc3213595" w:history="1">
        <w:r w:rsidR="008F6D0B" w:rsidRPr="003211F6">
          <w:rPr>
            <w:rStyle w:val="ad"/>
            <w:noProof/>
          </w:rPr>
          <w:t>Рис. 1.1. Динамика ввода объектов капитального строительства в г. Нижнекамске</w:t>
        </w:r>
        <w:r w:rsidR="008F6D0B">
          <w:rPr>
            <w:noProof/>
            <w:webHidden/>
          </w:rPr>
          <w:tab/>
        </w:r>
        <w:r w:rsidR="008F6D0B">
          <w:rPr>
            <w:noProof/>
            <w:webHidden/>
          </w:rPr>
          <w:fldChar w:fldCharType="begin"/>
        </w:r>
        <w:r w:rsidR="008F6D0B">
          <w:rPr>
            <w:noProof/>
            <w:webHidden/>
          </w:rPr>
          <w:instrText xml:space="preserve"> PAGEREF _Toc3213595 \h </w:instrText>
        </w:r>
        <w:r w:rsidR="008F6D0B">
          <w:rPr>
            <w:noProof/>
            <w:webHidden/>
          </w:rPr>
        </w:r>
        <w:r w:rsidR="008F6D0B">
          <w:rPr>
            <w:noProof/>
            <w:webHidden/>
          </w:rPr>
          <w:fldChar w:fldCharType="separate"/>
        </w:r>
        <w:r w:rsidR="008F6D0B">
          <w:rPr>
            <w:noProof/>
            <w:webHidden/>
          </w:rPr>
          <w:t>15</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596" w:history="1">
        <w:r w:rsidR="008F6D0B" w:rsidRPr="003211F6">
          <w:rPr>
            <w:rStyle w:val="ad"/>
            <w:noProof/>
          </w:rPr>
          <w:t>Рис. 1.2. Прогноз перспективной застройки города Нижнекамска</w:t>
        </w:r>
        <w:r w:rsidR="008F6D0B">
          <w:rPr>
            <w:noProof/>
            <w:webHidden/>
          </w:rPr>
          <w:tab/>
        </w:r>
        <w:r w:rsidR="008F6D0B">
          <w:rPr>
            <w:noProof/>
            <w:webHidden/>
          </w:rPr>
          <w:fldChar w:fldCharType="begin"/>
        </w:r>
        <w:r w:rsidR="008F6D0B">
          <w:rPr>
            <w:noProof/>
            <w:webHidden/>
          </w:rPr>
          <w:instrText xml:space="preserve"> PAGEREF _Toc3213596 \h </w:instrText>
        </w:r>
        <w:r w:rsidR="008F6D0B">
          <w:rPr>
            <w:noProof/>
            <w:webHidden/>
          </w:rPr>
        </w:r>
        <w:r w:rsidR="008F6D0B">
          <w:rPr>
            <w:noProof/>
            <w:webHidden/>
          </w:rPr>
          <w:fldChar w:fldCharType="separate"/>
        </w:r>
        <w:r w:rsidR="008F6D0B">
          <w:rPr>
            <w:noProof/>
            <w:webHidden/>
          </w:rPr>
          <w:t>16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597" w:history="1">
        <w:r w:rsidR="008F6D0B" w:rsidRPr="003211F6">
          <w:rPr>
            <w:rStyle w:val="ad"/>
            <w:noProof/>
          </w:rPr>
          <w:t>Рис. 1.3. Адресная привязка перспективной застройки города Нижнекамска</w:t>
        </w:r>
        <w:r w:rsidR="008F6D0B">
          <w:rPr>
            <w:noProof/>
            <w:webHidden/>
          </w:rPr>
          <w:tab/>
        </w:r>
        <w:r w:rsidR="008F6D0B">
          <w:rPr>
            <w:noProof/>
            <w:webHidden/>
          </w:rPr>
          <w:fldChar w:fldCharType="begin"/>
        </w:r>
        <w:r w:rsidR="008F6D0B">
          <w:rPr>
            <w:noProof/>
            <w:webHidden/>
          </w:rPr>
          <w:instrText xml:space="preserve"> PAGEREF _Toc3213597 \h </w:instrText>
        </w:r>
        <w:r w:rsidR="008F6D0B">
          <w:rPr>
            <w:noProof/>
            <w:webHidden/>
          </w:rPr>
        </w:r>
        <w:r w:rsidR="008F6D0B">
          <w:rPr>
            <w:noProof/>
            <w:webHidden/>
          </w:rPr>
          <w:fldChar w:fldCharType="separate"/>
        </w:r>
        <w:r w:rsidR="008F6D0B">
          <w:rPr>
            <w:noProof/>
            <w:webHidden/>
          </w:rPr>
          <w:t>18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598" w:history="1">
        <w:r w:rsidR="008F6D0B" w:rsidRPr="003211F6">
          <w:rPr>
            <w:rStyle w:val="ad"/>
            <w:noProof/>
          </w:rPr>
          <w:t>Рис. 2.1. Зоны действия централизованных источников теплоснабжения города Нижнекамска</w:t>
        </w:r>
        <w:r w:rsidR="008F6D0B">
          <w:rPr>
            <w:noProof/>
            <w:webHidden/>
          </w:rPr>
          <w:tab/>
        </w:r>
        <w:r w:rsidR="008F6D0B">
          <w:rPr>
            <w:noProof/>
            <w:webHidden/>
          </w:rPr>
          <w:fldChar w:fldCharType="begin"/>
        </w:r>
        <w:r w:rsidR="008F6D0B">
          <w:rPr>
            <w:noProof/>
            <w:webHidden/>
          </w:rPr>
          <w:instrText xml:space="preserve"> PAGEREF _Toc3213598 \h </w:instrText>
        </w:r>
        <w:r w:rsidR="008F6D0B">
          <w:rPr>
            <w:noProof/>
            <w:webHidden/>
          </w:rPr>
        </w:r>
        <w:r w:rsidR="008F6D0B">
          <w:rPr>
            <w:noProof/>
            <w:webHidden/>
          </w:rPr>
          <w:fldChar w:fldCharType="separate"/>
        </w:r>
        <w:r w:rsidR="008F6D0B">
          <w:rPr>
            <w:noProof/>
            <w:webHidden/>
          </w:rPr>
          <w:t>32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599" w:history="1">
        <w:r w:rsidR="008F6D0B" w:rsidRPr="003211F6">
          <w:rPr>
            <w:rStyle w:val="ad"/>
            <w:noProof/>
          </w:rPr>
          <w:t>Рис. 2.2. Перспективные зоны действия централизованных источников теплоснабжения города Нижнекамска на 2034 год</w:t>
        </w:r>
        <w:r w:rsidR="008F6D0B">
          <w:rPr>
            <w:noProof/>
            <w:webHidden/>
          </w:rPr>
          <w:tab/>
        </w:r>
        <w:r w:rsidR="008F6D0B">
          <w:rPr>
            <w:noProof/>
            <w:webHidden/>
          </w:rPr>
          <w:fldChar w:fldCharType="begin"/>
        </w:r>
        <w:r w:rsidR="008F6D0B">
          <w:rPr>
            <w:noProof/>
            <w:webHidden/>
          </w:rPr>
          <w:instrText xml:space="preserve"> PAGEREF _Toc3213599 \h </w:instrText>
        </w:r>
        <w:r w:rsidR="008F6D0B">
          <w:rPr>
            <w:noProof/>
            <w:webHidden/>
          </w:rPr>
        </w:r>
        <w:r w:rsidR="008F6D0B">
          <w:rPr>
            <w:noProof/>
            <w:webHidden/>
          </w:rPr>
          <w:fldChar w:fldCharType="separate"/>
        </w:r>
        <w:r w:rsidR="008F6D0B">
          <w:rPr>
            <w:noProof/>
            <w:webHidden/>
          </w:rPr>
          <w:t>33</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0" w:history="1">
        <w:r w:rsidR="008F6D0B" w:rsidRPr="003211F6">
          <w:rPr>
            <w:rStyle w:val="ad"/>
            <w:noProof/>
          </w:rPr>
          <w:t>Рис. 4.1. Рост тарифа на горячую воду с коллекторов Нижнекамских ТЭЦ, руб./Гкал</w:t>
        </w:r>
        <w:r w:rsidR="008F6D0B">
          <w:rPr>
            <w:noProof/>
            <w:webHidden/>
          </w:rPr>
          <w:tab/>
        </w:r>
        <w:r w:rsidR="008F6D0B">
          <w:rPr>
            <w:noProof/>
            <w:webHidden/>
          </w:rPr>
          <w:fldChar w:fldCharType="begin"/>
        </w:r>
        <w:r w:rsidR="008F6D0B">
          <w:rPr>
            <w:noProof/>
            <w:webHidden/>
          </w:rPr>
          <w:instrText xml:space="preserve"> PAGEREF _Toc3213600 \h </w:instrText>
        </w:r>
        <w:r w:rsidR="008F6D0B">
          <w:rPr>
            <w:noProof/>
            <w:webHidden/>
          </w:rPr>
        </w:r>
        <w:r w:rsidR="008F6D0B">
          <w:rPr>
            <w:noProof/>
            <w:webHidden/>
          </w:rPr>
          <w:fldChar w:fldCharType="separate"/>
        </w:r>
        <w:r w:rsidR="008F6D0B">
          <w:rPr>
            <w:noProof/>
            <w:webHidden/>
          </w:rPr>
          <w:t>48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1" w:history="1">
        <w:r w:rsidR="008F6D0B" w:rsidRPr="003211F6">
          <w:rPr>
            <w:rStyle w:val="ad"/>
            <w:noProof/>
          </w:rPr>
          <w:t>Рис. 8.1 Фактические и прогнозные температуры наружного воздуха за отопительный период</w:t>
        </w:r>
        <w:r w:rsidR="008F6D0B">
          <w:rPr>
            <w:noProof/>
            <w:webHidden/>
          </w:rPr>
          <w:tab/>
        </w:r>
        <w:r w:rsidR="008F6D0B">
          <w:rPr>
            <w:noProof/>
            <w:webHidden/>
          </w:rPr>
          <w:fldChar w:fldCharType="begin"/>
        </w:r>
        <w:r w:rsidR="008F6D0B">
          <w:rPr>
            <w:noProof/>
            <w:webHidden/>
          </w:rPr>
          <w:instrText xml:space="preserve"> PAGEREF _Toc3213601 \h </w:instrText>
        </w:r>
        <w:r w:rsidR="008F6D0B">
          <w:rPr>
            <w:noProof/>
            <w:webHidden/>
          </w:rPr>
        </w:r>
        <w:r w:rsidR="008F6D0B">
          <w:rPr>
            <w:noProof/>
            <w:webHidden/>
          </w:rPr>
          <w:fldChar w:fldCharType="separate"/>
        </w:r>
        <w:r w:rsidR="008F6D0B">
          <w:rPr>
            <w:noProof/>
            <w:webHidden/>
          </w:rPr>
          <w:t>74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2" w:history="1">
        <w:r w:rsidR="008F6D0B" w:rsidRPr="003211F6">
          <w:rPr>
            <w:rStyle w:val="ad"/>
            <w:noProof/>
          </w:rPr>
          <w:t>Рис. 9.1. Структура затрат в источники теплоснабжения</w:t>
        </w:r>
        <w:r w:rsidR="008F6D0B">
          <w:rPr>
            <w:noProof/>
            <w:webHidden/>
          </w:rPr>
          <w:tab/>
        </w:r>
        <w:r w:rsidR="008F6D0B">
          <w:rPr>
            <w:noProof/>
            <w:webHidden/>
          </w:rPr>
          <w:fldChar w:fldCharType="begin"/>
        </w:r>
        <w:r w:rsidR="008F6D0B">
          <w:rPr>
            <w:noProof/>
            <w:webHidden/>
          </w:rPr>
          <w:instrText xml:space="preserve"> PAGEREF _Toc3213602 \h </w:instrText>
        </w:r>
        <w:r w:rsidR="008F6D0B">
          <w:rPr>
            <w:noProof/>
            <w:webHidden/>
          </w:rPr>
        </w:r>
        <w:r w:rsidR="008F6D0B">
          <w:rPr>
            <w:noProof/>
            <w:webHidden/>
          </w:rPr>
          <w:fldChar w:fldCharType="separate"/>
        </w:r>
        <w:r w:rsidR="008F6D0B">
          <w:rPr>
            <w:noProof/>
            <w:webHidden/>
          </w:rPr>
          <w:t>83</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3" w:history="1">
        <w:r w:rsidR="008F6D0B" w:rsidRPr="003211F6">
          <w:rPr>
            <w:rStyle w:val="ad"/>
            <w:noProof/>
          </w:rPr>
          <w:t>Рис. 9.2. Потребность в инвестициях в тепловые сети</w:t>
        </w:r>
        <w:r w:rsidR="008F6D0B">
          <w:rPr>
            <w:noProof/>
            <w:webHidden/>
          </w:rPr>
          <w:tab/>
        </w:r>
        <w:r w:rsidR="008F6D0B">
          <w:rPr>
            <w:noProof/>
            <w:webHidden/>
          </w:rPr>
          <w:fldChar w:fldCharType="begin"/>
        </w:r>
        <w:r w:rsidR="008F6D0B">
          <w:rPr>
            <w:noProof/>
            <w:webHidden/>
          </w:rPr>
          <w:instrText xml:space="preserve"> PAGEREF _Toc3213603 \h </w:instrText>
        </w:r>
        <w:r w:rsidR="008F6D0B">
          <w:rPr>
            <w:noProof/>
            <w:webHidden/>
          </w:rPr>
        </w:r>
        <w:r w:rsidR="008F6D0B">
          <w:rPr>
            <w:noProof/>
            <w:webHidden/>
          </w:rPr>
          <w:fldChar w:fldCharType="separate"/>
        </w:r>
        <w:r w:rsidR="008F6D0B">
          <w:rPr>
            <w:noProof/>
            <w:webHidden/>
          </w:rPr>
          <w:t>87</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4" w:history="1">
        <w:r w:rsidR="008F6D0B" w:rsidRPr="003211F6">
          <w:rPr>
            <w:rStyle w:val="ad"/>
            <w:noProof/>
          </w:rPr>
          <w:t>Рис. 9.3. Рост тарифа на горячую воду с коллекторов Нижнекамских ТЭЦ, руб./Гкал</w:t>
        </w:r>
        <w:r w:rsidR="008F6D0B">
          <w:rPr>
            <w:noProof/>
            <w:webHidden/>
          </w:rPr>
          <w:tab/>
        </w:r>
        <w:r w:rsidR="008F6D0B">
          <w:rPr>
            <w:noProof/>
            <w:webHidden/>
          </w:rPr>
          <w:fldChar w:fldCharType="begin"/>
        </w:r>
        <w:r w:rsidR="008F6D0B">
          <w:rPr>
            <w:noProof/>
            <w:webHidden/>
          </w:rPr>
          <w:instrText xml:space="preserve"> PAGEREF _Toc3213604 \h </w:instrText>
        </w:r>
        <w:r w:rsidR="008F6D0B">
          <w:rPr>
            <w:noProof/>
            <w:webHidden/>
          </w:rPr>
        </w:r>
        <w:r w:rsidR="008F6D0B">
          <w:rPr>
            <w:noProof/>
            <w:webHidden/>
          </w:rPr>
          <w:fldChar w:fldCharType="separate"/>
        </w:r>
        <w:r w:rsidR="008F6D0B">
          <w:rPr>
            <w:noProof/>
            <w:webHidden/>
          </w:rPr>
          <w:t>91</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5" w:history="1">
        <w:r w:rsidR="008F6D0B" w:rsidRPr="003211F6">
          <w:rPr>
            <w:rStyle w:val="ad"/>
            <w:noProof/>
          </w:rPr>
          <w:t>Рис. 10.1. Зоны деятельности единых теплоснабжающих организаций</w:t>
        </w:r>
        <w:r w:rsidR="008F6D0B">
          <w:rPr>
            <w:noProof/>
            <w:webHidden/>
          </w:rPr>
          <w:tab/>
        </w:r>
        <w:r w:rsidR="008F6D0B">
          <w:rPr>
            <w:noProof/>
            <w:webHidden/>
          </w:rPr>
          <w:fldChar w:fldCharType="begin"/>
        </w:r>
        <w:r w:rsidR="008F6D0B">
          <w:rPr>
            <w:noProof/>
            <w:webHidden/>
          </w:rPr>
          <w:instrText xml:space="preserve"> PAGEREF _Toc3213605 \h </w:instrText>
        </w:r>
        <w:r w:rsidR="008F6D0B">
          <w:rPr>
            <w:noProof/>
            <w:webHidden/>
          </w:rPr>
        </w:r>
        <w:r w:rsidR="008F6D0B">
          <w:rPr>
            <w:noProof/>
            <w:webHidden/>
          </w:rPr>
          <w:fldChar w:fldCharType="separate"/>
        </w:r>
        <w:r w:rsidR="008F6D0B">
          <w:rPr>
            <w:noProof/>
            <w:webHidden/>
          </w:rPr>
          <w:t>94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6" w:history="1">
        <w:r w:rsidR="008F6D0B" w:rsidRPr="003211F6">
          <w:rPr>
            <w:rStyle w:val="ad"/>
            <w:noProof/>
          </w:rPr>
          <w:t>Рис. 14.1 Отношение величины технологических потерь тепловой энергии к материальной характеристике тепловой сети</w:t>
        </w:r>
        <w:r w:rsidR="008F6D0B">
          <w:rPr>
            <w:noProof/>
            <w:webHidden/>
          </w:rPr>
          <w:tab/>
        </w:r>
        <w:r w:rsidR="008F6D0B">
          <w:rPr>
            <w:noProof/>
            <w:webHidden/>
          </w:rPr>
          <w:fldChar w:fldCharType="begin"/>
        </w:r>
        <w:r w:rsidR="008F6D0B">
          <w:rPr>
            <w:noProof/>
            <w:webHidden/>
          </w:rPr>
          <w:instrText xml:space="preserve"> PAGEREF _Toc3213606 \h </w:instrText>
        </w:r>
        <w:r w:rsidR="008F6D0B">
          <w:rPr>
            <w:noProof/>
            <w:webHidden/>
          </w:rPr>
        </w:r>
        <w:r w:rsidR="008F6D0B">
          <w:rPr>
            <w:noProof/>
            <w:webHidden/>
          </w:rPr>
          <w:fldChar w:fldCharType="separate"/>
        </w:r>
        <w:r w:rsidR="008F6D0B">
          <w:rPr>
            <w:noProof/>
            <w:webHidden/>
          </w:rPr>
          <w:t>109</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7" w:history="1">
        <w:r w:rsidR="008F6D0B" w:rsidRPr="003211F6">
          <w:rPr>
            <w:rStyle w:val="ad"/>
            <w:noProof/>
          </w:rPr>
          <w:t>Рис. 14.2 Средневзвешенный (по материальной характеристике) срок эксплуатации тепловых сетей</w:t>
        </w:r>
        <w:r w:rsidR="008F6D0B">
          <w:rPr>
            <w:noProof/>
            <w:webHidden/>
          </w:rPr>
          <w:tab/>
        </w:r>
        <w:r w:rsidR="008F6D0B">
          <w:rPr>
            <w:noProof/>
            <w:webHidden/>
          </w:rPr>
          <w:fldChar w:fldCharType="begin"/>
        </w:r>
        <w:r w:rsidR="008F6D0B">
          <w:rPr>
            <w:noProof/>
            <w:webHidden/>
          </w:rPr>
          <w:instrText xml:space="preserve"> PAGEREF _Toc3213607 \h </w:instrText>
        </w:r>
        <w:r w:rsidR="008F6D0B">
          <w:rPr>
            <w:noProof/>
            <w:webHidden/>
          </w:rPr>
        </w:r>
        <w:r w:rsidR="008F6D0B">
          <w:rPr>
            <w:noProof/>
            <w:webHidden/>
          </w:rPr>
          <w:fldChar w:fldCharType="separate"/>
        </w:r>
        <w:r w:rsidR="008F6D0B">
          <w:rPr>
            <w:noProof/>
            <w:webHidden/>
          </w:rPr>
          <w:t>109</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8" w:history="1">
        <w:r w:rsidR="008F6D0B" w:rsidRPr="003211F6">
          <w:rPr>
            <w:rStyle w:val="ad"/>
            <w:noProof/>
          </w:rPr>
          <w:t>Рис. 15.1. Обеспеченность инвестиционными ресурсами АО «Татэнерго»</w:t>
        </w:r>
        <w:r w:rsidR="008F6D0B">
          <w:rPr>
            <w:noProof/>
            <w:webHidden/>
          </w:rPr>
          <w:tab/>
        </w:r>
        <w:r w:rsidR="008F6D0B">
          <w:rPr>
            <w:noProof/>
            <w:webHidden/>
          </w:rPr>
          <w:fldChar w:fldCharType="begin"/>
        </w:r>
        <w:r w:rsidR="008F6D0B">
          <w:rPr>
            <w:noProof/>
            <w:webHidden/>
          </w:rPr>
          <w:instrText xml:space="preserve"> PAGEREF _Toc3213608 \h </w:instrText>
        </w:r>
        <w:r w:rsidR="008F6D0B">
          <w:rPr>
            <w:noProof/>
            <w:webHidden/>
          </w:rPr>
        </w:r>
        <w:r w:rsidR="008F6D0B">
          <w:rPr>
            <w:noProof/>
            <w:webHidden/>
          </w:rPr>
          <w:fldChar w:fldCharType="separate"/>
        </w:r>
        <w:r w:rsidR="008F6D0B">
          <w:rPr>
            <w:noProof/>
            <w:webHidden/>
          </w:rPr>
          <w:t>122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09" w:history="1">
        <w:r w:rsidR="008F6D0B" w:rsidRPr="003211F6">
          <w:rPr>
            <w:rStyle w:val="ad"/>
            <w:noProof/>
          </w:rPr>
          <w:t>Рис. 15.2. Прогноз тарифа на коллекторах Нижнекамских ТЭЦ</w:t>
        </w:r>
        <w:r w:rsidR="008F6D0B">
          <w:rPr>
            <w:noProof/>
            <w:webHidden/>
          </w:rPr>
          <w:tab/>
        </w:r>
        <w:r w:rsidR="008F6D0B">
          <w:rPr>
            <w:noProof/>
            <w:webHidden/>
          </w:rPr>
          <w:fldChar w:fldCharType="begin"/>
        </w:r>
        <w:r w:rsidR="008F6D0B">
          <w:rPr>
            <w:noProof/>
            <w:webHidden/>
          </w:rPr>
          <w:instrText xml:space="preserve"> PAGEREF _Toc3213609 \h </w:instrText>
        </w:r>
        <w:r w:rsidR="008F6D0B">
          <w:rPr>
            <w:noProof/>
            <w:webHidden/>
          </w:rPr>
        </w:r>
        <w:r w:rsidR="008F6D0B">
          <w:rPr>
            <w:noProof/>
            <w:webHidden/>
          </w:rPr>
          <w:fldChar w:fldCharType="separate"/>
        </w:r>
        <w:r w:rsidR="008F6D0B">
          <w:rPr>
            <w:noProof/>
            <w:webHidden/>
          </w:rPr>
          <w:t>124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0" w:history="1">
        <w:r w:rsidR="008F6D0B" w:rsidRPr="003211F6">
          <w:rPr>
            <w:rStyle w:val="ad"/>
            <w:noProof/>
          </w:rPr>
          <w:t>Рис. 15.3. Прогноз тарифа на передачу тепловой энергии по сетям АО «ВКиЭХ»</w:t>
        </w:r>
        <w:r w:rsidR="008F6D0B">
          <w:rPr>
            <w:noProof/>
            <w:webHidden/>
          </w:rPr>
          <w:tab/>
        </w:r>
        <w:r w:rsidR="008F6D0B">
          <w:rPr>
            <w:noProof/>
            <w:webHidden/>
          </w:rPr>
          <w:fldChar w:fldCharType="begin"/>
        </w:r>
        <w:r w:rsidR="008F6D0B">
          <w:rPr>
            <w:noProof/>
            <w:webHidden/>
          </w:rPr>
          <w:instrText xml:space="preserve"> PAGEREF _Toc3213610 \h </w:instrText>
        </w:r>
        <w:r w:rsidR="008F6D0B">
          <w:rPr>
            <w:noProof/>
            <w:webHidden/>
          </w:rPr>
        </w:r>
        <w:r w:rsidR="008F6D0B">
          <w:rPr>
            <w:noProof/>
            <w:webHidden/>
          </w:rPr>
          <w:fldChar w:fldCharType="separate"/>
        </w:r>
        <w:r w:rsidR="008F6D0B">
          <w:rPr>
            <w:noProof/>
            <w:webHidden/>
          </w:rPr>
          <w:t>125</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1" w:history="1">
        <w:r w:rsidR="008F6D0B" w:rsidRPr="003211F6">
          <w:rPr>
            <w:rStyle w:val="ad"/>
            <w:noProof/>
          </w:rPr>
          <w:t>Рис. 15.4. Прогноз тарифа АО «Татэнерго»</w:t>
        </w:r>
        <w:r w:rsidR="008F6D0B">
          <w:rPr>
            <w:noProof/>
            <w:webHidden/>
          </w:rPr>
          <w:tab/>
        </w:r>
        <w:r w:rsidR="008F6D0B">
          <w:rPr>
            <w:noProof/>
            <w:webHidden/>
          </w:rPr>
          <w:fldChar w:fldCharType="begin"/>
        </w:r>
        <w:r w:rsidR="008F6D0B">
          <w:rPr>
            <w:noProof/>
            <w:webHidden/>
          </w:rPr>
          <w:instrText xml:space="preserve"> PAGEREF _Toc3213611 \h </w:instrText>
        </w:r>
        <w:r w:rsidR="008F6D0B">
          <w:rPr>
            <w:noProof/>
            <w:webHidden/>
          </w:rPr>
        </w:r>
        <w:r w:rsidR="008F6D0B">
          <w:rPr>
            <w:noProof/>
            <w:webHidden/>
          </w:rPr>
          <w:fldChar w:fldCharType="separate"/>
        </w:r>
        <w:r w:rsidR="008F6D0B">
          <w:rPr>
            <w:noProof/>
            <w:webHidden/>
          </w:rPr>
          <w:t>126</w:t>
        </w:r>
        <w:r w:rsidR="008F6D0B">
          <w:rPr>
            <w:noProof/>
            <w:webHidden/>
          </w:rPr>
          <w:fldChar w:fldCharType="end"/>
        </w:r>
      </w:hyperlink>
    </w:p>
    <w:p w:rsidR="00457C16" w:rsidRDefault="00457C16" w:rsidP="00457C16">
      <w:pPr>
        <w:ind w:firstLine="0"/>
        <w:jc w:val="center"/>
        <w:rPr>
          <w:b/>
          <w:sz w:val="32"/>
        </w:rPr>
      </w:pPr>
      <w:r>
        <w:rPr>
          <w:b/>
          <w:sz w:val="32"/>
        </w:rPr>
        <w:fldChar w:fldCharType="end"/>
      </w:r>
    </w:p>
    <w:p w:rsidR="00457C16" w:rsidRDefault="00457C16" w:rsidP="00457C16">
      <w:pPr>
        <w:ind w:firstLine="0"/>
        <w:jc w:val="center"/>
        <w:rPr>
          <w:b/>
          <w:sz w:val="32"/>
        </w:rPr>
      </w:pPr>
      <w:r w:rsidRPr="00457C16">
        <w:rPr>
          <w:b/>
          <w:sz w:val="32"/>
        </w:rPr>
        <w:t xml:space="preserve">Перечень </w:t>
      </w:r>
      <w:r>
        <w:rPr>
          <w:b/>
          <w:sz w:val="32"/>
        </w:rPr>
        <w:t>таблиц</w:t>
      </w:r>
    </w:p>
    <w:p w:rsidR="008F6D0B" w:rsidRDefault="00457C16">
      <w:pPr>
        <w:pStyle w:val="afe"/>
        <w:tabs>
          <w:tab w:val="right" w:leader="dot" w:pos="9487"/>
        </w:tabs>
        <w:rPr>
          <w:rFonts w:asciiTheme="minorHAnsi" w:eastAsiaTheme="minorEastAsia" w:hAnsiTheme="minorHAnsi" w:cstheme="minorBidi"/>
          <w:noProof/>
          <w:sz w:val="22"/>
          <w:szCs w:val="22"/>
          <w:lang w:eastAsia="ru-RU"/>
        </w:rPr>
      </w:pPr>
      <w:r>
        <w:rPr>
          <w:b/>
          <w:sz w:val="32"/>
        </w:rPr>
        <w:fldChar w:fldCharType="begin"/>
      </w:r>
      <w:r>
        <w:rPr>
          <w:b/>
          <w:sz w:val="32"/>
        </w:rPr>
        <w:instrText xml:space="preserve"> TOC \h \z \c "Табл." </w:instrText>
      </w:r>
      <w:r>
        <w:rPr>
          <w:b/>
          <w:sz w:val="32"/>
        </w:rPr>
        <w:fldChar w:fldCharType="separate"/>
      </w:r>
      <w:hyperlink w:anchor="_Toc3213612" w:history="1">
        <w:r w:rsidR="008F6D0B" w:rsidRPr="00171EB4">
          <w:rPr>
            <w:rStyle w:val="ad"/>
            <w:noProof/>
          </w:rPr>
          <w:t>Табл. 1.1. Динамика объемов ввода объектов капитального строительства</w:t>
        </w:r>
        <w:r w:rsidR="008F6D0B">
          <w:rPr>
            <w:noProof/>
            <w:webHidden/>
          </w:rPr>
          <w:tab/>
        </w:r>
        <w:r w:rsidR="008F6D0B">
          <w:rPr>
            <w:noProof/>
            <w:webHidden/>
          </w:rPr>
          <w:fldChar w:fldCharType="begin"/>
        </w:r>
        <w:r w:rsidR="008F6D0B">
          <w:rPr>
            <w:noProof/>
            <w:webHidden/>
          </w:rPr>
          <w:instrText xml:space="preserve"> PAGEREF _Toc3213612 \h </w:instrText>
        </w:r>
        <w:r w:rsidR="008F6D0B">
          <w:rPr>
            <w:noProof/>
            <w:webHidden/>
          </w:rPr>
        </w:r>
        <w:r w:rsidR="008F6D0B">
          <w:rPr>
            <w:noProof/>
            <w:webHidden/>
          </w:rPr>
          <w:fldChar w:fldCharType="separate"/>
        </w:r>
        <w:r w:rsidR="008F6D0B">
          <w:rPr>
            <w:noProof/>
            <w:webHidden/>
          </w:rPr>
          <w:t>14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3" w:history="1">
        <w:r w:rsidR="008F6D0B" w:rsidRPr="00171EB4">
          <w:rPr>
            <w:rStyle w:val="ad"/>
            <w:noProof/>
          </w:rPr>
          <w:t>Табл. 1.2. Прогноз ввода объектов капитального строительства в жилой части города Нижнекамска</w:t>
        </w:r>
        <w:r w:rsidR="008F6D0B">
          <w:rPr>
            <w:noProof/>
            <w:webHidden/>
          </w:rPr>
          <w:tab/>
        </w:r>
        <w:r w:rsidR="008F6D0B">
          <w:rPr>
            <w:noProof/>
            <w:webHidden/>
          </w:rPr>
          <w:fldChar w:fldCharType="begin"/>
        </w:r>
        <w:r w:rsidR="008F6D0B">
          <w:rPr>
            <w:noProof/>
            <w:webHidden/>
          </w:rPr>
          <w:instrText xml:space="preserve"> PAGEREF _Toc3213613 \h </w:instrText>
        </w:r>
        <w:r w:rsidR="008F6D0B">
          <w:rPr>
            <w:noProof/>
            <w:webHidden/>
          </w:rPr>
        </w:r>
        <w:r w:rsidR="008F6D0B">
          <w:rPr>
            <w:noProof/>
            <w:webHidden/>
          </w:rPr>
          <w:fldChar w:fldCharType="separate"/>
        </w:r>
        <w:r w:rsidR="008F6D0B">
          <w:rPr>
            <w:noProof/>
            <w:webHidden/>
          </w:rPr>
          <w:t>17</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4" w:history="1">
        <w:r w:rsidR="008F6D0B" w:rsidRPr="00171EB4">
          <w:rPr>
            <w:rStyle w:val="ad"/>
            <w:noProof/>
          </w:rPr>
          <w:t>Табл. 1.3. Прогноз прироста МКД границах территориального деления города Нижнекамска на перспективу до 2034 года, тыс. кв. м</w:t>
        </w:r>
        <w:r w:rsidR="008F6D0B">
          <w:rPr>
            <w:noProof/>
            <w:webHidden/>
          </w:rPr>
          <w:tab/>
        </w:r>
        <w:r w:rsidR="008F6D0B">
          <w:rPr>
            <w:noProof/>
            <w:webHidden/>
          </w:rPr>
          <w:fldChar w:fldCharType="begin"/>
        </w:r>
        <w:r w:rsidR="008F6D0B">
          <w:rPr>
            <w:noProof/>
            <w:webHidden/>
          </w:rPr>
          <w:instrText xml:space="preserve"> PAGEREF _Toc3213614 \h </w:instrText>
        </w:r>
        <w:r w:rsidR="008F6D0B">
          <w:rPr>
            <w:noProof/>
            <w:webHidden/>
          </w:rPr>
        </w:r>
        <w:r w:rsidR="008F6D0B">
          <w:rPr>
            <w:noProof/>
            <w:webHidden/>
          </w:rPr>
          <w:fldChar w:fldCharType="separate"/>
        </w:r>
        <w:r w:rsidR="008F6D0B">
          <w:rPr>
            <w:noProof/>
            <w:webHidden/>
          </w:rPr>
          <w:t>20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5" w:history="1">
        <w:r w:rsidR="008F6D0B" w:rsidRPr="00171EB4">
          <w:rPr>
            <w:rStyle w:val="ad"/>
            <w:noProof/>
          </w:rPr>
          <w:t>Табл. 1.4. Прогноз прироста тепловой нагрузки на МКД, Гкал/час</w:t>
        </w:r>
        <w:r w:rsidR="008F6D0B">
          <w:rPr>
            <w:noProof/>
            <w:webHidden/>
          </w:rPr>
          <w:tab/>
        </w:r>
        <w:r w:rsidR="008F6D0B">
          <w:rPr>
            <w:noProof/>
            <w:webHidden/>
          </w:rPr>
          <w:fldChar w:fldCharType="begin"/>
        </w:r>
        <w:r w:rsidR="008F6D0B">
          <w:rPr>
            <w:noProof/>
            <w:webHidden/>
          </w:rPr>
          <w:instrText xml:space="preserve"> PAGEREF _Toc3213615 \h </w:instrText>
        </w:r>
        <w:r w:rsidR="008F6D0B">
          <w:rPr>
            <w:noProof/>
            <w:webHidden/>
          </w:rPr>
        </w:r>
        <w:r w:rsidR="008F6D0B">
          <w:rPr>
            <w:noProof/>
            <w:webHidden/>
          </w:rPr>
          <w:fldChar w:fldCharType="separate"/>
        </w:r>
        <w:r w:rsidR="008F6D0B">
          <w:rPr>
            <w:noProof/>
            <w:webHidden/>
          </w:rPr>
          <w:t>22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6" w:history="1">
        <w:r w:rsidR="008F6D0B" w:rsidRPr="00171EB4">
          <w:rPr>
            <w:rStyle w:val="ad"/>
            <w:noProof/>
          </w:rPr>
          <w:t>Табл. 1.5. Прогноз прироста тепловой нагрузки на ОДС, Гкал/час</w:t>
        </w:r>
        <w:r w:rsidR="008F6D0B">
          <w:rPr>
            <w:noProof/>
            <w:webHidden/>
          </w:rPr>
          <w:tab/>
        </w:r>
        <w:r w:rsidR="008F6D0B">
          <w:rPr>
            <w:noProof/>
            <w:webHidden/>
          </w:rPr>
          <w:fldChar w:fldCharType="begin"/>
        </w:r>
        <w:r w:rsidR="008F6D0B">
          <w:rPr>
            <w:noProof/>
            <w:webHidden/>
          </w:rPr>
          <w:instrText xml:space="preserve"> PAGEREF _Toc3213616 \h </w:instrText>
        </w:r>
        <w:r w:rsidR="008F6D0B">
          <w:rPr>
            <w:noProof/>
            <w:webHidden/>
          </w:rPr>
        </w:r>
        <w:r w:rsidR="008F6D0B">
          <w:rPr>
            <w:noProof/>
            <w:webHidden/>
          </w:rPr>
          <w:fldChar w:fldCharType="separate"/>
        </w:r>
        <w:r w:rsidR="008F6D0B">
          <w:rPr>
            <w:noProof/>
            <w:webHidden/>
          </w:rPr>
          <w:t>24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7" w:history="1">
        <w:r w:rsidR="008F6D0B" w:rsidRPr="00171EB4">
          <w:rPr>
            <w:rStyle w:val="ad"/>
            <w:noProof/>
          </w:rPr>
          <w:t>Табл. 1.6. Прогноз прироста тепловой нагрузки на всех потребителей, Гкал/час</w:t>
        </w:r>
        <w:r w:rsidR="008F6D0B">
          <w:rPr>
            <w:noProof/>
            <w:webHidden/>
          </w:rPr>
          <w:tab/>
        </w:r>
        <w:r w:rsidR="008F6D0B">
          <w:rPr>
            <w:noProof/>
            <w:webHidden/>
          </w:rPr>
          <w:fldChar w:fldCharType="begin"/>
        </w:r>
        <w:r w:rsidR="008F6D0B">
          <w:rPr>
            <w:noProof/>
            <w:webHidden/>
          </w:rPr>
          <w:instrText xml:space="preserve"> PAGEREF _Toc3213617 \h </w:instrText>
        </w:r>
        <w:r w:rsidR="008F6D0B">
          <w:rPr>
            <w:noProof/>
            <w:webHidden/>
          </w:rPr>
        </w:r>
        <w:r w:rsidR="008F6D0B">
          <w:rPr>
            <w:noProof/>
            <w:webHidden/>
          </w:rPr>
          <w:fldChar w:fldCharType="separate"/>
        </w:r>
        <w:r w:rsidR="008F6D0B">
          <w:rPr>
            <w:noProof/>
            <w:webHidden/>
          </w:rPr>
          <w:t>26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8" w:history="1">
        <w:r w:rsidR="008F6D0B" w:rsidRPr="00171EB4">
          <w:rPr>
            <w:rStyle w:val="ad"/>
            <w:noProof/>
          </w:rPr>
          <w:t>Табл. 1.7. Прогноз прироста тепловой нагрузки на Промышленность, Гкал/час</w:t>
        </w:r>
        <w:r w:rsidR="008F6D0B">
          <w:rPr>
            <w:noProof/>
            <w:webHidden/>
          </w:rPr>
          <w:tab/>
        </w:r>
        <w:r w:rsidR="008F6D0B">
          <w:rPr>
            <w:noProof/>
            <w:webHidden/>
          </w:rPr>
          <w:fldChar w:fldCharType="begin"/>
        </w:r>
        <w:r w:rsidR="008F6D0B">
          <w:rPr>
            <w:noProof/>
            <w:webHidden/>
          </w:rPr>
          <w:instrText xml:space="preserve"> PAGEREF _Toc3213618 \h </w:instrText>
        </w:r>
        <w:r w:rsidR="008F6D0B">
          <w:rPr>
            <w:noProof/>
            <w:webHidden/>
          </w:rPr>
        </w:r>
        <w:r w:rsidR="008F6D0B">
          <w:rPr>
            <w:noProof/>
            <w:webHidden/>
          </w:rPr>
          <w:fldChar w:fldCharType="separate"/>
        </w:r>
        <w:r w:rsidR="008F6D0B">
          <w:rPr>
            <w:noProof/>
            <w:webHidden/>
          </w:rPr>
          <w:t>28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19" w:history="1">
        <w:r w:rsidR="008F6D0B" w:rsidRPr="00171EB4">
          <w:rPr>
            <w:rStyle w:val="ad"/>
            <w:noProof/>
          </w:rPr>
          <w:t>Табл. 2.1. Перспективный (на 2034 год) объем потребления тепловой мощности на собственные и хозяйственные нужды. Тепловая мощность нетто централизованных источников теплоснабжения города Нижнекамска</w:t>
        </w:r>
        <w:r w:rsidR="008F6D0B">
          <w:rPr>
            <w:noProof/>
            <w:webHidden/>
          </w:rPr>
          <w:tab/>
        </w:r>
        <w:r w:rsidR="008F6D0B">
          <w:rPr>
            <w:noProof/>
            <w:webHidden/>
          </w:rPr>
          <w:fldChar w:fldCharType="begin"/>
        </w:r>
        <w:r w:rsidR="008F6D0B">
          <w:rPr>
            <w:noProof/>
            <w:webHidden/>
          </w:rPr>
          <w:instrText xml:space="preserve"> PAGEREF _Toc3213619 \h </w:instrText>
        </w:r>
        <w:r w:rsidR="008F6D0B">
          <w:rPr>
            <w:noProof/>
            <w:webHidden/>
          </w:rPr>
        </w:r>
        <w:r w:rsidR="008F6D0B">
          <w:rPr>
            <w:noProof/>
            <w:webHidden/>
          </w:rPr>
          <w:fldChar w:fldCharType="separate"/>
        </w:r>
        <w:r w:rsidR="008F6D0B">
          <w:rPr>
            <w:noProof/>
            <w:webHidden/>
          </w:rPr>
          <w:t>36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0" w:history="1">
        <w:r w:rsidR="008F6D0B" w:rsidRPr="00171EB4">
          <w:rPr>
            <w:rStyle w:val="ad"/>
            <w:noProof/>
          </w:rPr>
          <w:t>Табл. 2.2. Перспективный баланс тепловой мощности централизованных источников теплоснабжения</w:t>
        </w:r>
        <w:r w:rsidR="008F6D0B">
          <w:rPr>
            <w:noProof/>
            <w:webHidden/>
          </w:rPr>
          <w:tab/>
        </w:r>
        <w:r w:rsidR="008F6D0B">
          <w:rPr>
            <w:noProof/>
            <w:webHidden/>
          </w:rPr>
          <w:fldChar w:fldCharType="begin"/>
        </w:r>
        <w:r w:rsidR="008F6D0B">
          <w:rPr>
            <w:noProof/>
            <w:webHidden/>
          </w:rPr>
          <w:instrText xml:space="preserve"> PAGEREF _Toc3213620 \h </w:instrText>
        </w:r>
        <w:r w:rsidR="008F6D0B">
          <w:rPr>
            <w:noProof/>
            <w:webHidden/>
          </w:rPr>
        </w:r>
        <w:r w:rsidR="008F6D0B">
          <w:rPr>
            <w:noProof/>
            <w:webHidden/>
          </w:rPr>
          <w:fldChar w:fldCharType="separate"/>
        </w:r>
        <w:r w:rsidR="008F6D0B">
          <w:rPr>
            <w:noProof/>
            <w:webHidden/>
          </w:rPr>
          <w:t>38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1" w:history="1">
        <w:r w:rsidR="008F6D0B" w:rsidRPr="00171EB4">
          <w:rPr>
            <w:rStyle w:val="ad"/>
            <w:noProof/>
          </w:rPr>
          <w:t xml:space="preserve">Табл. 2.3. </w:t>
        </w:r>
        <w:r w:rsidR="008F6D0B" w:rsidRPr="00171EB4">
          <w:rPr>
            <w:rStyle w:val="ad"/>
            <w:rFonts w:eastAsia="Calibri"/>
            <w:noProof/>
            <w:lang w:eastAsia="ru-RU"/>
          </w:rPr>
          <w:t>Радиус эффективного теплоснабжения АО «Татэнерго»</w:t>
        </w:r>
        <w:r w:rsidR="008F6D0B">
          <w:rPr>
            <w:noProof/>
            <w:webHidden/>
          </w:rPr>
          <w:tab/>
        </w:r>
        <w:r w:rsidR="008F6D0B">
          <w:rPr>
            <w:noProof/>
            <w:webHidden/>
          </w:rPr>
          <w:fldChar w:fldCharType="begin"/>
        </w:r>
        <w:r w:rsidR="008F6D0B">
          <w:rPr>
            <w:noProof/>
            <w:webHidden/>
          </w:rPr>
          <w:instrText xml:space="preserve"> PAGEREF _Toc3213621 \h </w:instrText>
        </w:r>
        <w:r w:rsidR="008F6D0B">
          <w:rPr>
            <w:noProof/>
            <w:webHidden/>
          </w:rPr>
        </w:r>
        <w:r w:rsidR="008F6D0B">
          <w:rPr>
            <w:noProof/>
            <w:webHidden/>
          </w:rPr>
          <w:fldChar w:fldCharType="separate"/>
        </w:r>
        <w:r w:rsidR="008F6D0B">
          <w:rPr>
            <w:noProof/>
            <w:webHidden/>
          </w:rPr>
          <w:t>40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2" w:history="1">
        <w:r w:rsidR="008F6D0B" w:rsidRPr="00171EB4">
          <w:rPr>
            <w:rStyle w:val="ad"/>
            <w:noProof/>
          </w:rPr>
          <w:t>Табл. 3.1 Перспективный баланс производительности ВПУ ООО «Нижнекамская ТЭЦ» для подпитки тепловой сети</w:t>
        </w:r>
        <w:r w:rsidR="008F6D0B">
          <w:rPr>
            <w:noProof/>
            <w:webHidden/>
          </w:rPr>
          <w:tab/>
        </w:r>
        <w:r w:rsidR="008F6D0B">
          <w:rPr>
            <w:noProof/>
            <w:webHidden/>
          </w:rPr>
          <w:fldChar w:fldCharType="begin"/>
        </w:r>
        <w:r w:rsidR="008F6D0B">
          <w:rPr>
            <w:noProof/>
            <w:webHidden/>
          </w:rPr>
          <w:instrText xml:space="preserve"> PAGEREF _Toc3213622 \h </w:instrText>
        </w:r>
        <w:r w:rsidR="008F6D0B">
          <w:rPr>
            <w:noProof/>
            <w:webHidden/>
          </w:rPr>
        </w:r>
        <w:r w:rsidR="008F6D0B">
          <w:rPr>
            <w:noProof/>
            <w:webHidden/>
          </w:rPr>
          <w:fldChar w:fldCharType="separate"/>
        </w:r>
        <w:r w:rsidR="008F6D0B">
          <w:rPr>
            <w:noProof/>
            <w:webHidden/>
          </w:rPr>
          <w:t>42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3" w:history="1">
        <w:r w:rsidR="008F6D0B" w:rsidRPr="00171EB4">
          <w:rPr>
            <w:rStyle w:val="ad"/>
            <w:noProof/>
          </w:rPr>
          <w:t>Табл. 3.2 Перспективный баланс производительности ВПУ ООО «Нижнекамская ТЭЦ» для подпитки котлов</w:t>
        </w:r>
        <w:r w:rsidR="008F6D0B">
          <w:rPr>
            <w:noProof/>
            <w:webHidden/>
          </w:rPr>
          <w:tab/>
        </w:r>
        <w:r w:rsidR="008F6D0B">
          <w:rPr>
            <w:noProof/>
            <w:webHidden/>
          </w:rPr>
          <w:fldChar w:fldCharType="begin"/>
        </w:r>
        <w:r w:rsidR="008F6D0B">
          <w:rPr>
            <w:noProof/>
            <w:webHidden/>
          </w:rPr>
          <w:instrText xml:space="preserve"> PAGEREF _Toc3213623 \h </w:instrText>
        </w:r>
        <w:r w:rsidR="008F6D0B">
          <w:rPr>
            <w:noProof/>
            <w:webHidden/>
          </w:rPr>
        </w:r>
        <w:r w:rsidR="008F6D0B">
          <w:rPr>
            <w:noProof/>
            <w:webHidden/>
          </w:rPr>
          <w:fldChar w:fldCharType="separate"/>
        </w:r>
        <w:r w:rsidR="008F6D0B">
          <w:rPr>
            <w:noProof/>
            <w:webHidden/>
          </w:rPr>
          <w:t>43</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4" w:history="1">
        <w:r w:rsidR="008F6D0B" w:rsidRPr="00171EB4">
          <w:rPr>
            <w:rStyle w:val="ad"/>
            <w:noProof/>
          </w:rPr>
          <w:t>Табл. 3.3 Перспективный баланс производительности ВПУ филиала ОАО «ТГК-16» «Нижнекамская ТЭЦ» для подпитки тепловой сети</w:t>
        </w:r>
        <w:r w:rsidR="008F6D0B">
          <w:rPr>
            <w:noProof/>
            <w:webHidden/>
          </w:rPr>
          <w:tab/>
        </w:r>
        <w:r w:rsidR="008F6D0B">
          <w:rPr>
            <w:noProof/>
            <w:webHidden/>
          </w:rPr>
          <w:fldChar w:fldCharType="begin"/>
        </w:r>
        <w:r w:rsidR="008F6D0B">
          <w:rPr>
            <w:noProof/>
            <w:webHidden/>
          </w:rPr>
          <w:instrText xml:space="preserve"> PAGEREF _Toc3213624 \h </w:instrText>
        </w:r>
        <w:r w:rsidR="008F6D0B">
          <w:rPr>
            <w:noProof/>
            <w:webHidden/>
          </w:rPr>
        </w:r>
        <w:r w:rsidR="008F6D0B">
          <w:rPr>
            <w:noProof/>
            <w:webHidden/>
          </w:rPr>
          <w:fldChar w:fldCharType="separate"/>
        </w:r>
        <w:r w:rsidR="008F6D0B">
          <w:rPr>
            <w:noProof/>
            <w:webHidden/>
          </w:rPr>
          <w:t>44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5" w:history="1">
        <w:r w:rsidR="008F6D0B" w:rsidRPr="00171EB4">
          <w:rPr>
            <w:rStyle w:val="ad"/>
            <w:noProof/>
          </w:rPr>
          <w:t>Табл. 3.4 Перспективный баланс производительности ВПУ филиала ОАО «ТГК-16» «Нижнекамская ТЭЦ» для подпитки котлов</w:t>
        </w:r>
        <w:r w:rsidR="008F6D0B">
          <w:rPr>
            <w:noProof/>
            <w:webHidden/>
          </w:rPr>
          <w:tab/>
        </w:r>
        <w:r w:rsidR="008F6D0B">
          <w:rPr>
            <w:noProof/>
            <w:webHidden/>
          </w:rPr>
          <w:fldChar w:fldCharType="begin"/>
        </w:r>
        <w:r w:rsidR="008F6D0B">
          <w:rPr>
            <w:noProof/>
            <w:webHidden/>
          </w:rPr>
          <w:instrText xml:space="preserve"> PAGEREF _Toc3213625 \h </w:instrText>
        </w:r>
        <w:r w:rsidR="008F6D0B">
          <w:rPr>
            <w:noProof/>
            <w:webHidden/>
          </w:rPr>
        </w:r>
        <w:r w:rsidR="008F6D0B">
          <w:rPr>
            <w:noProof/>
            <w:webHidden/>
          </w:rPr>
          <w:fldChar w:fldCharType="separate"/>
        </w:r>
        <w:r w:rsidR="008F6D0B">
          <w:rPr>
            <w:noProof/>
            <w:webHidden/>
          </w:rPr>
          <w:t>45</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6" w:history="1">
        <w:r w:rsidR="008F6D0B" w:rsidRPr="00171EB4">
          <w:rPr>
            <w:rStyle w:val="ad"/>
            <w:noProof/>
          </w:rPr>
          <w:t>Табл. 4.1. Рост тарифов с коллекторов Нижнекамских ТЭЦ</w:t>
        </w:r>
        <w:r w:rsidR="008F6D0B">
          <w:rPr>
            <w:noProof/>
            <w:webHidden/>
          </w:rPr>
          <w:tab/>
        </w:r>
        <w:r w:rsidR="008F6D0B">
          <w:rPr>
            <w:noProof/>
            <w:webHidden/>
          </w:rPr>
          <w:fldChar w:fldCharType="begin"/>
        </w:r>
        <w:r w:rsidR="008F6D0B">
          <w:rPr>
            <w:noProof/>
            <w:webHidden/>
          </w:rPr>
          <w:instrText xml:space="preserve"> PAGEREF _Toc3213626 \h </w:instrText>
        </w:r>
        <w:r w:rsidR="008F6D0B">
          <w:rPr>
            <w:noProof/>
            <w:webHidden/>
          </w:rPr>
        </w:r>
        <w:r w:rsidR="008F6D0B">
          <w:rPr>
            <w:noProof/>
            <w:webHidden/>
          </w:rPr>
          <w:fldChar w:fldCharType="separate"/>
        </w:r>
        <w:r w:rsidR="008F6D0B">
          <w:rPr>
            <w:noProof/>
            <w:webHidden/>
          </w:rPr>
          <w:t>47</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7" w:history="1">
        <w:r w:rsidR="008F6D0B" w:rsidRPr="00171EB4">
          <w:rPr>
            <w:rStyle w:val="ad"/>
            <w:noProof/>
          </w:rPr>
          <w:t>Табл. 4.2. Рост тарифов с коллекторов Нижнекамских ТЭЦ (приведенный к годовому тариф)</w:t>
        </w:r>
        <w:r w:rsidR="008F6D0B">
          <w:rPr>
            <w:noProof/>
            <w:webHidden/>
          </w:rPr>
          <w:tab/>
        </w:r>
        <w:r w:rsidR="008F6D0B">
          <w:rPr>
            <w:noProof/>
            <w:webHidden/>
          </w:rPr>
          <w:fldChar w:fldCharType="begin"/>
        </w:r>
        <w:r w:rsidR="008F6D0B">
          <w:rPr>
            <w:noProof/>
            <w:webHidden/>
          </w:rPr>
          <w:instrText xml:space="preserve"> PAGEREF _Toc3213627 \h </w:instrText>
        </w:r>
        <w:r w:rsidR="008F6D0B">
          <w:rPr>
            <w:noProof/>
            <w:webHidden/>
          </w:rPr>
        </w:r>
        <w:r w:rsidR="008F6D0B">
          <w:rPr>
            <w:noProof/>
            <w:webHidden/>
          </w:rPr>
          <w:fldChar w:fldCharType="separate"/>
        </w:r>
        <w:r w:rsidR="008F6D0B">
          <w:rPr>
            <w:noProof/>
            <w:webHidden/>
          </w:rPr>
          <w:t>47</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8" w:history="1">
        <w:r w:rsidR="008F6D0B" w:rsidRPr="00171EB4">
          <w:rPr>
            <w:rStyle w:val="ad"/>
            <w:noProof/>
          </w:rPr>
          <w:t>Табл. 5.1. Инвестиционная программа ОАО «ТГК-16» на 2019-2023 год в части Нижнекамской ТЭЦ (ПТК-1), без НДС</w:t>
        </w:r>
        <w:r w:rsidR="008F6D0B">
          <w:rPr>
            <w:noProof/>
            <w:webHidden/>
          </w:rPr>
          <w:tab/>
        </w:r>
        <w:r w:rsidR="008F6D0B">
          <w:rPr>
            <w:noProof/>
            <w:webHidden/>
          </w:rPr>
          <w:fldChar w:fldCharType="begin"/>
        </w:r>
        <w:r w:rsidR="008F6D0B">
          <w:rPr>
            <w:noProof/>
            <w:webHidden/>
          </w:rPr>
          <w:instrText xml:space="preserve"> PAGEREF _Toc3213628 \h </w:instrText>
        </w:r>
        <w:r w:rsidR="008F6D0B">
          <w:rPr>
            <w:noProof/>
            <w:webHidden/>
          </w:rPr>
        </w:r>
        <w:r w:rsidR="008F6D0B">
          <w:rPr>
            <w:noProof/>
            <w:webHidden/>
          </w:rPr>
          <w:fldChar w:fldCharType="separate"/>
        </w:r>
        <w:r w:rsidR="008F6D0B">
          <w:rPr>
            <w:noProof/>
            <w:webHidden/>
          </w:rPr>
          <w:t>52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29" w:history="1">
        <w:r w:rsidR="008F6D0B" w:rsidRPr="00171EB4">
          <w:rPr>
            <w:rStyle w:val="ad"/>
            <w:noProof/>
          </w:rPr>
          <w:t>Табл. 5.2. Инвестиционная программа ООО «Нижнекамская ТЭЦ» (ПТК-2), тыс. руб. без НДС в прогнозных ценах</w:t>
        </w:r>
        <w:r w:rsidR="008F6D0B">
          <w:rPr>
            <w:noProof/>
            <w:webHidden/>
          </w:rPr>
          <w:tab/>
        </w:r>
        <w:r w:rsidR="008F6D0B">
          <w:rPr>
            <w:noProof/>
            <w:webHidden/>
          </w:rPr>
          <w:fldChar w:fldCharType="begin"/>
        </w:r>
        <w:r w:rsidR="008F6D0B">
          <w:rPr>
            <w:noProof/>
            <w:webHidden/>
          </w:rPr>
          <w:instrText xml:space="preserve"> PAGEREF _Toc3213629 \h </w:instrText>
        </w:r>
        <w:r w:rsidR="008F6D0B">
          <w:rPr>
            <w:noProof/>
            <w:webHidden/>
          </w:rPr>
        </w:r>
        <w:r w:rsidR="008F6D0B">
          <w:rPr>
            <w:noProof/>
            <w:webHidden/>
          </w:rPr>
          <w:fldChar w:fldCharType="separate"/>
        </w:r>
        <w:r w:rsidR="008F6D0B">
          <w:rPr>
            <w:noProof/>
            <w:webHidden/>
          </w:rPr>
          <w:t>57</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0" w:history="1">
        <w:r w:rsidR="008F6D0B" w:rsidRPr="00171EB4">
          <w:rPr>
            <w:rStyle w:val="ad"/>
            <w:noProof/>
          </w:rPr>
          <w:t>Табл. 6.1 Предложения по строительству тепловых сетей для обеспечения перспективных приростов тепловой нагрузки</w:t>
        </w:r>
        <w:r w:rsidR="008F6D0B">
          <w:rPr>
            <w:noProof/>
            <w:webHidden/>
          </w:rPr>
          <w:tab/>
        </w:r>
        <w:r w:rsidR="008F6D0B">
          <w:rPr>
            <w:noProof/>
            <w:webHidden/>
          </w:rPr>
          <w:fldChar w:fldCharType="begin"/>
        </w:r>
        <w:r w:rsidR="008F6D0B">
          <w:rPr>
            <w:noProof/>
            <w:webHidden/>
          </w:rPr>
          <w:instrText xml:space="preserve"> PAGEREF _Toc3213630 \h </w:instrText>
        </w:r>
        <w:r w:rsidR="008F6D0B">
          <w:rPr>
            <w:noProof/>
            <w:webHidden/>
          </w:rPr>
        </w:r>
        <w:r w:rsidR="008F6D0B">
          <w:rPr>
            <w:noProof/>
            <w:webHidden/>
          </w:rPr>
          <w:fldChar w:fldCharType="separate"/>
        </w:r>
        <w:r w:rsidR="008F6D0B">
          <w:rPr>
            <w:noProof/>
            <w:webHidden/>
          </w:rPr>
          <w:t>61</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1" w:history="1">
        <w:r w:rsidR="008F6D0B" w:rsidRPr="00171EB4">
          <w:rPr>
            <w:rStyle w:val="ad"/>
            <w:noProof/>
          </w:rPr>
          <w:t>Табл. 6.2 Предложения по реконструкция тепловых сетей с увеличением диаметра трубопроводов для обеспечения перспективных приростов тепловой нагрузки</w:t>
        </w:r>
        <w:r w:rsidR="008F6D0B">
          <w:rPr>
            <w:noProof/>
            <w:webHidden/>
          </w:rPr>
          <w:tab/>
        </w:r>
        <w:r w:rsidR="008F6D0B">
          <w:rPr>
            <w:noProof/>
            <w:webHidden/>
          </w:rPr>
          <w:fldChar w:fldCharType="begin"/>
        </w:r>
        <w:r w:rsidR="008F6D0B">
          <w:rPr>
            <w:noProof/>
            <w:webHidden/>
          </w:rPr>
          <w:instrText xml:space="preserve"> PAGEREF _Toc3213631 \h </w:instrText>
        </w:r>
        <w:r w:rsidR="008F6D0B">
          <w:rPr>
            <w:noProof/>
            <w:webHidden/>
          </w:rPr>
        </w:r>
        <w:r w:rsidR="008F6D0B">
          <w:rPr>
            <w:noProof/>
            <w:webHidden/>
          </w:rPr>
          <w:fldChar w:fldCharType="separate"/>
        </w:r>
        <w:r w:rsidR="008F6D0B">
          <w:rPr>
            <w:noProof/>
            <w:webHidden/>
          </w:rPr>
          <w:t>62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2" w:history="1">
        <w:r w:rsidR="008F6D0B" w:rsidRPr="00171EB4">
          <w:rPr>
            <w:rStyle w:val="ad"/>
            <w:noProof/>
          </w:rPr>
          <w:t>Табл. 6.3 Предложения по строительству тепловых сетей для обеспечения перераспределения тепловой нагрузки</w:t>
        </w:r>
        <w:r w:rsidR="008F6D0B">
          <w:rPr>
            <w:noProof/>
            <w:webHidden/>
          </w:rPr>
          <w:tab/>
        </w:r>
        <w:r w:rsidR="008F6D0B">
          <w:rPr>
            <w:noProof/>
            <w:webHidden/>
          </w:rPr>
          <w:fldChar w:fldCharType="begin"/>
        </w:r>
        <w:r w:rsidR="008F6D0B">
          <w:rPr>
            <w:noProof/>
            <w:webHidden/>
          </w:rPr>
          <w:instrText xml:space="preserve"> PAGEREF _Toc3213632 \h </w:instrText>
        </w:r>
        <w:r w:rsidR="008F6D0B">
          <w:rPr>
            <w:noProof/>
            <w:webHidden/>
          </w:rPr>
        </w:r>
        <w:r w:rsidR="008F6D0B">
          <w:rPr>
            <w:noProof/>
            <w:webHidden/>
          </w:rPr>
          <w:fldChar w:fldCharType="separate"/>
        </w:r>
        <w:r w:rsidR="008F6D0B">
          <w:rPr>
            <w:noProof/>
            <w:webHidden/>
          </w:rPr>
          <w:t>63</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3" w:history="1">
        <w:r w:rsidR="008F6D0B" w:rsidRPr="00171EB4">
          <w:rPr>
            <w:rStyle w:val="ad"/>
            <w:noProof/>
          </w:rPr>
          <w:t>Табл. 6.4 Предложения по реконструкции тепловых сетей АО «Татэнерго», подлежащих замене в связи с исчерпанием эксплуатационного ресурса</w:t>
        </w:r>
        <w:r w:rsidR="008F6D0B">
          <w:rPr>
            <w:noProof/>
            <w:webHidden/>
          </w:rPr>
          <w:tab/>
        </w:r>
        <w:r w:rsidR="008F6D0B">
          <w:rPr>
            <w:noProof/>
            <w:webHidden/>
          </w:rPr>
          <w:fldChar w:fldCharType="begin"/>
        </w:r>
        <w:r w:rsidR="008F6D0B">
          <w:rPr>
            <w:noProof/>
            <w:webHidden/>
          </w:rPr>
          <w:instrText xml:space="preserve"> PAGEREF _Toc3213633 \h </w:instrText>
        </w:r>
        <w:r w:rsidR="008F6D0B">
          <w:rPr>
            <w:noProof/>
            <w:webHidden/>
          </w:rPr>
        </w:r>
        <w:r w:rsidR="008F6D0B">
          <w:rPr>
            <w:noProof/>
            <w:webHidden/>
          </w:rPr>
          <w:fldChar w:fldCharType="separate"/>
        </w:r>
        <w:r w:rsidR="008F6D0B">
          <w:rPr>
            <w:noProof/>
            <w:webHidden/>
          </w:rPr>
          <w:t>64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4" w:history="1">
        <w:r w:rsidR="008F6D0B" w:rsidRPr="00171EB4">
          <w:rPr>
            <w:rStyle w:val="ad"/>
            <w:noProof/>
          </w:rPr>
          <w:t>Табл. 6.5. Предлагаемые к реконструкции КРУ 6(10) кВ ПНС НкТС АО «Татэнерго»</w:t>
        </w:r>
        <w:r w:rsidR="008F6D0B">
          <w:rPr>
            <w:noProof/>
            <w:webHidden/>
          </w:rPr>
          <w:tab/>
        </w:r>
        <w:r w:rsidR="008F6D0B">
          <w:rPr>
            <w:noProof/>
            <w:webHidden/>
          </w:rPr>
          <w:fldChar w:fldCharType="begin"/>
        </w:r>
        <w:r w:rsidR="008F6D0B">
          <w:rPr>
            <w:noProof/>
            <w:webHidden/>
          </w:rPr>
          <w:instrText xml:space="preserve"> PAGEREF _Toc3213634 \h </w:instrText>
        </w:r>
        <w:r w:rsidR="008F6D0B">
          <w:rPr>
            <w:noProof/>
            <w:webHidden/>
          </w:rPr>
        </w:r>
        <w:r w:rsidR="008F6D0B">
          <w:rPr>
            <w:noProof/>
            <w:webHidden/>
          </w:rPr>
          <w:fldChar w:fldCharType="separate"/>
        </w:r>
        <w:r w:rsidR="008F6D0B">
          <w:rPr>
            <w:noProof/>
            <w:webHidden/>
          </w:rPr>
          <w:t>70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5" w:history="1">
        <w:r w:rsidR="008F6D0B" w:rsidRPr="00171EB4">
          <w:rPr>
            <w:rStyle w:val="ad"/>
            <w:noProof/>
          </w:rPr>
          <w:t>Табл. 8.1 Фактические температуры наружного воздуха  г.   на ОЗП 2013/2018 гг.</w:t>
        </w:r>
        <w:r w:rsidR="008F6D0B">
          <w:rPr>
            <w:noProof/>
            <w:webHidden/>
          </w:rPr>
          <w:tab/>
        </w:r>
        <w:r w:rsidR="008F6D0B">
          <w:rPr>
            <w:noProof/>
            <w:webHidden/>
          </w:rPr>
          <w:fldChar w:fldCharType="begin"/>
        </w:r>
        <w:r w:rsidR="008F6D0B">
          <w:rPr>
            <w:noProof/>
            <w:webHidden/>
          </w:rPr>
          <w:instrText xml:space="preserve"> PAGEREF _Toc3213635 \h </w:instrText>
        </w:r>
        <w:r w:rsidR="008F6D0B">
          <w:rPr>
            <w:noProof/>
            <w:webHidden/>
          </w:rPr>
        </w:r>
        <w:r w:rsidR="008F6D0B">
          <w:rPr>
            <w:noProof/>
            <w:webHidden/>
          </w:rPr>
          <w:fldChar w:fldCharType="separate"/>
        </w:r>
        <w:r w:rsidR="008F6D0B">
          <w:rPr>
            <w:noProof/>
            <w:webHidden/>
          </w:rPr>
          <w:t>73</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6" w:history="1">
        <w:r w:rsidR="008F6D0B" w:rsidRPr="00171EB4">
          <w:rPr>
            <w:rStyle w:val="ad"/>
            <w:noProof/>
          </w:rPr>
          <w:t>Табл. 8.2 Прогнозный отпуск тепловой энергии и расходы условного топлива по источнику теплоснабжения Филиал ОАО «ТГК-16» «Нижнекамская ТЭЦ» на 2018-2034 гг.</w:t>
        </w:r>
        <w:r w:rsidR="008F6D0B">
          <w:rPr>
            <w:noProof/>
            <w:webHidden/>
          </w:rPr>
          <w:tab/>
        </w:r>
        <w:r w:rsidR="008F6D0B">
          <w:rPr>
            <w:noProof/>
            <w:webHidden/>
          </w:rPr>
          <w:fldChar w:fldCharType="begin"/>
        </w:r>
        <w:r w:rsidR="008F6D0B">
          <w:rPr>
            <w:noProof/>
            <w:webHidden/>
          </w:rPr>
          <w:instrText xml:space="preserve"> PAGEREF _Toc3213636 \h </w:instrText>
        </w:r>
        <w:r w:rsidR="008F6D0B">
          <w:rPr>
            <w:noProof/>
            <w:webHidden/>
          </w:rPr>
        </w:r>
        <w:r w:rsidR="008F6D0B">
          <w:rPr>
            <w:noProof/>
            <w:webHidden/>
          </w:rPr>
          <w:fldChar w:fldCharType="separate"/>
        </w:r>
        <w:r w:rsidR="008F6D0B">
          <w:rPr>
            <w:noProof/>
            <w:webHidden/>
          </w:rPr>
          <w:t>75</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7" w:history="1">
        <w:r w:rsidR="008F6D0B" w:rsidRPr="00171EB4">
          <w:rPr>
            <w:rStyle w:val="ad"/>
            <w:noProof/>
          </w:rPr>
          <w:t>Табл. 8.3 Прогнозный отпуск тепловой энергии и расходы условного топлива по источнику теплоснабжения ООО «Нижнекамская ТЭЦ» на 2018-2034 гг.</w:t>
        </w:r>
        <w:r w:rsidR="008F6D0B">
          <w:rPr>
            <w:noProof/>
            <w:webHidden/>
          </w:rPr>
          <w:tab/>
        </w:r>
        <w:r w:rsidR="008F6D0B">
          <w:rPr>
            <w:noProof/>
            <w:webHidden/>
          </w:rPr>
          <w:fldChar w:fldCharType="begin"/>
        </w:r>
        <w:r w:rsidR="008F6D0B">
          <w:rPr>
            <w:noProof/>
            <w:webHidden/>
          </w:rPr>
          <w:instrText xml:space="preserve"> PAGEREF _Toc3213637 \h </w:instrText>
        </w:r>
        <w:r w:rsidR="008F6D0B">
          <w:rPr>
            <w:noProof/>
            <w:webHidden/>
          </w:rPr>
        </w:r>
        <w:r w:rsidR="008F6D0B">
          <w:rPr>
            <w:noProof/>
            <w:webHidden/>
          </w:rPr>
          <w:fldChar w:fldCharType="separate"/>
        </w:r>
        <w:r w:rsidR="008F6D0B">
          <w:rPr>
            <w:noProof/>
            <w:webHidden/>
          </w:rPr>
          <w:t>76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8" w:history="1">
        <w:r w:rsidR="008F6D0B" w:rsidRPr="00171EB4">
          <w:rPr>
            <w:rStyle w:val="ad"/>
            <w:noProof/>
          </w:rPr>
          <w:t>Табл. 8.4 Прогнозный расход топлива по источнику Филиал ОАО «ТГК-16» «Нижнекамская ТЭЦ» на расчетную температуру воздуха</w:t>
        </w:r>
        <w:r w:rsidR="008F6D0B">
          <w:rPr>
            <w:noProof/>
            <w:webHidden/>
          </w:rPr>
          <w:tab/>
        </w:r>
        <w:r w:rsidR="008F6D0B">
          <w:rPr>
            <w:noProof/>
            <w:webHidden/>
          </w:rPr>
          <w:fldChar w:fldCharType="begin"/>
        </w:r>
        <w:r w:rsidR="008F6D0B">
          <w:rPr>
            <w:noProof/>
            <w:webHidden/>
          </w:rPr>
          <w:instrText xml:space="preserve"> PAGEREF _Toc3213638 \h </w:instrText>
        </w:r>
        <w:r w:rsidR="008F6D0B">
          <w:rPr>
            <w:noProof/>
            <w:webHidden/>
          </w:rPr>
        </w:r>
        <w:r w:rsidR="008F6D0B">
          <w:rPr>
            <w:noProof/>
            <w:webHidden/>
          </w:rPr>
          <w:fldChar w:fldCharType="separate"/>
        </w:r>
        <w:r w:rsidR="008F6D0B">
          <w:rPr>
            <w:noProof/>
            <w:webHidden/>
          </w:rPr>
          <w:t>78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39" w:history="1">
        <w:r w:rsidR="008F6D0B" w:rsidRPr="00171EB4">
          <w:rPr>
            <w:rStyle w:val="ad"/>
            <w:noProof/>
          </w:rPr>
          <w:t>Табл. 8.5 Прогнозный расход топлива по источнику ООО «Нижнекамская ТЭЦ» на расчетную температуру воздуха</w:t>
        </w:r>
        <w:r w:rsidR="008F6D0B">
          <w:rPr>
            <w:noProof/>
            <w:webHidden/>
          </w:rPr>
          <w:tab/>
        </w:r>
        <w:r w:rsidR="008F6D0B">
          <w:rPr>
            <w:noProof/>
            <w:webHidden/>
          </w:rPr>
          <w:fldChar w:fldCharType="begin"/>
        </w:r>
        <w:r w:rsidR="008F6D0B">
          <w:rPr>
            <w:noProof/>
            <w:webHidden/>
          </w:rPr>
          <w:instrText xml:space="preserve"> PAGEREF _Toc3213639 \h </w:instrText>
        </w:r>
        <w:r w:rsidR="008F6D0B">
          <w:rPr>
            <w:noProof/>
            <w:webHidden/>
          </w:rPr>
        </w:r>
        <w:r w:rsidR="008F6D0B">
          <w:rPr>
            <w:noProof/>
            <w:webHidden/>
          </w:rPr>
          <w:fldChar w:fldCharType="separate"/>
        </w:r>
        <w:r w:rsidR="008F6D0B">
          <w:rPr>
            <w:noProof/>
            <w:webHidden/>
          </w:rPr>
          <w:t>78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0" w:history="1">
        <w:r w:rsidR="008F6D0B" w:rsidRPr="00171EB4">
          <w:rPr>
            <w:rStyle w:val="ad"/>
            <w:noProof/>
          </w:rPr>
          <w:t>Табл. 8.6 Прогнозный расход топлива по источнику Филиал ОАО «ТГК-16» «Нижнекамская ТЭЦ» на среднюю температуру воздуха за ОЗП</w:t>
        </w:r>
        <w:r w:rsidR="008F6D0B">
          <w:rPr>
            <w:noProof/>
            <w:webHidden/>
          </w:rPr>
          <w:tab/>
        </w:r>
        <w:r w:rsidR="008F6D0B">
          <w:rPr>
            <w:noProof/>
            <w:webHidden/>
          </w:rPr>
          <w:fldChar w:fldCharType="begin"/>
        </w:r>
        <w:r w:rsidR="008F6D0B">
          <w:rPr>
            <w:noProof/>
            <w:webHidden/>
          </w:rPr>
          <w:instrText xml:space="preserve"> PAGEREF _Toc3213640 \h </w:instrText>
        </w:r>
        <w:r w:rsidR="008F6D0B">
          <w:rPr>
            <w:noProof/>
            <w:webHidden/>
          </w:rPr>
        </w:r>
        <w:r w:rsidR="008F6D0B">
          <w:rPr>
            <w:noProof/>
            <w:webHidden/>
          </w:rPr>
          <w:fldChar w:fldCharType="separate"/>
        </w:r>
        <w:r w:rsidR="008F6D0B">
          <w:rPr>
            <w:noProof/>
            <w:webHidden/>
          </w:rPr>
          <w:t>79</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1" w:history="1">
        <w:r w:rsidR="008F6D0B" w:rsidRPr="00171EB4">
          <w:rPr>
            <w:rStyle w:val="ad"/>
            <w:noProof/>
          </w:rPr>
          <w:t>Табл. 8.7 Прогнозный расход топлива по источнику ООО «Нижнекамская ТЭЦ» на среднюю температуру воздуха за ОЗП</w:t>
        </w:r>
        <w:r w:rsidR="008F6D0B">
          <w:rPr>
            <w:noProof/>
            <w:webHidden/>
          </w:rPr>
          <w:tab/>
        </w:r>
        <w:r w:rsidR="008F6D0B">
          <w:rPr>
            <w:noProof/>
            <w:webHidden/>
          </w:rPr>
          <w:fldChar w:fldCharType="begin"/>
        </w:r>
        <w:r w:rsidR="008F6D0B">
          <w:rPr>
            <w:noProof/>
            <w:webHidden/>
          </w:rPr>
          <w:instrText xml:space="preserve"> PAGEREF _Toc3213641 \h </w:instrText>
        </w:r>
        <w:r w:rsidR="008F6D0B">
          <w:rPr>
            <w:noProof/>
            <w:webHidden/>
          </w:rPr>
        </w:r>
        <w:r w:rsidR="008F6D0B">
          <w:rPr>
            <w:noProof/>
            <w:webHidden/>
          </w:rPr>
          <w:fldChar w:fldCharType="separate"/>
        </w:r>
        <w:r w:rsidR="008F6D0B">
          <w:rPr>
            <w:noProof/>
            <w:webHidden/>
          </w:rPr>
          <w:t>79</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2" w:history="1">
        <w:r w:rsidR="008F6D0B" w:rsidRPr="00171EB4">
          <w:rPr>
            <w:rStyle w:val="ad"/>
            <w:noProof/>
          </w:rPr>
          <w:t>Табл. 8.8 Прогнозный расход топлива по источнику Филиал ОАО «ТГК-16» «Нижнекамская ТЭЦ» на летний период</w:t>
        </w:r>
        <w:r w:rsidR="008F6D0B">
          <w:rPr>
            <w:noProof/>
            <w:webHidden/>
          </w:rPr>
          <w:tab/>
        </w:r>
        <w:r w:rsidR="008F6D0B">
          <w:rPr>
            <w:noProof/>
            <w:webHidden/>
          </w:rPr>
          <w:fldChar w:fldCharType="begin"/>
        </w:r>
        <w:r w:rsidR="008F6D0B">
          <w:rPr>
            <w:noProof/>
            <w:webHidden/>
          </w:rPr>
          <w:instrText xml:space="preserve"> PAGEREF _Toc3213642 \h </w:instrText>
        </w:r>
        <w:r w:rsidR="008F6D0B">
          <w:rPr>
            <w:noProof/>
            <w:webHidden/>
          </w:rPr>
        </w:r>
        <w:r w:rsidR="008F6D0B">
          <w:rPr>
            <w:noProof/>
            <w:webHidden/>
          </w:rPr>
          <w:fldChar w:fldCharType="separate"/>
        </w:r>
        <w:r w:rsidR="008F6D0B">
          <w:rPr>
            <w:noProof/>
            <w:webHidden/>
          </w:rPr>
          <w:t>80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3" w:history="1">
        <w:r w:rsidR="008F6D0B" w:rsidRPr="00171EB4">
          <w:rPr>
            <w:rStyle w:val="ad"/>
            <w:noProof/>
          </w:rPr>
          <w:t>Табл. 8.9 Прогнозный расход топлива по источнику ООО «Нижнекамская ТЭЦ» на летний период</w:t>
        </w:r>
        <w:r w:rsidR="008F6D0B">
          <w:rPr>
            <w:noProof/>
            <w:webHidden/>
          </w:rPr>
          <w:tab/>
        </w:r>
        <w:r w:rsidR="008F6D0B">
          <w:rPr>
            <w:noProof/>
            <w:webHidden/>
          </w:rPr>
          <w:fldChar w:fldCharType="begin"/>
        </w:r>
        <w:r w:rsidR="008F6D0B">
          <w:rPr>
            <w:noProof/>
            <w:webHidden/>
          </w:rPr>
          <w:instrText xml:space="preserve"> PAGEREF _Toc3213643 \h </w:instrText>
        </w:r>
        <w:r w:rsidR="008F6D0B">
          <w:rPr>
            <w:noProof/>
            <w:webHidden/>
          </w:rPr>
        </w:r>
        <w:r w:rsidR="008F6D0B">
          <w:rPr>
            <w:noProof/>
            <w:webHidden/>
          </w:rPr>
          <w:fldChar w:fldCharType="separate"/>
        </w:r>
        <w:r w:rsidR="008F6D0B">
          <w:rPr>
            <w:noProof/>
            <w:webHidden/>
          </w:rPr>
          <w:t>80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4" w:history="1">
        <w:r w:rsidR="008F6D0B" w:rsidRPr="00171EB4">
          <w:rPr>
            <w:rStyle w:val="ad"/>
            <w:noProof/>
          </w:rPr>
          <w:t>Табл. 9.1. Сводная потребность в инвестициях в источники тепловой энергии, тыс. руб. в прогнозных ценах без учета НДС</w:t>
        </w:r>
        <w:r w:rsidR="008F6D0B">
          <w:rPr>
            <w:noProof/>
            <w:webHidden/>
          </w:rPr>
          <w:tab/>
        </w:r>
        <w:r w:rsidR="008F6D0B">
          <w:rPr>
            <w:noProof/>
            <w:webHidden/>
          </w:rPr>
          <w:fldChar w:fldCharType="begin"/>
        </w:r>
        <w:r w:rsidR="008F6D0B">
          <w:rPr>
            <w:noProof/>
            <w:webHidden/>
          </w:rPr>
          <w:instrText xml:space="preserve"> PAGEREF _Toc3213644 \h </w:instrText>
        </w:r>
        <w:r w:rsidR="008F6D0B">
          <w:rPr>
            <w:noProof/>
            <w:webHidden/>
          </w:rPr>
        </w:r>
        <w:r w:rsidR="008F6D0B">
          <w:rPr>
            <w:noProof/>
            <w:webHidden/>
          </w:rPr>
          <w:fldChar w:fldCharType="separate"/>
        </w:r>
        <w:r w:rsidR="008F6D0B">
          <w:rPr>
            <w:noProof/>
            <w:webHidden/>
          </w:rPr>
          <w:t>82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5" w:history="1">
        <w:r w:rsidR="008F6D0B" w:rsidRPr="00171EB4">
          <w:rPr>
            <w:rStyle w:val="ad"/>
            <w:noProof/>
          </w:rPr>
          <w:t>Табл. 9.2. Сводная потребность в инвестициях в тепловых сети, тыс. руб. в прогнозных ценах без учета НДС</w:t>
        </w:r>
        <w:r w:rsidR="008F6D0B">
          <w:rPr>
            <w:noProof/>
            <w:webHidden/>
          </w:rPr>
          <w:tab/>
        </w:r>
        <w:r w:rsidR="008F6D0B">
          <w:rPr>
            <w:noProof/>
            <w:webHidden/>
          </w:rPr>
          <w:fldChar w:fldCharType="begin"/>
        </w:r>
        <w:r w:rsidR="008F6D0B">
          <w:rPr>
            <w:noProof/>
            <w:webHidden/>
          </w:rPr>
          <w:instrText xml:space="preserve"> PAGEREF _Toc3213645 \h </w:instrText>
        </w:r>
        <w:r w:rsidR="008F6D0B">
          <w:rPr>
            <w:noProof/>
            <w:webHidden/>
          </w:rPr>
        </w:r>
        <w:r w:rsidR="008F6D0B">
          <w:rPr>
            <w:noProof/>
            <w:webHidden/>
          </w:rPr>
          <w:fldChar w:fldCharType="separate"/>
        </w:r>
        <w:r w:rsidR="008F6D0B">
          <w:rPr>
            <w:noProof/>
            <w:webHidden/>
          </w:rPr>
          <w:t>85</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6" w:history="1">
        <w:r w:rsidR="008F6D0B" w:rsidRPr="00171EB4">
          <w:rPr>
            <w:rStyle w:val="ad"/>
            <w:noProof/>
          </w:rPr>
          <w:t>Табл. 9.3. Рост тарифов с коллекторов Нижнекамских ТЭЦ</w:t>
        </w:r>
        <w:r w:rsidR="008F6D0B">
          <w:rPr>
            <w:noProof/>
            <w:webHidden/>
          </w:rPr>
          <w:tab/>
        </w:r>
        <w:r w:rsidR="008F6D0B">
          <w:rPr>
            <w:noProof/>
            <w:webHidden/>
          </w:rPr>
          <w:fldChar w:fldCharType="begin"/>
        </w:r>
        <w:r w:rsidR="008F6D0B">
          <w:rPr>
            <w:noProof/>
            <w:webHidden/>
          </w:rPr>
          <w:instrText xml:space="preserve"> PAGEREF _Toc3213646 \h </w:instrText>
        </w:r>
        <w:r w:rsidR="008F6D0B">
          <w:rPr>
            <w:noProof/>
            <w:webHidden/>
          </w:rPr>
        </w:r>
        <w:r w:rsidR="008F6D0B">
          <w:rPr>
            <w:noProof/>
            <w:webHidden/>
          </w:rPr>
          <w:fldChar w:fldCharType="separate"/>
        </w:r>
        <w:r w:rsidR="008F6D0B">
          <w:rPr>
            <w:noProof/>
            <w:webHidden/>
          </w:rPr>
          <w:t>90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7" w:history="1">
        <w:r w:rsidR="008F6D0B" w:rsidRPr="00171EB4">
          <w:rPr>
            <w:rStyle w:val="ad"/>
            <w:noProof/>
          </w:rPr>
          <w:t>Табл. 9.4. Рост тарифов с коллекторов Нижнекамских ТЭЦ (приведенный к годовому тариф)</w:t>
        </w:r>
        <w:r w:rsidR="008F6D0B">
          <w:rPr>
            <w:noProof/>
            <w:webHidden/>
          </w:rPr>
          <w:tab/>
        </w:r>
        <w:r w:rsidR="008F6D0B">
          <w:rPr>
            <w:noProof/>
            <w:webHidden/>
          </w:rPr>
          <w:fldChar w:fldCharType="begin"/>
        </w:r>
        <w:r w:rsidR="008F6D0B">
          <w:rPr>
            <w:noProof/>
            <w:webHidden/>
          </w:rPr>
          <w:instrText xml:space="preserve"> PAGEREF _Toc3213647 \h </w:instrText>
        </w:r>
        <w:r w:rsidR="008F6D0B">
          <w:rPr>
            <w:noProof/>
            <w:webHidden/>
          </w:rPr>
        </w:r>
        <w:r w:rsidR="008F6D0B">
          <w:rPr>
            <w:noProof/>
            <w:webHidden/>
          </w:rPr>
          <w:fldChar w:fldCharType="separate"/>
        </w:r>
        <w:r w:rsidR="008F6D0B">
          <w:rPr>
            <w:noProof/>
            <w:webHidden/>
          </w:rPr>
          <w:t>90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8" w:history="1">
        <w:r w:rsidR="008F6D0B" w:rsidRPr="00171EB4">
          <w:rPr>
            <w:rStyle w:val="ad"/>
            <w:noProof/>
          </w:rPr>
          <w:t>Табл. 10.1. Реестр единых теплоснабжающих организаций</w:t>
        </w:r>
        <w:r w:rsidR="008F6D0B">
          <w:rPr>
            <w:noProof/>
            <w:webHidden/>
          </w:rPr>
          <w:tab/>
        </w:r>
        <w:r w:rsidR="008F6D0B">
          <w:rPr>
            <w:noProof/>
            <w:webHidden/>
          </w:rPr>
          <w:fldChar w:fldCharType="begin"/>
        </w:r>
        <w:r w:rsidR="008F6D0B">
          <w:rPr>
            <w:noProof/>
            <w:webHidden/>
          </w:rPr>
          <w:instrText xml:space="preserve"> PAGEREF _Toc3213648 \h </w:instrText>
        </w:r>
        <w:r w:rsidR="008F6D0B">
          <w:rPr>
            <w:noProof/>
            <w:webHidden/>
          </w:rPr>
        </w:r>
        <w:r w:rsidR="008F6D0B">
          <w:rPr>
            <w:noProof/>
            <w:webHidden/>
          </w:rPr>
          <w:fldChar w:fldCharType="separate"/>
        </w:r>
        <w:r w:rsidR="008F6D0B">
          <w:rPr>
            <w:noProof/>
            <w:webHidden/>
          </w:rPr>
          <w:t>92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49" w:history="1">
        <w:r w:rsidR="008F6D0B" w:rsidRPr="00171EB4">
          <w:rPr>
            <w:rStyle w:val="ad"/>
            <w:noProof/>
          </w:rPr>
          <w:t>Табл. 10.2. Зоны деятельности ЕТО</w:t>
        </w:r>
        <w:r w:rsidR="008F6D0B">
          <w:rPr>
            <w:noProof/>
            <w:webHidden/>
          </w:rPr>
          <w:tab/>
        </w:r>
        <w:r w:rsidR="008F6D0B">
          <w:rPr>
            <w:noProof/>
            <w:webHidden/>
          </w:rPr>
          <w:fldChar w:fldCharType="begin"/>
        </w:r>
        <w:r w:rsidR="008F6D0B">
          <w:rPr>
            <w:noProof/>
            <w:webHidden/>
          </w:rPr>
          <w:instrText xml:space="preserve"> PAGEREF _Toc3213649 \h </w:instrText>
        </w:r>
        <w:r w:rsidR="008F6D0B">
          <w:rPr>
            <w:noProof/>
            <w:webHidden/>
          </w:rPr>
        </w:r>
        <w:r w:rsidR="008F6D0B">
          <w:rPr>
            <w:noProof/>
            <w:webHidden/>
          </w:rPr>
          <w:fldChar w:fldCharType="separate"/>
        </w:r>
        <w:r w:rsidR="008F6D0B">
          <w:rPr>
            <w:noProof/>
            <w:webHidden/>
          </w:rPr>
          <w:t>92</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0" w:history="1">
        <w:r w:rsidR="008F6D0B" w:rsidRPr="00171EB4">
          <w:rPr>
            <w:rStyle w:val="ad"/>
            <w:noProof/>
          </w:rPr>
          <w:t>Табл. 10.3. Перечень зон теплоснабжения и ТСО, которым присваивается статус ЕТО в этих зонах деятельности</w:t>
        </w:r>
        <w:r w:rsidR="008F6D0B">
          <w:rPr>
            <w:noProof/>
            <w:webHidden/>
          </w:rPr>
          <w:tab/>
        </w:r>
        <w:r w:rsidR="008F6D0B">
          <w:rPr>
            <w:noProof/>
            <w:webHidden/>
          </w:rPr>
          <w:fldChar w:fldCharType="begin"/>
        </w:r>
        <w:r w:rsidR="008F6D0B">
          <w:rPr>
            <w:noProof/>
            <w:webHidden/>
          </w:rPr>
          <w:instrText xml:space="preserve"> PAGEREF _Toc3213650 \h </w:instrText>
        </w:r>
        <w:r w:rsidR="008F6D0B">
          <w:rPr>
            <w:noProof/>
            <w:webHidden/>
          </w:rPr>
        </w:r>
        <w:r w:rsidR="008F6D0B">
          <w:rPr>
            <w:noProof/>
            <w:webHidden/>
          </w:rPr>
          <w:fldChar w:fldCharType="separate"/>
        </w:r>
        <w:r w:rsidR="008F6D0B">
          <w:rPr>
            <w:noProof/>
            <w:webHidden/>
          </w:rPr>
          <w:t>96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1" w:history="1">
        <w:r w:rsidR="008F6D0B" w:rsidRPr="00171EB4">
          <w:rPr>
            <w:rStyle w:val="ad"/>
            <w:noProof/>
          </w:rPr>
          <w:t>Табл. 11.1 Распределение тепловой энергии между источниками</w:t>
        </w:r>
        <w:r w:rsidR="008F6D0B">
          <w:rPr>
            <w:noProof/>
            <w:webHidden/>
          </w:rPr>
          <w:tab/>
        </w:r>
        <w:r w:rsidR="008F6D0B">
          <w:rPr>
            <w:noProof/>
            <w:webHidden/>
          </w:rPr>
          <w:fldChar w:fldCharType="begin"/>
        </w:r>
        <w:r w:rsidR="008F6D0B">
          <w:rPr>
            <w:noProof/>
            <w:webHidden/>
          </w:rPr>
          <w:instrText xml:space="preserve"> PAGEREF _Toc3213651 \h </w:instrText>
        </w:r>
        <w:r w:rsidR="008F6D0B">
          <w:rPr>
            <w:noProof/>
            <w:webHidden/>
          </w:rPr>
        </w:r>
        <w:r w:rsidR="008F6D0B">
          <w:rPr>
            <w:noProof/>
            <w:webHidden/>
          </w:rPr>
          <w:fldChar w:fldCharType="separate"/>
        </w:r>
        <w:r w:rsidR="008F6D0B">
          <w:rPr>
            <w:noProof/>
            <w:webHidden/>
          </w:rPr>
          <w:t>99</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2" w:history="1">
        <w:r w:rsidR="008F6D0B" w:rsidRPr="00171EB4">
          <w:rPr>
            <w:rStyle w:val="ad"/>
            <w:noProof/>
          </w:rPr>
          <w:t>Табл. 12.1. Перечень бесхозяйных сетей, присоединенных к сетям АО «ВКиЭХ»</w:t>
        </w:r>
        <w:r w:rsidR="008F6D0B">
          <w:rPr>
            <w:noProof/>
            <w:webHidden/>
          </w:rPr>
          <w:tab/>
        </w:r>
        <w:r w:rsidR="008F6D0B">
          <w:rPr>
            <w:noProof/>
            <w:webHidden/>
          </w:rPr>
          <w:fldChar w:fldCharType="begin"/>
        </w:r>
        <w:r w:rsidR="008F6D0B">
          <w:rPr>
            <w:noProof/>
            <w:webHidden/>
          </w:rPr>
          <w:instrText xml:space="preserve"> PAGEREF _Toc3213652 \h </w:instrText>
        </w:r>
        <w:r w:rsidR="008F6D0B">
          <w:rPr>
            <w:noProof/>
            <w:webHidden/>
          </w:rPr>
        </w:r>
        <w:r w:rsidR="008F6D0B">
          <w:rPr>
            <w:noProof/>
            <w:webHidden/>
          </w:rPr>
          <w:fldChar w:fldCharType="separate"/>
        </w:r>
        <w:r w:rsidR="008F6D0B">
          <w:rPr>
            <w:noProof/>
            <w:webHidden/>
          </w:rPr>
          <w:t>101</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3" w:history="1">
        <w:r w:rsidR="008F6D0B" w:rsidRPr="00171EB4">
          <w:rPr>
            <w:rStyle w:val="ad"/>
            <w:noProof/>
          </w:rPr>
          <w:t>Табл. 12.2. Перечень бесхозяйных сетей, присоединенных к сетям филиала АО «Татэнерго» - «Нижнекамские тепловые сети»</w:t>
        </w:r>
        <w:r w:rsidR="008F6D0B">
          <w:rPr>
            <w:noProof/>
            <w:webHidden/>
          </w:rPr>
          <w:tab/>
        </w:r>
        <w:r w:rsidR="008F6D0B">
          <w:rPr>
            <w:noProof/>
            <w:webHidden/>
          </w:rPr>
          <w:fldChar w:fldCharType="begin"/>
        </w:r>
        <w:r w:rsidR="008F6D0B">
          <w:rPr>
            <w:noProof/>
            <w:webHidden/>
          </w:rPr>
          <w:instrText xml:space="preserve"> PAGEREF _Toc3213653 \h </w:instrText>
        </w:r>
        <w:r w:rsidR="008F6D0B">
          <w:rPr>
            <w:noProof/>
            <w:webHidden/>
          </w:rPr>
        </w:r>
        <w:r w:rsidR="008F6D0B">
          <w:rPr>
            <w:noProof/>
            <w:webHidden/>
          </w:rPr>
          <w:fldChar w:fldCharType="separate"/>
        </w:r>
        <w:r w:rsidR="008F6D0B">
          <w:rPr>
            <w:noProof/>
            <w:webHidden/>
          </w:rPr>
          <w:t>108</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4" w:history="1">
        <w:r w:rsidR="008F6D0B" w:rsidRPr="00171EB4">
          <w:rPr>
            <w:rStyle w:val="ad"/>
            <w:noProof/>
          </w:rPr>
          <w:t>Табл. 14.1 Целевые индикаторы развития системы теплоснабжения города Нижнекамска</w:t>
        </w:r>
        <w:r w:rsidR="008F6D0B">
          <w:rPr>
            <w:noProof/>
            <w:webHidden/>
          </w:rPr>
          <w:tab/>
        </w:r>
        <w:r w:rsidR="008F6D0B">
          <w:rPr>
            <w:noProof/>
            <w:webHidden/>
          </w:rPr>
          <w:fldChar w:fldCharType="begin"/>
        </w:r>
        <w:r w:rsidR="008F6D0B">
          <w:rPr>
            <w:noProof/>
            <w:webHidden/>
          </w:rPr>
          <w:instrText xml:space="preserve"> PAGEREF _Toc3213654 \h </w:instrText>
        </w:r>
        <w:r w:rsidR="008F6D0B">
          <w:rPr>
            <w:noProof/>
            <w:webHidden/>
          </w:rPr>
        </w:r>
        <w:r w:rsidR="008F6D0B">
          <w:rPr>
            <w:noProof/>
            <w:webHidden/>
          </w:rPr>
          <w:fldChar w:fldCharType="separate"/>
        </w:r>
        <w:r w:rsidR="008F6D0B">
          <w:rPr>
            <w:noProof/>
            <w:webHidden/>
          </w:rPr>
          <w:t>110</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5" w:history="1">
        <w:r w:rsidR="008F6D0B" w:rsidRPr="00171EB4">
          <w:rPr>
            <w:rStyle w:val="ad"/>
            <w:noProof/>
          </w:rPr>
          <w:t>Табл. 15.1. Тарифно-балансовая модель Филиала ОАО «ТГК-16» «Нижнекамская ТЭЦ»</w:t>
        </w:r>
        <w:r w:rsidR="008F6D0B">
          <w:rPr>
            <w:noProof/>
            <w:webHidden/>
          </w:rPr>
          <w:tab/>
        </w:r>
        <w:r w:rsidR="008F6D0B">
          <w:rPr>
            <w:noProof/>
            <w:webHidden/>
          </w:rPr>
          <w:fldChar w:fldCharType="begin"/>
        </w:r>
        <w:r w:rsidR="008F6D0B">
          <w:rPr>
            <w:noProof/>
            <w:webHidden/>
          </w:rPr>
          <w:instrText xml:space="preserve"> PAGEREF _Toc3213655 \h </w:instrText>
        </w:r>
        <w:r w:rsidR="008F6D0B">
          <w:rPr>
            <w:noProof/>
            <w:webHidden/>
          </w:rPr>
        </w:r>
        <w:r w:rsidR="008F6D0B">
          <w:rPr>
            <w:noProof/>
            <w:webHidden/>
          </w:rPr>
          <w:fldChar w:fldCharType="separate"/>
        </w:r>
        <w:r w:rsidR="008F6D0B">
          <w:rPr>
            <w:noProof/>
            <w:webHidden/>
          </w:rPr>
          <w:t>114</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6" w:history="1">
        <w:r w:rsidR="008F6D0B" w:rsidRPr="00171EB4">
          <w:rPr>
            <w:rStyle w:val="ad"/>
            <w:noProof/>
          </w:rPr>
          <w:t>Табл. 15.2. Тарифно-балансовая модель ООО «Нижнекамская ТЭЦ»</w:t>
        </w:r>
        <w:r w:rsidR="008F6D0B">
          <w:rPr>
            <w:noProof/>
            <w:webHidden/>
          </w:rPr>
          <w:tab/>
        </w:r>
        <w:r w:rsidR="008F6D0B">
          <w:rPr>
            <w:noProof/>
            <w:webHidden/>
          </w:rPr>
          <w:fldChar w:fldCharType="begin"/>
        </w:r>
        <w:r w:rsidR="008F6D0B">
          <w:rPr>
            <w:noProof/>
            <w:webHidden/>
          </w:rPr>
          <w:instrText xml:space="preserve"> PAGEREF _Toc3213656 \h </w:instrText>
        </w:r>
        <w:r w:rsidR="008F6D0B">
          <w:rPr>
            <w:noProof/>
            <w:webHidden/>
          </w:rPr>
        </w:r>
        <w:r w:rsidR="008F6D0B">
          <w:rPr>
            <w:noProof/>
            <w:webHidden/>
          </w:rPr>
          <w:fldChar w:fldCharType="separate"/>
        </w:r>
        <w:r w:rsidR="008F6D0B">
          <w:rPr>
            <w:noProof/>
            <w:webHidden/>
          </w:rPr>
          <w:t>116</w:t>
        </w:r>
        <w:r w:rsidR="008F6D0B">
          <w:rPr>
            <w:noProof/>
            <w:webHidden/>
          </w:rPr>
          <w:fldChar w:fldCharType="end"/>
        </w:r>
      </w:hyperlink>
    </w:p>
    <w:p w:rsidR="008F6D0B" w:rsidRDefault="00145A45">
      <w:pPr>
        <w:pStyle w:val="afe"/>
        <w:tabs>
          <w:tab w:val="right" w:leader="dot" w:pos="9487"/>
        </w:tabs>
        <w:rPr>
          <w:rFonts w:asciiTheme="minorHAnsi" w:eastAsiaTheme="minorEastAsia" w:hAnsiTheme="minorHAnsi" w:cstheme="minorBidi"/>
          <w:noProof/>
          <w:sz w:val="22"/>
          <w:szCs w:val="22"/>
          <w:lang w:eastAsia="ru-RU"/>
        </w:rPr>
      </w:pPr>
      <w:hyperlink w:anchor="_Toc3213657" w:history="1">
        <w:r w:rsidR="008F6D0B" w:rsidRPr="00171EB4">
          <w:rPr>
            <w:rStyle w:val="ad"/>
            <w:noProof/>
          </w:rPr>
          <w:t>Табл. 15.3. Тарифно-балансовая модель АО «Татэнерго»</w:t>
        </w:r>
        <w:r w:rsidR="008F6D0B">
          <w:rPr>
            <w:noProof/>
            <w:webHidden/>
          </w:rPr>
          <w:tab/>
        </w:r>
        <w:r w:rsidR="008F6D0B">
          <w:rPr>
            <w:noProof/>
            <w:webHidden/>
          </w:rPr>
          <w:fldChar w:fldCharType="begin"/>
        </w:r>
        <w:r w:rsidR="008F6D0B">
          <w:rPr>
            <w:noProof/>
            <w:webHidden/>
          </w:rPr>
          <w:instrText xml:space="preserve"> PAGEREF _Toc3213657 \h </w:instrText>
        </w:r>
        <w:r w:rsidR="008F6D0B">
          <w:rPr>
            <w:noProof/>
            <w:webHidden/>
          </w:rPr>
        </w:r>
        <w:r w:rsidR="008F6D0B">
          <w:rPr>
            <w:noProof/>
            <w:webHidden/>
          </w:rPr>
          <w:fldChar w:fldCharType="separate"/>
        </w:r>
        <w:r w:rsidR="008F6D0B">
          <w:rPr>
            <w:noProof/>
            <w:webHidden/>
          </w:rPr>
          <w:t>119</w:t>
        </w:r>
        <w:r w:rsidR="008F6D0B">
          <w:rPr>
            <w:noProof/>
            <w:webHidden/>
          </w:rPr>
          <w:fldChar w:fldCharType="end"/>
        </w:r>
      </w:hyperlink>
    </w:p>
    <w:p w:rsidR="00730602" w:rsidRDefault="00457C16" w:rsidP="0047144D">
      <w:pPr>
        <w:pStyle w:val="afe"/>
        <w:tabs>
          <w:tab w:val="right" w:leader="dot" w:pos="9487"/>
        </w:tabs>
      </w:pPr>
      <w:r>
        <w:rPr>
          <w:b/>
          <w:sz w:val="32"/>
        </w:rPr>
        <w:fldChar w:fldCharType="end"/>
      </w:r>
      <w:bookmarkEnd w:id="1"/>
      <w:bookmarkEnd w:id="2"/>
      <w:bookmarkEnd w:id="3"/>
    </w:p>
    <w:p w:rsidR="00AE73C5" w:rsidRDefault="00AE73C5">
      <w:pPr>
        <w:spacing w:line="259" w:lineRule="auto"/>
        <w:ind w:firstLine="0"/>
        <w:jc w:val="left"/>
        <w:rPr>
          <w:b/>
          <w:sz w:val="32"/>
        </w:rPr>
      </w:pPr>
      <w:bookmarkStart w:id="4" w:name="_Toc496685882"/>
      <w:bookmarkStart w:id="5" w:name="_Toc507493925"/>
      <w:bookmarkStart w:id="6" w:name="_Toc493526948"/>
      <w:r>
        <w:rPr>
          <w:b/>
          <w:sz w:val="32"/>
        </w:rPr>
        <w:br w:type="page"/>
      </w:r>
    </w:p>
    <w:p w:rsidR="00AC68E5" w:rsidRPr="00050480" w:rsidRDefault="00865996" w:rsidP="00AC68E5">
      <w:pPr>
        <w:pStyle w:val="10"/>
      </w:pPr>
      <w:bookmarkStart w:id="7" w:name="_Toc511297081"/>
      <w:bookmarkStart w:id="8" w:name="_Toc3213542"/>
      <w:bookmarkStart w:id="9" w:name="_Toc494925840"/>
      <w:bookmarkEnd w:id="4"/>
      <w:bookmarkEnd w:id="5"/>
      <w:bookmarkEnd w:id="6"/>
      <w:r w:rsidRPr="00807767">
        <w:lastRenderedPageBreak/>
        <w:t xml:space="preserve">Показатели </w:t>
      </w:r>
      <w:r w:rsidRPr="00AC68E5">
        <w:t xml:space="preserve">существующего и </w:t>
      </w:r>
      <w:r w:rsidRPr="00807767">
        <w:t>перспективного спроса на тепловую энергию (мощность) и теплоноситель</w:t>
      </w:r>
      <w:bookmarkEnd w:id="7"/>
      <w:bookmarkEnd w:id="8"/>
      <w:r w:rsidRPr="00807767">
        <w:t xml:space="preserve"> </w:t>
      </w:r>
      <w:bookmarkEnd w:id="9"/>
    </w:p>
    <w:p w:rsidR="00AC68E5" w:rsidRPr="00884415" w:rsidRDefault="00AC68E5" w:rsidP="00AC68E5">
      <w:pPr>
        <w:pStyle w:val="2"/>
      </w:pPr>
      <w:r w:rsidRPr="00884415">
        <w:t xml:space="preserve"> </w:t>
      </w:r>
      <w:bookmarkStart w:id="10" w:name="_Toc511297082"/>
      <w:bookmarkStart w:id="11" w:name="_Toc3213543"/>
      <w:r w:rsidRPr="00807767">
        <w:rPr>
          <w:lang w:eastAsia="ru-RU"/>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w:t>
      </w:r>
      <w:bookmarkEnd w:id="10"/>
      <w:bookmarkEnd w:id="11"/>
    </w:p>
    <w:p w:rsidR="00BA10D3" w:rsidRPr="00214121" w:rsidRDefault="00BA10D3" w:rsidP="00BA10D3">
      <w:r w:rsidRPr="00153FE0">
        <w:t xml:space="preserve">Прогноз потребления тепловой энергии напрямую </w:t>
      </w:r>
      <w:r>
        <w:t>зависит:</w:t>
      </w:r>
    </w:p>
    <w:p w:rsidR="00BA10D3" w:rsidRDefault="00BA10D3" w:rsidP="00BA10D3">
      <w:pPr>
        <w:pStyle w:val="a8"/>
        <w:numPr>
          <w:ilvl w:val="0"/>
          <w:numId w:val="4"/>
        </w:numPr>
      </w:pPr>
      <w:r>
        <w:t xml:space="preserve">от базового уровня потребления тепловой энергии; </w:t>
      </w:r>
    </w:p>
    <w:p w:rsidR="00BA10D3" w:rsidRDefault="00BA10D3" w:rsidP="00BA10D3">
      <w:pPr>
        <w:pStyle w:val="a8"/>
        <w:numPr>
          <w:ilvl w:val="0"/>
          <w:numId w:val="4"/>
        </w:numPr>
      </w:pPr>
      <w:r>
        <w:t>от прогноза ввода жилья;</w:t>
      </w:r>
    </w:p>
    <w:p w:rsidR="00BA10D3" w:rsidRDefault="00BA10D3" w:rsidP="00BA10D3">
      <w:pPr>
        <w:pStyle w:val="a8"/>
        <w:numPr>
          <w:ilvl w:val="0"/>
          <w:numId w:val="4"/>
        </w:numPr>
      </w:pPr>
      <w:r>
        <w:t>от прогноза развития промышленных потребителей, что особенно актуально для имеющего мощный производственный кластер города Нижнекамска.</w:t>
      </w:r>
    </w:p>
    <w:p w:rsidR="00BA10D3" w:rsidRDefault="00BA10D3" w:rsidP="00BA10D3">
      <w:r>
        <w:t xml:space="preserve">Теплоснабжения потребителей города Нижнекамска и промзоны БСИ осуществляется от двух ТЭЦ – филиала ОАО «ТГК-16» «Нижнекамская ТЭЦ» и ООО «Нижнекамская ТЭЦ» </w:t>
      </w:r>
      <w:r w:rsidRPr="00574F9B">
        <w:t>по четырем магистральным тепловодам, которые находятся на баланс</w:t>
      </w:r>
      <w:r>
        <w:t>е</w:t>
      </w:r>
      <w:r w:rsidRPr="00574F9B">
        <w:t xml:space="preserve"> филиала АО «Татэнерго»-«Нижнекамские тепловые сети» </w:t>
      </w:r>
      <w:r>
        <w:t>(</w:t>
      </w:r>
      <w:r w:rsidRPr="00574F9B">
        <w:t>тепловод «Город-1; тепловод «Город-2»; тепловод «М-3»; тепловод «БСИ»</w:t>
      </w:r>
      <w:r>
        <w:t>)</w:t>
      </w:r>
      <w:r w:rsidRPr="00574F9B">
        <w:t>. От магистральных тепловых сетей филиала АО «Татэнерго»-«Нижнекамские тепловые сети» идут ответвления к центральным тепловым пунктам (ЦТП)</w:t>
      </w:r>
      <w:r>
        <w:t xml:space="preserve"> АО «ВК и ЭХ» и теплоснабжения потребителей города осуществляется от распределительных сетей АО «ВК и ЭХ».</w:t>
      </w:r>
    </w:p>
    <w:p w:rsidR="00BA10D3" w:rsidRDefault="00BA10D3" w:rsidP="00BA10D3">
      <w:r>
        <w:t>Также в промышленной зоне города действуют теплоснабжающие организации:</w:t>
      </w:r>
    </w:p>
    <w:p w:rsidR="00BA10D3" w:rsidRDefault="00BA10D3" w:rsidP="0016530D">
      <w:pPr>
        <w:pStyle w:val="a8"/>
        <w:numPr>
          <w:ilvl w:val="0"/>
          <w:numId w:val="7"/>
        </w:numPr>
      </w:pPr>
      <w:r>
        <w:t>ООО «Энергошинсервис» покупающая тепловую энергию от филиала ОАО «ТГК-16» «Нижнекамская ТЭЦ» и поставляющую ее п</w:t>
      </w:r>
      <w:r w:rsidRPr="00214121">
        <w:t>редприяти</w:t>
      </w:r>
      <w:r>
        <w:t xml:space="preserve">ям шинного комплекса - </w:t>
      </w:r>
      <w:r w:rsidRPr="00214121">
        <w:t xml:space="preserve">ПАО </w:t>
      </w:r>
      <w:r>
        <w:t>«</w:t>
      </w:r>
      <w:r w:rsidRPr="00214121">
        <w:t>НКШ</w:t>
      </w:r>
      <w:r>
        <w:t>»</w:t>
      </w:r>
      <w:r w:rsidRPr="00214121">
        <w:t xml:space="preserve">, ООО </w:t>
      </w:r>
      <w:r>
        <w:t>«</w:t>
      </w:r>
      <w:r w:rsidRPr="00214121">
        <w:t>НЗГШ</w:t>
      </w:r>
      <w:r>
        <w:t>»</w:t>
      </w:r>
      <w:r w:rsidRPr="00214121">
        <w:t xml:space="preserve">, ООО </w:t>
      </w:r>
      <w:r>
        <w:t>«</w:t>
      </w:r>
      <w:r w:rsidRPr="00214121">
        <w:t>НЗШ ЦМК</w:t>
      </w:r>
      <w:r>
        <w:t>»;</w:t>
      </w:r>
    </w:p>
    <w:p w:rsidR="00BA10D3" w:rsidRDefault="00BA10D3" w:rsidP="0016530D">
      <w:pPr>
        <w:pStyle w:val="a8"/>
        <w:numPr>
          <w:ilvl w:val="0"/>
          <w:numId w:val="7"/>
        </w:numPr>
      </w:pPr>
      <w:r>
        <w:t>ПАО «Нижнекамскнефтехим» поставляющая тепловую энергию в зоне действия своих сетей;</w:t>
      </w:r>
    </w:p>
    <w:p w:rsidR="00BA10D3" w:rsidRDefault="00BA10D3" w:rsidP="0016530D">
      <w:pPr>
        <w:pStyle w:val="a8"/>
        <w:numPr>
          <w:ilvl w:val="0"/>
          <w:numId w:val="7"/>
        </w:numPr>
      </w:pPr>
      <w:r>
        <w:t>АО «Танеко», поставляющая тепловую энергию потребителям в зоне действия собственных сетей.</w:t>
      </w:r>
    </w:p>
    <w:p w:rsidR="00BA10D3" w:rsidRDefault="00BA10D3" w:rsidP="00BA10D3">
      <w:pPr>
        <w:spacing w:before="240"/>
      </w:pPr>
      <w:r>
        <w:t>В качестве основных потребителей тепловой энергии в городе Нижнекамске можно выделить:</w:t>
      </w:r>
    </w:p>
    <w:p w:rsidR="00BA10D3" w:rsidRDefault="00BA10D3" w:rsidP="00BA10D3">
      <w:pPr>
        <w:pStyle w:val="a8"/>
        <w:numPr>
          <w:ilvl w:val="0"/>
          <w:numId w:val="5"/>
        </w:numPr>
        <w:spacing w:before="240"/>
      </w:pPr>
      <w:r>
        <w:lastRenderedPageBreak/>
        <w:t>потребителей жилой части города Нижнекамска (в том числе многоквартирные дома, объекты общественно-делового строительства, коммерческие и небольшие промышленные потребители);</w:t>
      </w:r>
    </w:p>
    <w:p w:rsidR="00BA10D3" w:rsidRDefault="00BA10D3" w:rsidP="00BA10D3">
      <w:pPr>
        <w:pStyle w:val="a8"/>
        <w:numPr>
          <w:ilvl w:val="0"/>
          <w:numId w:val="5"/>
        </w:numPr>
        <w:spacing w:before="240"/>
      </w:pPr>
      <w:r>
        <w:t xml:space="preserve">потребителей промышленного кластера города.  </w:t>
      </w:r>
    </w:p>
    <w:p w:rsidR="00BA10D3" w:rsidRDefault="00BA10D3" w:rsidP="00BA10D3">
      <w:pPr>
        <w:spacing w:before="240"/>
      </w:pPr>
      <w:r>
        <w:t>Прогноз потребления тепловой энергии в жилой части города определяется, прежде всего прогнозом ввода новых жилых площадей.</w:t>
      </w:r>
    </w:p>
    <w:p w:rsidR="00BA10D3" w:rsidRPr="00153FE0" w:rsidRDefault="00BA10D3" w:rsidP="00BA10D3">
      <w:pPr>
        <w:spacing w:before="240"/>
      </w:pPr>
      <w:r>
        <w:t xml:space="preserve"> </w:t>
      </w:r>
      <w:r w:rsidRPr="00153FE0">
        <w:t>Прогноз ввода жилья определялся на основании анализа данных о:</w:t>
      </w:r>
    </w:p>
    <w:p w:rsidR="00BA10D3" w:rsidRPr="00153FE0" w:rsidRDefault="00BA10D3" w:rsidP="00BA10D3">
      <w:pPr>
        <w:pStyle w:val="a8"/>
        <w:numPr>
          <w:ilvl w:val="0"/>
          <w:numId w:val="3"/>
        </w:numPr>
        <w:ind w:left="1571"/>
      </w:pPr>
      <w:r w:rsidRPr="00153FE0">
        <w:t>ретроспективе фактического ввода жилья;</w:t>
      </w:r>
    </w:p>
    <w:p w:rsidR="00BA10D3" w:rsidRPr="00153FE0" w:rsidRDefault="00BA10D3" w:rsidP="00BA10D3">
      <w:pPr>
        <w:pStyle w:val="a8"/>
        <w:numPr>
          <w:ilvl w:val="0"/>
          <w:numId w:val="3"/>
        </w:numPr>
        <w:ind w:left="1571"/>
      </w:pPr>
      <w:r w:rsidRPr="00153FE0">
        <w:t>прогнозе прироста жилого фонда, определенный в программных документах муниципального образования;</w:t>
      </w:r>
    </w:p>
    <w:p w:rsidR="00BA10D3" w:rsidRPr="00153FE0" w:rsidRDefault="00BA10D3" w:rsidP="00BA10D3">
      <w:pPr>
        <w:pStyle w:val="a8"/>
        <w:numPr>
          <w:ilvl w:val="0"/>
          <w:numId w:val="3"/>
        </w:numPr>
        <w:ind w:left="1571"/>
      </w:pPr>
      <w:r w:rsidRPr="00153FE0">
        <w:t>объеме выданных технический условий на подключение от теплоснабжающих организаций города;</w:t>
      </w:r>
    </w:p>
    <w:p w:rsidR="00BA10D3" w:rsidRPr="00153FE0" w:rsidRDefault="00BA10D3" w:rsidP="00BA10D3">
      <w:pPr>
        <w:pStyle w:val="a8"/>
        <w:numPr>
          <w:ilvl w:val="0"/>
          <w:numId w:val="3"/>
        </w:numPr>
        <w:ind w:left="1571"/>
      </w:pPr>
      <w:r w:rsidRPr="00153FE0">
        <w:t>выданных разрешений на строительство;</w:t>
      </w:r>
    </w:p>
    <w:p w:rsidR="00BA10D3" w:rsidRPr="00153FE0" w:rsidRDefault="00BA10D3" w:rsidP="00BA10D3">
      <w:pPr>
        <w:pStyle w:val="a8"/>
        <w:numPr>
          <w:ilvl w:val="0"/>
          <w:numId w:val="3"/>
        </w:numPr>
        <w:ind w:left="1571"/>
      </w:pPr>
      <w:r w:rsidRPr="00153FE0">
        <w:t>разработанных проектов планировок территории.</w:t>
      </w:r>
    </w:p>
    <w:p w:rsidR="00BA10D3" w:rsidRDefault="00BA10D3" w:rsidP="00BA10D3">
      <w:r w:rsidRPr="00153FE0">
        <w:t xml:space="preserve">Динамика ввода новых </w:t>
      </w:r>
      <w:r>
        <w:t>объектов</w:t>
      </w:r>
      <w:r w:rsidRPr="00153FE0">
        <w:t xml:space="preserve"> </w:t>
      </w:r>
      <w:r>
        <w:t>капитального</w:t>
      </w:r>
      <w:r w:rsidRPr="00153FE0">
        <w:t xml:space="preserve"> </w:t>
      </w:r>
      <w:r>
        <w:t xml:space="preserve">строительства </w:t>
      </w:r>
      <w:r w:rsidRPr="00153FE0">
        <w:t xml:space="preserve">по данным </w:t>
      </w:r>
      <w:r>
        <w:t>Управления строительства и архитектуры</w:t>
      </w:r>
      <w:r w:rsidRPr="00153FE0">
        <w:t xml:space="preserve"> </w:t>
      </w:r>
      <w:r>
        <w:t xml:space="preserve">города Нижнекамска представлена в </w:t>
      </w:r>
      <w:r>
        <w:fldChar w:fldCharType="begin"/>
      </w:r>
      <w:r>
        <w:instrText xml:space="preserve"> REF _Ref498939166 \h </w:instrText>
      </w:r>
      <w:r>
        <w:fldChar w:fldCharType="separate"/>
      </w:r>
      <w:r w:rsidR="008F6D0B">
        <w:t xml:space="preserve">Табл. </w:t>
      </w:r>
      <w:r w:rsidR="008F6D0B">
        <w:rPr>
          <w:noProof/>
        </w:rPr>
        <w:t>1</w:t>
      </w:r>
      <w:r w:rsidR="008F6D0B">
        <w:t>.</w:t>
      </w:r>
      <w:r w:rsidR="008F6D0B">
        <w:rPr>
          <w:noProof/>
        </w:rPr>
        <w:t>1</w:t>
      </w:r>
      <w:r>
        <w:fldChar w:fldCharType="end"/>
      </w:r>
      <w:r>
        <w:t>.</w:t>
      </w:r>
    </w:p>
    <w:p w:rsidR="00BA10D3" w:rsidRPr="00807767" w:rsidRDefault="00BA10D3" w:rsidP="00BA10D3">
      <w:pPr>
        <w:pStyle w:val="a6"/>
        <w:keepNext/>
        <w:keepLines/>
      </w:pPr>
      <w:bookmarkStart w:id="12" w:name="_Ref498939166"/>
      <w:bookmarkStart w:id="13" w:name="_Toc3139412"/>
      <w:bookmarkStart w:id="14" w:name="_Toc3213612"/>
      <w:r>
        <w:t xml:space="preserve">Табл. </w:t>
      </w:r>
      <w:fldSimple w:instr=" STYLEREF 1 \s ">
        <w:r w:rsidR="008F6D0B">
          <w:rPr>
            <w:noProof/>
          </w:rPr>
          <w:t>1</w:t>
        </w:r>
      </w:fldSimple>
      <w:r w:rsidR="00807DDA">
        <w:t>.</w:t>
      </w:r>
      <w:fldSimple w:instr=" SEQ Табл. \* ARABIC \s 1 ">
        <w:r w:rsidR="008F6D0B">
          <w:rPr>
            <w:noProof/>
          </w:rPr>
          <w:t>1</w:t>
        </w:r>
      </w:fldSimple>
      <w:bookmarkEnd w:id="12"/>
      <w:r>
        <w:t xml:space="preserve">. </w:t>
      </w:r>
      <w:r w:rsidRPr="00807767">
        <w:t xml:space="preserve">Динамика объемов ввода </w:t>
      </w:r>
      <w:r>
        <w:t>объектов капитального строительства</w:t>
      </w:r>
      <w:bookmarkEnd w:id="13"/>
      <w:bookmarkEnd w:id="14"/>
    </w:p>
    <w:tbl>
      <w:tblPr>
        <w:tblW w:w="5000" w:type="pct"/>
        <w:tblLook w:val="04A0" w:firstRow="1" w:lastRow="0" w:firstColumn="1" w:lastColumn="0" w:noHBand="0" w:noVBand="1"/>
      </w:tblPr>
      <w:tblGrid>
        <w:gridCol w:w="4439"/>
        <w:gridCol w:w="1010"/>
        <w:gridCol w:w="1010"/>
        <w:gridCol w:w="1010"/>
        <w:gridCol w:w="1009"/>
        <w:gridCol w:w="1009"/>
      </w:tblGrid>
      <w:tr w:rsidR="00BA10D3" w:rsidRPr="00D50914" w:rsidTr="00402F44">
        <w:trPr>
          <w:trHeight w:val="720"/>
        </w:trPr>
        <w:tc>
          <w:tcPr>
            <w:tcW w:w="23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Показатели: отчетный год/пл. жилья в тыс.кв.м.</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2014</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2015</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2016</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2017</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2018</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ВСЕГО</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129</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135</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134,6</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124,6</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101,2</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 т.ч. МКД</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120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125</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125</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101,9</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77,6</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 т.ч. МЖС</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 т.ч. ИЖС</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5</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4</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4</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22,7</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23,6</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 т.ч. ОДС</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4</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6</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5,6</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r>
      <w:tr w:rsidR="00BA10D3" w:rsidRPr="00D50914" w:rsidTr="00402F44">
        <w:trPr>
          <w:trHeight w:val="360"/>
        </w:trPr>
        <w:tc>
          <w:tcPr>
            <w:tcW w:w="2339" w:type="pct"/>
            <w:tcBorders>
              <w:top w:val="nil"/>
              <w:left w:val="single" w:sz="4" w:space="0" w:color="auto"/>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right"/>
              <w:rPr>
                <w:rFonts w:eastAsia="Times New Roman"/>
                <w:color w:val="000000"/>
                <w:sz w:val="27"/>
                <w:szCs w:val="27"/>
                <w:lang w:eastAsia="ru-RU"/>
              </w:rPr>
            </w:pPr>
            <w:r w:rsidRPr="00D50914">
              <w:rPr>
                <w:rFonts w:eastAsia="Times New Roman"/>
                <w:color w:val="000000"/>
                <w:sz w:val="27"/>
                <w:szCs w:val="27"/>
                <w:lang w:eastAsia="ru-RU"/>
              </w:rPr>
              <w:t>в т.ч. Промышленность</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sidRPr="00D50914">
              <w:rPr>
                <w:rFonts w:eastAsia="Times New Roman"/>
                <w:color w:val="000000"/>
                <w:sz w:val="27"/>
                <w:szCs w:val="27"/>
                <w:lang w:eastAsia="ru-RU"/>
              </w:rPr>
              <w:t> </w:t>
            </w:r>
            <w:r>
              <w:rPr>
                <w:rFonts w:eastAsia="Times New Roman"/>
                <w:color w:val="000000"/>
                <w:sz w:val="27"/>
                <w:szCs w:val="27"/>
                <w:lang w:eastAsia="ru-RU"/>
              </w:rPr>
              <w:t>0</w:t>
            </w:r>
          </w:p>
        </w:tc>
        <w:tc>
          <w:tcPr>
            <w:tcW w:w="532" w:type="pct"/>
            <w:tcBorders>
              <w:top w:val="nil"/>
              <w:left w:val="nil"/>
              <w:bottom w:val="single" w:sz="4" w:space="0" w:color="auto"/>
              <w:right w:val="single" w:sz="4" w:space="0" w:color="auto"/>
            </w:tcBorders>
            <w:shd w:val="clear" w:color="auto" w:fill="auto"/>
            <w:vAlign w:val="center"/>
            <w:hideMark/>
          </w:tcPr>
          <w:p w:rsidR="00BA10D3" w:rsidRPr="00D50914" w:rsidRDefault="00BA10D3" w:rsidP="00402F44">
            <w:pPr>
              <w:spacing w:after="0" w:line="240" w:lineRule="auto"/>
              <w:ind w:firstLine="0"/>
              <w:jc w:val="center"/>
              <w:rPr>
                <w:rFonts w:eastAsia="Times New Roman"/>
                <w:color w:val="000000"/>
                <w:sz w:val="27"/>
                <w:szCs w:val="27"/>
                <w:lang w:eastAsia="ru-RU"/>
              </w:rPr>
            </w:pPr>
            <w:r>
              <w:rPr>
                <w:rFonts w:eastAsia="Times New Roman"/>
                <w:color w:val="000000"/>
                <w:sz w:val="27"/>
                <w:szCs w:val="27"/>
                <w:lang w:eastAsia="ru-RU"/>
              </w:rPr>
              <w:t>0</w:t>
            </w:r>
          </w:p>
        </w:tc>
      </w:tr>
    </w:tbl>
    <w:p w:rsidR="00BA10D3" w:rsidRDefault="00BA10D3" w:rsidP="00BA10D3"/>
    <w:p w:rsidR="00BA10D3" w:rsidRDefault="00BA10D3" w:rsidP="00BA10D3">
      <w:pPr>
        <w:ind w:firstLine="0"/>
        <w:jc w:val="center"/>
      </w:pPr>
      <w:r>
        <w:rPr>
          <w:noProof/>
          <w:lang w:eastAsia="ru-RU"/>
        </w:rPr>
        <w:lastRenderedPageBreak/>
        <w:drawing>
          <wp:inline distT="0" distB="0" distL="0" distR="0" wp14:anchorId="044DE727" wp14:editId="3BA96AF5">
            <wp:extent cx="5989320" cy="3055620"/>
            <wp:effectExtent l="0" t="0" r="11430" b="1143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A10D3" w:rsidRDefault="00BA10D3" w:rsidP="00BA10D3">
      <w:pPr>
        <w:pStyle w:val="a6"/>
        <w:ind w:firstLine="0"/>
        <w:jc w:val="center"/>
      </w:pPr>
      <w:bookmarkStart w:id="15" w:name="_Toc3139403"/>
      <w:bookmarkStart w:id="16" w:name="_Toc3213595"/>
      <w:r>
        <w:t xml:space="preserve">Рис. </w:t>
      </w:r>
      <w:fldSimple w:instr=" STYLEREF 1 \s ">
        <w:r w:rsidR="008F6D0B">
          <w:rPr>
            <w:noProof/>
          </w:rPr>
          <w:t>1</w:t>
        </w:r>
      </w:fldSimple>
      <w:r w:rsidR="00807DDA">
        <w:t>.</w:t>
      </w:r>
      <w:fldSimple w:instr=" SEQ Рис. \* ARABIC \s 1 ">
        <w:r w:rsidR="008F6D0B">
          <w:rPr>
            <w:noProof/>
          </w:rPr>
          <w:t>1</w:t>
        </w:r>
      </w:fldSimple>
      <w:r>
        <w:t>. Динамика ввода объектов капитального строительства в г. Нижнекамске</w:t>
      </w:r>
      <w:bookmarkEnd w:id="15"/>
      <w:bookmarkEnd w:id="16"/>
    </w:p>
    <w:p w:rsidR="00BA10D3" w:rsidRDefault="00BA10D3" w:rsidP="00BA10D3">
      <w:r>
        <w:t>Как видно из представленных данных, в городе устоявшийся темп застройки в объемах 100-130 тыс. кв. м жилья в год.</w:t>
      </w:r>
    </w:p>
    <w:p w:rsidR="00BA10D3" w:rsidRDefault="00BA10D3" w:rsidP="00BA10D3">
      <w:r>
        <w:t>Индивидуальное жилищное строительство обеспечивает ввод от 5 до 24 тыс. кв. м жилья.</w:t>
      </w:r>
    </w:p>
    <w:p w:rsidR="00BA10D3" w:rsidRDefault="00BA10D3" w:rsidP="00BA10D3">
      <w:r>
        <w:t>Объем ввода объектов ОДС составляет до 50% от объема ввода жилья.</w:t>
      </w:r>
    </w:p>
    <w:p w:rsidR="00BA10D3" w:rsidRDefault="00BA10D3" w:rsidP="00BA10D3">
      <w:r>
        <w:t xml:space="preserve">Ввод объектов промышленной застройки в жилой части города не осуществлялся. </w:t>
      </w:r>
    </w:p>
    <w:p w:rsidR="00BA10D3" w:rsidRDefault="00BA10D3" w:rsidP="00BA10D3">
      <w:r>
        <w:t>На основании оценки текущей экономической деятельности застройщиков города, по согласованию с Управлением строительства и архитектуры г. Нижнекамска были определены следующие долгосрочные прогнозные параметры ввода объектов капитального строительства:</w:t>
      </w:r>
    </w:p>
    <w:p w:rsidR="00BA10D3" w:rsidRDefault="00BA10D3" w:rsidP="0016530D">
      <w:pPr>
        <w:pStyle w:val="a8"/>
        <w:numPr>
          <w:ilvl w:val="0"/>
          <w:numId w:val="8"/>
        </w:numPr>
        <w:rPr>
          <w:lang w:eastAsia="ru-RU"/>
        </w:rPr>
      </w:pPr>
      <w:r w:rsidRPr="000E2280">
        <w:rPr>
          <w:lang w:eastAsia="ru-RU"/>
        </w:rPr>
        <w:t>многоэтажное жилищное строительство</w:t>
      </w:r>
      <w:r>
        <w:rPr>
          <w:lang w:eastAsia="ru-RU"/>
        </w:rPr>
        <w:t xml:space="preserve"> – 20-30 тыс. кв. м в год;</w:t>
      </w:r>
    </w:p>
    <w:p w:rsidR="00BA10D3" w:rsidRDefault="00BA10D3" w:rsidP="0016530D">
      <w:pPr>
        <w:pStyle w:val="a8"/>
        <w:numPr>
          <w:ilvl w:val="0"/>
          <w:numId w:val="8"/>
        </w:numPr>
        <w:rPr>
          <w:lang w:eastAsia="ru-RU"/>
        </w:rPr>
      </w:pPr>
      <w:r w:rsidRPr="000E2280">
        <w:rPr>
          <w:lang w:eastAsia="ru-RU"/>
        </w:rPr>
        <w:t>индивидуальное жилищное строительство</w:t>
      </w:r>
      <w:r>
        <w:rPr>
          <w:lang w:eastAsia="ru-RU"/>
        </w:rPr>
        <w:t xml:space="preserve"> – 30 тыс. кв. м в год;</w:t>
      </w:r>
    </w:p>
    <w:p w:rsidR="00BA10D3" w:rsidRDefault="00BA10D3" w:rsidP="0016530D">
      <w:pPr>
        <w:pStyle w:val="a8"/>
        <w:numPr>
          <w:ilvl w:val="0"/>
          <w:numId w:val="8"/>
        </w:numPr>
      </w:pPr>
      <w:r>
        <w:rPr>
          <w:lang w:eastAsia="ru-RU"/>
        </w:rPr>
        <w:t>общественно-деловое строительство – 10-20 тыс. кв. м в год.</w:t>
      </w:r>
    </w:p>
    <w:p w:rsidR="00BA10D3" w:rsidRDefault="00BA10D3" w:rsidP="00BA10D3">
      <w:r>
        <w:t xml:space="preserve">Кроме того, Управлением строительства и архитектуры г. Нижнекамска был представлен адресный план ввода объектов - </w:t>
      </w:r>
      <w:r>
        <w:fldChar w:fldCharType="begin"/>
      </w:r>
      <w:r>
        <w:instrText xml:space="preserve"> REF _Ref507518902 \h </w:instrText>
      </w:r>
      <w:r>
        <w:fldChar w:fldCharType="separate"/>
      </w:r>
      <w:r w:rsidR="008F6D0B">
        <w:t xml:space="preserve">Рис. </w:t>
      </w:r>
      <w:r w:rsidR="008F6D0B">
        <w:rPr>
          <w:noProof/>
        </w:rPr>
        <w:t>1</w:t>
      </w:r>
      <w:r w:rsidR="008F6D0B">
        <w:t>.</w:t>
      </w:r>
      <w:r w:rsidR="008F6D0B">
        <w:rPr>
          <w:noProof/>
        </w:rPr>
        <w:t>3</w:t>
      </w:r>
      <w:r>
        <w:fldChar w:fldCharType="end"/>
      </w:r>
      <w:r>
        <w:t>.</w:t>
      </w:r>
    </w:p>
    <w:p w:rsidR="00BA10D3" w:rsidRDefault="00BA10D3" w:rsidP="00BA10D3">
      <w:pPr>
        <w:sectPr w:rsidR="00BA10D3" w:rsidSect="00BA10D3">
          <w:footerReference w:type="default" r:id="rId10"/>
          <w:pgSz w:w="11906" w:h="16838"/>
          <w:pgMar w:top="1134" w:right="991" w:bottom="1134" w:left="1418" w:header="708" w:footer="708" w:gutter="0"/>
          <w:cols w:space="708"/>
          <w:titlePg/>
          <w:docGrid w:linePitch="381"/>
        </w:sectPr>
      </w:pPr>
    </w:p>
    <w:p w:rsidR="00BA10D3" w:rsidRDefault="00BA10D3" w:rsidP="00BA10D3">
      <w:pPr>
        <w:pStyle w:val="a6"/>
        <w:ind w:firstLine="0"/>
      </w:pPr>
      <w:r>
        <w:rPr>
          <w:noProof/>
          <w:lang w:eastAsia="ru-RU"/>
        </w:rPr>
        <w:lastRenderedPageBreak/>
        <w:drawing>
          <wp:inline distT="0" distB="0" distL="0" distR="0" wp14:anchorId="6D78FDC9" wp14:editId="55ACFE7B">
            <wp:extent cx="9307752" cy="3801534"/>
            <wp:effectExtent l="0" t="0" r="825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15773" cy="3804810"/>
                    </a:xfrm>
                    <a:prstGeom prst="rect">
                      <a:avLst/>
                    </a:prstGeom>
                    <a:noFill/>
                  </pic:spPr>
                </pic:pic>
              </a:graphicData>
            </a:graphic>
          </wp:inline>
        </w:drawing>
      </w:r>
    </w:p>
    <w:p w:rsidR="00BA10D3" w:rsidRDefault="00BA10D3" w:rsidP="00BA10D3">
      <w:pPr>
        <w:pStyle w:val="a6"/>
        <w:jc w:val="center"/>
      </w:pPr>
      <w:bookmarkStart w:id="17" w:name="_Toc3139404"/>
      <w:bookmarkStart w:id="18" w:name="_Toc3213596"/>
      <w:r>
        <w:t xml:space="preserve">Рис. </w:t>
      </w:r>
      <w:fldSimple w:instr=" STYLEREF 1 \s ">
        <w:r w:rsidR="008F6D0B">
          <w:rPr>
            <w:noProof/>
          </w:rPr>
          <w:t>1</w:t>
        </w:r>
      </w:fldSimple>
      <w:r w:rsidR="00807DDA">
        <w:t>.</w:t>
      </w:r>
      <w:fldSimple w:instr=" SEQ Рис. \* ARABIC \s 1 ">
        <w:r w:rsidR="008F6D0B">
          <w:rPr>
            <w:noProof/>
          </w:rPr>
          <w:t>2</w:t>
        </w:r>
      </w:fldSimple>
      <w:r>
        <w:t>. Прогноз перспективной застройки города Нижнекамска</w:t>
      </w:r>
      <w:bookmarkEnd w:id="17"/>
      <w:bookmarkEnd w:id="18"/>
      <w:r>
        <w:t xml:space="preserve"> </w:t>
      </w:r>
    </w:p>
    <w:p w:rsidR="00BA10D3" w:rsidRDefault="00BA10D3" w:rsidP="00BA10D3">
      <w:pPr>
        <w:pStyle w:val="a6"/>
        <w:sectPr w:rsidR="00BA10D3" w:rsidSect="009F1BC7">
          <w:pgSz w:w="16838" w:h="11906" w:orient="landscape"/>
          <w:pgMar w:top="991" w:right="1134" w:bottom="1418" w:left="1134" w:header="708" w:footer="708" w:gutter="0"/>
          <w:cols w:space="708"/>
          <w:docGrid w:linePitch="381"/>
        </w:sectPr>
      </w:pPr>
    </w:p>
    <w:p w:rsidR="00402F44" w:rsidRDefault="00402F44" w:rsidP="00402F44">
      <w:pPr>
        <w:pStyle w:val="a6"/>
      </w:pPr>
      <w:bookmarkStart w:id="19" w:name="_Ref3131189"/>
      <w:bookmarkStart w:id="20" w:name="_Toc3139414"/>
      <w:bookmarkStart w:id="21" w:name="_Toc3213613"/>
      <w:r>
        <w:lastRenderedPageBreak/>
        <w:t xml:space="preserve">Табл. </w:t>
      </w:r>
      <w:fldSimple w:instr=" STYLEREF 1 \s ">
        <w:r w:rsidR="008F6D0B">
          <w:rPr>
            <w:noProof/>
          </w:rPr>
          <w:t>1</w:t>
        </w:r>
      </w:fldSimple>
      <w:r w:rsidR="00807DDA">
        <w:t>.</w:t>
      </w:r>
      <w:fldSimple w:instr=" SEQ Табл. \* ARABIC \s 1 ">
        <w:r w:rsidR="008F6D0B">
          <w:rPr>
            <w:noProof/>
          </w:rPr>
          <w:t>2</w:t>
        </w:r>
      </w:fldSimple>
      <w:bookmarkEnd w:id="19"/>
      <w:r>
        <w:t>. Прогноз ввода объектов капитального строительства в жилой части города Нижнекамска</w:t>
      </w:r>
      <w:bookmarkEnd w:id="20"/>
      <w:bookmarkEnd w:id="21"/>
    </w:p>
    <w:tbl>
      <w:tblPr>
        <w:tblW w:w="5000" w:type="pct"/>
        <w:tblLook w:val="04A0" w:firstRow="1" w:lastRow="0" w:firstColumn="1" w:lastColumn="0" w:noHBand="0" w:noVBand="1"/>
      </w:tblPr>
      <w:tblGrid>
        <w:gridCol w:w="3140"/>
        <w:gridCol w:w="714"/>
        <w:gridCol w:w="714"/>
        <w:gridCol w:w="714"/>
        <w:gridCol w:w="714"/>
        <w:gridCol w:w="714"/>
        <w:gridCol w:w="714"/>
        <w:gridCol w:w="714"/>
        <w:gridCol w:w="714"/>
        <w:gridCol w:w="714"/>
        <w:gridCol w:w="714"/>
        <w:gridCol w:w="714"/>
        <w:gridCol w:w="714"/>
        <w:gridCol w:w="713"/>
        <w:gridCol w:w="713"/>
        <w:gridCol w:w="713"/>
        <w:gridCol w:w="713"/>
      </w:tblGrid>
      <w:tr w:rsidR="00402F44" w:rsidRPr="00FC2ADB" w:rsidTr="00402F44">
        <w:trPr>
          <w:trHeight w:val="20"/>
        </w:trPr>
        <w:tc>
          <w:tcPr>
            <w:tcW w:w="10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right"/>
              <w:rPr>
                <w:rFonts w:eastAsia="Times New Roman"/>
                <w:color w:val="000000"/>
                <w:sz w:val="20"/>
                <w:szCs w:val="20"/>
                <w:lang w:eastAsia="ru-RU"/>
              </w:rPr>
            </w:pPr>
            <w:r w:rsidRPr="00FC2ADB">
              <w:rPr>
                <w:rFonts w:eastAsia="Times New Roman"/>
                <w:color w:val="000000"/>
                <w:sz w:val="20"/>
                <w:szCs w:val="20"/>
                <w:lang w:eastAsia="ru-RU"/>
              </w:rPr>
              <w:t>Показатели: отчетный год/пл. жилья в тыс.кв.м.</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2019</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2020</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2021</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2022</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2023</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2024</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2025</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2026</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2027</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2028</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2029</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2030</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2031</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2032</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2033</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2034</w:t>
            </w:r>
          </w:p>
        </w:tc>
      </w:tr>
      <w:tr w:rsidR="00402F44" w:rsidRPr="00FC2ADB" w:rsidTr="00402F44">
        <w:trPr>
          <w:trHeight w:val="20"/>
        </w:trPr>
        <w:tc>
          <w:tcPr>
            <w:tcW w:w="1078" w:type="pct"/>
            <w:tcBorders>
              <w:top w:val="nil"/>
              <w:left w:val="single" w:sz="4" w:space="0" w:color="auto"/>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right"/>
              <w:rPr>
                <w:rFonts w:eastAsia="Times New Roman"/>
                <w:color w:val="000000"/>
                <w:sz w:val="20"/>
                <w:szCs w:val="20"/>
                <w:lang w:eastAsia="ru-RU"/>
              </w:rPr>
            </w:pPr>
            <w:r w:rsidRPr="00FC2ADB">
              <w:rPr>
                <w:rFonts w:eastAsia="Times New Roman"/>
                <w:color w:val="000000"/>
                <w:sz w:val="20"/>
                <w:szCs w:val="20"/>
                <w:lang w:eastAsia="ru-RU"/>
              </w:rPr>
              <w:t>ВСЕГО</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33,9</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51,4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50,4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51,4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56,2</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51</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60,5</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60,5</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49,6</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59,7</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64,9</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58,8</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59,2</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51,3</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70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52,7</w:t>
            </w:r>
          </w:p>
        </w:tc>
      </w:tr>
      <w:tr w:rsidR="00402F44" w:rsidRPr="00FC2ADB" w:rsidTr="00402F44">
        <w:trPr>
          <w:trHeight w:val="20"/>
        </w:trPr>
        <w:tc>
          <w:tcPr>
            <w:tcW w:w="1078" w:type="pct"/>
            <w:tcBorders>
              <w:top w:val="nil"/>
              <w:left w:val="single" w:sz="4" w:space="0" w:color="auto"/>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right"/>
              <w:rPr>
                <w:rFonts w:eastAsia="Times New Roman"/>
                <w:color w:val="000000"/>
                <w:sz w:val="20"/>
                <w:szCs w:val="20"/>
                <w:lang w:eastAsia="ru-RU"/>
              </w:rPr>
            </w:pPr>
            <w:r w:rsidRPr="00FC2ADB">
              <w:rPr>
                <w:rFonts w:eastAsia="Times New Roman"/>
                <w:color w:val="000000"/>
                <w:sz w:val="20"/>
                <w:szCs w:val="20"/>
                <w:lang w:eastAsia="ru-RU"/>
              </w:rPr>
              <w:t>в т.ч. МКД</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13,9</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21,4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21,4</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26,2</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21</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30,5</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30,5</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19,6</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29,7</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34,9</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28,8</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29,2</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21,3</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40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22,7</w:t>
            </w:r>
          </w:p>
        </w:tc>
      </w:tr>
      <w:tr w:rsidR="00402F44" w:rsidRPr="00FC2ADB" w:rsidTr="00402F44">
        <w:trPr>
          <w:trHeight w:val="20"/>
        </w:trPr>
        <w:tc>
          <w:tcPr>
            <w:tcW w:w="1078" w:type="pct"/>
            <w:tcBorders>
              <w:top w:val="nil"/>
              <w:left w:val="single" w:sz="4" w:space="0" w:color="auto"/>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right"/>
              <w:rPr>
                <w:rFonts w:eastAsia="Times New Roman"/>
                <w:color w:val="000000"/>
                <w:sz w:val="20"/>
                <w:szCs w:val="20"/>
                <w:lang w:eastAsia="ru-RU"/>
              </w:rPr>
            </w:pPr>
            <w:r w:rsidRPr="00FC2ADB">
              <w:rPr>
                <w:rFonts w:eastAsia="Times New Roman"/>
                <w:color w:val="000000"/>
                <w:sz w:val="20"/>
                <w:szCs w:val="20"/>
                <w:lang w:eastAsia="ru-RU"/>
              </w:rPr>
              <w:t>в т.ч. МЖС</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0</w:t>
            </w:r>
          </w:p>
        </w:tc>
      </w:tr>
      <w:tr w:rsidR="00402F44" w:rsidRPr="00FC2ADB" w:rsidTr="00402F44">
        <w:trPr>
          <w:trHeight w:val="20"/>
        </w:trPr>
        <w:tc>
          <w:tcPr>
            <w:tcW w:w="1078" w:type="pct"/>
            <w:tcBorders>
              <w:top w:val="nil"/>
              <w:left w:val="single" w:sz="4" w:space="0" w:color="auto"/>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right"/>
              <w:rPr>
                <w:rFonts w:eastAsia="Times New Roman"/>
                <w:color w:val="000000"/>
                <w:sz w:val="20"/>
                <w:szCs w:val="20"/>
                <w:lang w:eastAsia="ru-RU"/>
              </w:rPr>
            </w:pPr>
            <w:r w:rsidRPr="00FC2ADB">
              <w:rPr>
                <w:rFonts w:eastAsia="Times New Roman"/>
                <w:color w:val="000000"/>
                <w:sz w:val="20"/>
                <w:szCs w:val="20"/>
                <w:lang w:eastAsia="ru-RU"/>
              </w:rPr>
              <w:t>в т.ч. ИЖС</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20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c>
          <w:tcPr>
            <w:tcW w:w="245" w:type="pct"/>
            <w:tcBorders>
              <w:top w:val="nil"/>
              <w:left w:val="nil"/>
              <w:bottom w:val="single" w:sz="4" w:space="0" w:color="auto"/>
              <w:right w:val="single" w:sz="4" w:space="0" w:color="auto"/>
            </w:tcBorders>
            <w:shd w:val="clear" w:color="auto" w:fill="auto"/>
            <w:vAlign w:val="center"/>
            <w:hideMark/>
          </w:tcPr>
          <w:p w:rsidR="00402F44" w:rsidRPr="00FC2ADB" w:rsidRDefault="00402F44" w:rsidP="00402F44">
            <w:pPr>
              <w:spacing w:after="0" w:line="240" w:lineRule="auto"/>
              <w:ind w:firstLine="0"/>
              <w:jc w:val="center"/>
              <w:rPr>
                <w:rFonts w:eastAsia="Times New Roman"/>
                <w:color w:val="000000"/>
                <w:sz w:val="20"/>
                <w:szCs w:val="20"/>
                <w:lang w:eastAsia="ru-RU"/>
              </w:rPr>
            </w:pPr>
            <w:r w:rsidRPr="00FC2ADB">
              <w:rPr>
                <w:rFonts w:eastAsia="Times New Roman"/>
                <w:color w:val="000000"/>
                <w:sz w:val="20"/>
                <w:szCs w:val="20"/>
                <w:lang w:eastAsia="ru-RU"/>
              </w:rPr>
              <w:t>30</w:t>
            </w:r>
          </w:p>
        </w:tc>
      </w:tr>
    </w:tbl>
    <w:p w:rsidR="00402F44" w:rsidRPr="00802140" w:rsidRDefault="00402F44" w:rsidP="00402F44"/>
    <w:p w:rsidR="00402F44" w:rsidRDefault="00402F44" w:rsidP="00402F44"/>
    <w:p w:rsidR="00402F44" w:rsidRDefault="00402F44" w:rsidP="00402F44">
      <w:pPr>
        <w:sectPr w:rsidR="00402F44" w:rsidSect="009F1BC7">
          <w:pgSz w:w="16838" w:h="11906" w:orient="landscape"/>
          <w:pgMar w:top="991" w:right="1134" w:bottom="1418" w:left="1134" w:header="708" w:footer="708" w:gutter="0"/>
          <w:cols w:space="708"/>
          <w:docGrid w:linePitch="381"/>
        </w:sectPr>
      </w:pPr>
    </w:p>
    <w:p w:rsidR="00402F44" w:rsidRDefault="00402F44" w:rsidP="00402F44">
      <w:pPr>
        <w:ind w:firstLine="0"/>
        <w:jc w:val="center"/>
      </w:pPr>
      <w:r>
        <w:rPr>
          <w:noProof/>
          <w:lang w:eastAsia="ru-RU"/>
        </w:rPr>
        <w:lastRenderedPageBreak/>
        <w:drawing>
          <wp:inline distT="0" distB="0" distL="0" distR="0" wp14:anchorId="0AFD4DAB" wp14:editId="3299531E">
            <wp:extent cx="12446000" cy="8699571"/>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VOENIE TERRITORII 2019-2025-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459812" cy="8709226"/>
                    </a:xfrm>
                    <a:prstGeom prst="rect">
                      <a:avLst/>
                    </a:prstGeom>
                  </pic:spPr>
                </pic:pic>
              </a:graphicData>
            </a:graphic>
          </wp:inline>
        </w:drawing>
      </w:r>
    </w:p>
    <w:p w:rsidR="00402F44" w:rsidRDefault="00402F44" w:rsidP="00402F44">
      <w:pPr>
        <w:pStyle w:val="a6"/>
        <w:jc w:val="center"/>
      </w:pPr>
      <w:bookmarkStart w:id="22" w:name="_Ref507518902"/>
      <w:bookmarkStart w:id="23" w:name="_Toc3139405"/>
      <w:bookmarkStart w:id="24" w:name="_Toc3213597"/>
      <w:r>
        <w:t xml:space="preserve">Рис. </w:t>
      </w:r>
      <w:fldSimple w:instr=" STYLEREF 1 \s ">
        <w:r w:rsidR="008F6D0B">
          <w:rPr>
            <w:noProof/>
          </w:rPr>
          <w:t>1</w:t>
        </w:r>
      </w:fldSimple>
      <w:r w:rsidR="00807DDA">
        <w:t>.</w:t>
      </w:r>
      <w:fldSimple w:instr=" SEQ Рис. \* ARABIC \s 1 ">
        <w:r w:rsidR="008F6D0B">
          <w:rPr>
            <w:noProof/>
          </w:rPr>
          <w:t>3</w:t>
        </w:r>
      </w:fldSimple>
      <w:bookmarkEnd w:id="22"/>
      <w:r>
        <w:t>. Адресная привязка перспективной застройки города Нижнекамска</w:t>
      </w:r>
      <w:bookmarkEnd w:id="23"/>
      <w:bookmarkEnd w:id="24"/>
      <w:r>
        <w:t xml:space="preserve"> </w:t>
      </w:r>
    </w:p>
    <w:p w:rsidR="00402F44" w:rsidRDefault="00402F44" w:rsidP="00402F44">
      <w:pPr>
        <w:sectPr w:rsidR="00402F44" w:rsidSect="007C09CC">
          <w:pgSz w:w="23814" w:h="16839" w:orient="landscape" w:code="8"/>
          <w:pgMar w:top="991" w:right="1134" w:bottom="1418" w:left="1134" w:header="708" w:footer="708" w:gutter="0"/>
          <w:cols w:space="708"/>
          <w:docGrid w:linePitch="381"/>
        </w:sectPr>
      </w:pPr>
    </w:p>
    <w:p w:rsidR="00402F44" w:rsidRPr="00A1635D" w:rsidRDefault="00402F44" w:rsidP="00402F44">
      <w:r>
        <w:lastRenderedPageBreak/>
        <w:t xml:space="preserve">На основании указанных выше сведений был составлен прогноз объема ввода объектов капитального строительства, представленный в </w:t>
      </w:r>
      <w:r>
        <w:fldChar w:fldCharType="begin"/>
      </w:r>
      <w:r>
        <w:instrText xml:space="preserve"> REF _Ref3131189 \h </w:instrText>
      </w:r>
      <w:r>
        <w:fldChar w:fldCharType="separate"/>
      </w:r>
      <w:r w:rsidR="008F6D0B">
        <w:t xml:space="preserve">Табл. </w:t>
      </w:r>
      <w:r w:rsidR="008F6D0B">
        <w:rPr>
          <w:noProof/>
        </w:rPr>
        <w:t>1</w:t>
      </w:r>
      <w:r w:rsidR="008F6D0B">
        <w:t>.</w:t>
      </w:r>
      <w:r w:rsidR="008F6D0B">
        <w:rPr>
          <w:noProof/>
        </w:rPr>
        <w:t>2</w:t>
      </w:r>
      <w:r>
        <w:fldChar w:fldCharType="end"/>
      </w:r>
      <w:r>
        <w:t>.</w:t>
      </w:r>
    </w:p>
    <w:p w:rsidR="00402F44" w:rsidRDefault="00402F44" w:rsidP="00402F44">
      <w:pPr>
        <w:spacing w:before="240"/>
      </w:pPr>
      <w:r>
        <w:t xml:space="preserve">Прогноз прироста площадей объектов жилищного строительства, подключаемых к централизованной системе теплоснабжения, с разделением по элементам территориального деления представлен в </w:t>
      </w:r>
      <w:r>
        <w:fldChar w:fldCharType="begin"/>
      </w:r>
      <w:r>
        <w:instrText xml:space="preserve"> REF _Ref508573522 \h </w:instrText>
      </w:r>
      <w:r>
        <w:fldChar w:fldCharType="separate"/>
      </w:r>
      <w:r w:rsidR="008F6D0B">
        <w:t xml:space="preserve">Табл. </w:t>
      </w:r>
      <w:r w:rsidR="008F6D0B">
        <w:rPr>
          <w:noProof/>
        </w:rPr>
        <w:t>1</w:t>
      </w:r>
      <w:r w:rsidR="008F6D0B">
        <w:t>.</w:t>
      </w:r>
      <w:r w:rsidR="008F6D0B">
        <w:rPr>
          <w:noProof/>
        </w:rPr>
        <w:t>3</w:t>
      </w:r>
      <w:r>
        <w:fldChar w:fldCharType="end"/>
      </w:r>
      <w:r>
        <w:t>.</w:t>
      </w:r>
    </w:p>
    <w:p w:rsidR="00402F44" w:rsidRDefault="00402F44" w:rsidP="00402F44">
      <w:pPr>
        <w:spacing w:before="240"/>
      </w:pPr>
    </w:p>
    <w:p w:rsidR="00402F44" w:rsidRDefault="00402F44" w:rsidP="00402F44">
      <w:pPr>
        <w:pStyle w:val="a6"/>
        <w:ind w:firstLine="0"/>
        <w:sectPr w:rsidR="00402F44" w:rsidSect="00884415">
          <w:pgSz w:w="11906" w:h="16838"/>
          <w:pgMar w:top="1134" w:right="991" w:bottom="1134" w:left="1418" w:header="708" w:footer="708" w:gutter="0"/>
          <w:cols w:space="708"/>
          <w:docGrid w:linePitch="360"/>
        </w:sectPr>
      </w:pPr>
    </w:p>
    <w:p w:rsidR="00402F44" w:rsidRDefault="00402F44" w:rsidP="00402F44">
      <w:pPr>
        <w:pStyle w:val="a6"/>
        <w:ind w:firstLine="0"/>
      </w:pPr>
      <w:bookmarkStart w:id="25" w:name="_Ref508573522"/>
      <w:bookmarkStart w:id="26" w:name="_Toc3139415"/>
      <w:bookmarkStart w:id="27" w:name="_Toc3213614"/>
      <w:r>
        <w:lastRenderedPageBreak/>
        <w:t xml:space="preserve">Табл. </w:t>
      </w:r>
      <w:fldSimple w:instr=" STYLEREF 1 \s ">
        <w:r w:rsidR="008F6D0B">
          <w:rPr>
            <w:noProof/>
          </w:rPr>
          <w:t>1</w:t>
        </w:r>
      </w:fldSimple>
      <w:r w:rsidR="00807DDA">
        <w:t>.</w:t>
      </w:r>
      <w:fldSimple w:instr=" SEQ Табл. \* ARABIC \s 1 ">
        <w:r w:rsidR="008F6D0B">
          <w:rPr>
            <w:noProof/>
          </w:rPr>
          <w:t>3</w:t>
        </w:r>
      </w:fldSimple>
      <w:bookmarkEnd w:id="25"/>
      <w:r>
        <w:t xml:space="preserve">. Прогноз прироста МКД </w:t>
      </w:r>
      <w:r w:rsidRPr="00CB1F20">
        <w:t>границах территориального деления</w:t>
      </w:r>
      <w:r w:rsidRPr="00E24440">
        <w:t xml:space="preserve"> </w:t>
      </w:r>
      <w:r>
        <w:t>города Нижнекамска</w:t>
      </w:r>
      <w:r w:rsidRPr="00CB1F20">
        <w:t xml:space="preserve"> </w:t>
      </w:r>
      <w:r>
        <w:t>на перспективу до 2034 года, тыс. кв. м</w:t>
      </w:r>
      <w:bookmarkEnd w:id="26"/>
      <w:bookmarkEnd w:id="27"/>
    </w:p>
    <w:tbl>
      <w:tblPr>
        <w:tblW w:w="5544" w:type="pct"/>
        <w:tblInd w:w="-856" w:type="dxa"/>
        <w:tblLook w:val="04A0" w:firstRow="1" w:lastRow="0" w:firstColumn="1" w:lastColumn="0" w:noHBand="0" w:noVBand="1"/>
      </w:tblPr>
      <w:tblGrid>
        <w:gridCol w:w="1985"/>
        <w:gridCol w:w="795"/>
        <w:gridCol w:w="785"/>
        <w:gridCol w:w="785"/>
        <w:gridCol w:w="785"/>
        <w:gridCol w:w="785"/>
        <w:gridCol w:w="785"/>
        <w:gridCol w:w="785"/>
        <w:gridCol w:w="785"/>
        <w:gridCol w:w="785"/>
        <w:gridCol w:w="785"/>
        <w:gridCol w:w="785"/>
        <w:gridCol w:w="785"/>
        <w:gridCol w:w="785"/>
        <w:gridCol w:w="785"/>
        <w:gridCol w:w="785"/>
        <w:gridCol w:w="785"/>
        <w:gridCol w:w="785"/>
        <w:gridCol w:w="885"/>
      </w:tblGrid>
      <w:tr w:rsidR="00402F44" w:rsidRPr="00B2521E" w:rsidTr="00402F44">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Перспективная площадка</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Всего</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2018</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2019</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2020</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2021</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2022</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2023</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2024</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2025</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2026</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2027</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2028</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2029</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2030</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2031</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2032</w:t>
            </w:r>
            <w:r w:rsidRPr="00B2521E">
              <w:rPr>
                <w:sz w:val="20"/>
                <w:szCs w:val="20"/>
                <w:lang w:eastAsia="ru-RU"/>
              </w:rPr>
              <w:t>г.</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Pr>
                <w:sz w:val="20"/>
                <w:szCs w:val="20"/>
                <w:lang w:eastAsia="ru-RU"/>
              </w:rPr>
              <w:t>2033</w:t>
            </w:r>
            <w:r w:rsidRPr="00B2521E">
              <w:rPr>
                <w:sz w:val="20"/>
                <w:szCs w:val="20"/>
                <w:lang w:eastAsia="ru-RU"/>
              </w:rPr>
              <w:t>г.</w:t>
            </w:r>
          </w:p>
        </w:tc>
        <w:tc>
          <w:tcPr>
            <w:tcW w:w="8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2034г.</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402F44" w:rsidRPr="00B2521E" w:rsidRDefault="00402F44" w:rsidP="00402F44">
            <w:pPr>
              <w:pStyle w:val="aa"/>
              <w:rPr>
                <w:sz w:val="20"/>
                <w:szCs w:val="20"/>
                <w:lang w:eastAsia="ru-RU"/>
              </w:rPr>
            </w:pPr>
            <w:r w:rsidRPr="00B2521E">
              <w:rPr>
                <w:sz w:val="20"/>
                <w:szCs w:val="20"/>
                <w:lang w:eastAsia="ru-RU"/>
              </w:rPr>
              <w:t>мкр. 35А</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22,1</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402F44" w:rsidRPr="00B2521E" w:rsidRDefault="00402F44" w:rsidP="00402F44">
            <w:pPr>
              <w:pStyle w:val="aa"/>
              <w:rPr>
                <w:sz w:val="20"/>
                <w:szCs w:val="20"/>
                <w:lang w:eastAsia="ru-RU"/>
              </w:rPr>
            </w:pPr>
            <w:r w:rsidRPr="00B2521E">
              <w:rPr>
                <w:sz w:val="20"/>
                <w:szCs w:val="20"/>
                <w:lang w:eastAsia="ru-RU"/>
              </w:rPr>
              <w:t>34 мкр.</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209,5</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9,5</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600"/>
        </w:trPr>
        <w:tc>
          <w:tcPr>
            <w:tcW w:w="1985" w:type="dxa"/>
            <w:tcBorders>
              <w:top w:val="nil"/>
              <w:left w:val="single" w:sz="4" w:space="0" w:color="auto"/>
              <w:bottom w:val="single" w:sz="4" w:space="0" w:color="auto"/>
              <w:right w:val="single" w:sz="4" w:space="0" w:color="auto"/>
            </w:tcBorders>
            <w:shd w:val="clear" w:color="auto" w:fill="auto"/>
            <w:vAlign w:val="center"/>
            <w:hideMark/>
          </w:tcPr>
          <w:p w:rsidR="00402F44" w:rsidRPr="00B2521E" w:rsidRDefault="00402F44" w:rsidP="00402F44">
            <w:pPr>
              <w:pStyle w:val="aa"/>
              <w:rPr>
                <w:sz w:val="20"/>
                <w:szCs w:val="20"/>
                <w:lang w:eastAsia="ru-RU"/>
              </w:rPr>
            </w:pPr>
            <w:r w:rsidRPr="00B2521E">
              <w:rPr>
                <w:sz w:val="20"/>
                <w:szCs w:val="20"/>
                <w:lang w:eastAsia="ru-RU"/>
              </w:rPr>
              <w:t>г. Нижнекамск, ул. Студенческая</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11,0</w:t>
            </w:r>
          </w:p>
        </w:tc>
        <w:tc>
          <w:tcPr>
            <w:tcW w:w="785" w:type="dxa"/>
            <w:tcBorders>
              <w:top w:val="nil"/>
              <w:left w:val="nil"/>
              <w:bottom w:val="nil"/>
              <w:right w:val="nil"/>
            </w:tcBorders>
            <w:shd w:val="clear" w:color="auto" w:fill="auto"/>
            <w:noWrap/>
            <w:vAlign w:val="center"/>
            <w:hideMark/>
          </w:tcPr>
          <w:p w:rsidR="00402F44" w:rsidRPr="00B2521E" w:rsidRDefault="00402F44" w:rsidP="00402F44">
            <w:pPr>
              <w:pStyle w:val="aa"/>
              <w:rPr>
                <w:sz w:val="20"/>
                <w:szCs w:val="20"/>
                <w:lang w:eastAsia="ru-RU"/>
              </w:rPr>
            </w:pPr>
          </w:p>
        </w:tc>
        <w:tc>
          <w:tcPr>
            <w:tcW w:w="7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г. Нижнекамск, ул. Сююмбике, д. 64Б</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11,0</w:t>
            </w:r>
          </w:p>
        </w:tc>
        <w:tc>
          <w:tcPr>
            <w:tcW w:w="785" w:type="dxa"/>
            <w:tcBorders>
              <w:top w:val="nil"/>
              <w:left w:val="nil"/>
              <w:bottom w:val="nil"/>
              <w:right w:val="nil"/>
            </w:tcBorders>
            <w:shd w:val="clear" w:color="auto" w:fill="auto"/>
            <w:noWrap/>
            <w:vAlign w:val="center"/>
            <w:hideMark/>
          </w:tcPr>
          <w:p w:rsidR="00402F44" w:rsidRPr="00B2521E" w:rsidRDefault="00402F44" w:rsidP="00402F44">
            <w:pPr>
              <w:pStyle w:val="aa"/>
              <w:rPr>
                <w:sz w:val="20"/>
                <w:szCs w:val="20"/>
                <w:lang w:eastAsia="ru-RU"/>
              </w:rPr>
            </w:pPr>
          </w:p>
        </w:tc>
        <w:tc>
          <w:tcPr>
            <w:tcW w:w="7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г. Нижнекамск, пр. Вахитова, д. 23</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11,0</w:t>
            </w:r>
          </w:p>
        </w:tc>
        <w:tc>
          <w:tcPr>
            <w:tcW w:w="785" w:type="dxa"/>
            <w:tcBorders>
              <w:top w:val="nil"/>
              <w:left w:val="nil"/>
              <w:bottom w:val="nil"/>
              <w:right w:val="nil"/>
            </w:tcBorders>
            <w:shd w:val="clear" w:color="auto" w:fill="auto"/>
            <w:noWrap/>
            <w:vAlign w:val="center"/>
            <w:hideMark/>
          </w:tcPr>
          <w:p w:rsidR="00402F44" w:rsidRPr="00B2521E" w:rsidRDefault="00402F44" w:rsidP="00402F44">
            <w:pPr>
              <w:pStyle w:val="aa"/>
              <w:rPr>
                <w:sz w:val="20"/>
                <w:szCs w:val="20"/>
                <w:lang w:eastAsia="ru-RU"/>
              </w:rPr>
            </w:pPr>
          </w:p>
        </w:tc>
        <w:tc>
          <w:tcPr>
            <w:tcW w:w="7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49</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146,0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56,0</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50,0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33</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180,0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48, 50</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160,0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18,3</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31,7</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32</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105,0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51, 53</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182,0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41,3</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29,3</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29,3</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60</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260,0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20,0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мкр 29</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346,0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15,0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46,0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75,0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70,0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70,0</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70,0</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Проспект Шинников</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230,0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40,0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30,0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sz w:val="20"/>
                <w:szCs w:val="20"/>
                <w:lang w:eastAsia="ru-RU"/>
              </w:rPr>
            </w:pPr>
            <w:r w:rsidRPr="00B2521E">
              <w:rPr>
                <w:sz w:val="20"/>
                <w:szCs w:val="20"/>
                <w:lang w:eastAsia="ru-RU"/>
              </w:rPr>
              <w:t> </w:t>
            </w:r>
          </w:p>
        </w:tc>
      </w:tr>
      <w:tr w:rsidR="00402F44" w:rsidRPr="00B2521E" w:rsidTr="00402F44">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Итого</w:t>
            </w:r>
          </w:p>
        </w:tc>
        <w:tc>
          <w:tcPr>
            <w:tcW w:w="71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1873,6</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108,1</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111,6</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109,7</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111,0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110,3</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7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c>
          <w:tcPr>
            <w:tcW w:w="885" w:type="dxa"/>
            <w:tcBorders>
              <w:top w:val="nil"/>
              <w:left w:val="nil"/>
              <w:bottom w:val="single" w:sz="4" w:space="0" w:color="auto"/>
              <w:right w:val="single" w:sz="4" w:space="0" w:color="auto"/>
            </w:tcBorders>
            <w:shd w:val="clear" w:color="auto" w:fill="auto"/>
            <w:noWrap/>
            <w:vAlign w:val="center"/>
            <w:hideMark/>
          </w:tcPr>
          <w:p w:rsidR="00402F44" w:rsidRPr="00B2521E" w:rsidRDefault="00402F44" w:rsidP="00402F44">
            <w:pPr>
              <w:pStyle w:val="aa"/>
              <w:rPr>
                <w:b/>
                <w:sz w:val="20"/>
                <w:szCs w:val="20"/>
                <w:lang w:eastAsia="ru-RU"/>
              </w:rPr>
            </w:pPr>
            <w:r w:rsidRPr="00B2521E">
              <w:rPr>
                <w:b/>
                <w:sz w:val="20"/>
                <w:szCs w:val="20"/>
                <w:lang w:eastAsia="ru-RU"/>
              </w:rPr>
              <w:t>110,0</w:t>
            </w:r>
          </w:p>
        </w:tc>
      </w:tr>
    </w:tbl>
    <w:p w:rsidR="00402F44" w:rsidRDefault="00402F44" w:rsidP="00402F44">
      <w:pPr>
        <w:sectPr w:rsidR="00402F44" w:rsidSect="00402F44">
          <w:pgSz w:w="16838" w:h="11906" w:orient="landscape"/>
          <w:pgMar w:top="1418" w:right="1134" w:bottom="991" w:left="1134" w:header="708" w:footer="708" w:gutter="0"/>
          <w:cols w:space="708"/>
          <w:titlePg/>
          <w:docGrid w:linePitch="381"/>
        </w:sectPr>
      </w:pPr>
    </w:p>
    <w:p w:rsidR="00774363" w:rsidRDefault="00402F44" w:rsidP="00402F44">
      <w:pPr>
        <w:pStyle w:val="2"/>
      </w:pPr>
      <w:bookmarkStart w:id="28" w:name="_Toc3213544"/>
      <w:r>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8"/>
    </w:p>
    <w:p w:rsidR="00865996" w:rsidRDefault="00865996" w:rsidP="00865996">
      <w:pPr>
        <w:spacing w:before="240"/>
      </w:pPr>
      <w:r w:rsidRPr="00153FE0">
        <w:t>Прогноз прироста тепловой мощности по площадкам застройки определен на основании принятого объема ввода жилья.</w:t>
      </w:r>
    </w:p>
    <w:p w:rsidR="00865996" w:rsidRDefault="00865996" w:rsidP="00865996">
      <w:r>
        <w:t xml:space="preserve">Прогноз прироста перспективной нагрузки с указанием предполагаемого источника теплоснабжения приведен в </w:t>
      </w:r>
      <w:r>
        <w:fldChar w:fldCharType="begin"/>
      </w:r>
      <w:r>
        <w:instrText xml:space="preserve"> REF _Ref498954145 \h </w:instrText>
      </w:r>
      <w:r>
        <w:fldChar w:fldCharType="separate"/>
      </w:r>
      <w:r w:rsidR="008F6D0B">
        <w:t xml:space="preserve">Табл. </w:t>
      </w:r>
      <w:r w:rsidR="008F6D0B">
        <w:rPr>
          <w:noProof/>
        </w:rPr>
        <w:t>1</w:t>
      </w:r>
      <w:r w:rsidR="008F6D0B">
        <w:t>.</w:t>
      </w:r>
      <w:r w:rsidR="008F6D0B">
        <w:rPr>
          <w:noProof/>
        </w:rPr>
        <w:t>4</w:t>
      </w:r>
      <w:r>
        <w:fldChar w:fldCharType="end"/>
      </w:r>
      <w:r>
        <w:t>.</w:t>
      </w:r>
    </w:p>
    <w:p w:rsidR="00865996" w:rsidRDefault="00865996" w:rsidP="00865996"/>
    <w:p w:rsidR="00865996" w:rsidRDefault="00865996" w:rsidP="00865996">
      <w:pPr>
        <w:sectPr w:rsidR="00865996" w:rsidSect="00884415">
          <w:pgSz w:w="11906" w:h="16838"/>
          <w:pgMar w:top="1134" w:right="991" w:bottom="1134" w:left="1418" w:header="708" w:footer="708" w:gutter="0"/>
          <w:cols w:space="708"/>
          <w:docGrid w:linePitch="360"/>
        </w:sectPr>
      </w:pPr>
    </w:p>
    <w:p w:rsidR="00865996" w:rsidRDefault="00865996" w:rsidP="00865996">
      <w:pPr>
        <w:pStyle w:val="a6"/>
        <w:ind w:left="-79" w:right="-79" w:firstLine="0"/>
      </w:pPr>
      <w:bookmarkStart w:id="29" w:name="_Ref498954145"/>
      <w:bookmarkStart w:id="30" w:name="_Toc508584829"/>
      <w:bookmarkStart w:id="31" w:name="_Toc3139423"/>
      <w:bookmarkStart w:id="32" w:name="_Toc3213615"/>
      <w:r>
        <w:lastRenderedPageBreak/>
        <w:t xml:space="preserve">Табл. </w:t>
      </w:r>
      <w:fldSimple w:instr=" STYLEREF 1 \s ">
        <w:r w:rsidR="008F6D0B">
          <w:rPr>
            <w:noProof/>
          </w:rPr>
          <w:t>1</w:t>
        </w:r>
      </w:fldSimple>
      <w:r w:rsidR="00807DDA">
        <w:t>.</w:t>
      </w:r>
      <w:fldSimple w:instr=" SEQ Табл. \* ARABIC \s 1 ">
        <w:r w:rsidR="008F6D0B">
          <w:rPr>
            <w:noProof/>
          </w:rPr>
          <w:t>4</w:t>
        </w:r>
      </w:fldSimple>
      <w:bookmarkEnd w:id="29"/>
      <w:r>
        <w:t>. Прогноз прироста тепловой нагрузки на МКД, Гкал/час</w:t>
      </w:r>
      <w:bookmarkEnd w:id="30"/>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49"/>
        <w:gridCol w:w="1642"/>
        <w:gridCol w:w="550"/>
        <w:gridCol w:w="673"/>
        <w:gridCol w:w="673"/>
        <w:gridCol w:w="734"/>
        <w:gridCol w:w="673"/>
        <w:gridCol w:w="673"/>
        <w:gridCol w:w="609"/>
        <w:gridCol w:w="547"/>
        <w:gridCol w:w="547"/>
        <w:gridCol w:w="673"/>
        <w:gridCol w:w="673"/>
        <w:gridCol w:w="673"/>
        <w:gridCol w:w="673"/>
        <w:gridCol w:w="609"/>
        <w:gridCol w:w="609"/>
        <w:gridCol w:w="547"/>
        <w:gridCol w:w="850"/>
        <w:gridCol w:w="1383"/>
      </w:tblGrid>
      <w:tr w:rsidR="00865996" w:rsidRPr="009F5075" w:rsidTr="00865996">
        <w:trPr>
          <w:trHeight w:val="408"/>
          <w:tblHeader/>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 п.п.</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Адреса перспективных земельных участков (обозначение границ)</w:t>
            </w:r>
          </w:p>
        </w:tc>
        <w:tc>
          <w:tcPr>
            <w:tcW w:w="189"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2019</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2020</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2021</w:t>
            </w:r>
          </w:p>
        </w:tc>
        <w:tc>
          <w:tcPr>
            <w:tcW w:w="252"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2022</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2023</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2024</w:t>
            </w:r>
          </w:p>
        </w:tc>
        <w:tc>
          <w:tcPr>
            <w:tcW w:w="209"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2025</w:t>
            </w:r>
          </w:p>
        </w:tc>
        <w:tc>
          <w:tcPr>
            <w:tcW w:w="188"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2026</w:t>
            </w:r>
          </w:p>
        </w:tc>
        <w:tc>
          <w:tcPr>
            <w:tcW w:w="188"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2027</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2028</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2029</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2030</w:t>
            </w:r>
          </w:p>
        </w:tc>
        <w:tc>
          <w:tcPr>
            <w:tcW w:w="231"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2031</w:t>
            </w:r>
          </w:p>
        </w:tc>
        <w:tc>
          <w:tcPr>
            <w:tcW w:w="209"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2032</w:t>
            </w:r>
          </w:p>
        </w:tc>
        <w:tc>
          <w:tcPr>
            <w:tcW w:w="209"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2033</w:t>
            </w:r>
          </w:p>
        </w:tc>
        <w:tc>
          <w:tcPr>
            <w:tcW w:w="188"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2034</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Источник</w:t>
            </w:r>
          </w:p>
        </w:tc>
        <w:tc>
          <w:tcPr>
            <w:tcW w:w="475"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Кадастровый №</w:t>
            </w:r>
          </w:p>
        </w:tc>
      </w:tr>
      <w:tr w:rsidR="00865996" w:rsidRPr="009F5075" w:rsidTr="00865996">
        <w:trPr>
          <w:trHeight w:val="408"/>
          <w:tblHeader/>
        </w:trPr>
        <w:tc>
          <w:tcPr>
            <w:tcW w:w="5000" w:type="pct"/>
            <w:gridSpan w:val="20"/>
            <w:shd w:val="clear" w:color="auto" w:fill="FFFFFF" w:themeFill="background1"/>
            <w:noWrap/>
            <w:vAlign w:val="center"/>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Нагрузка МКД, Гкал/ч</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№11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0,3977</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№16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0,2987</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 8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0,37333</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5</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 9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0,37333</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6</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 10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0,322735</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 12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0,322735</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8</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№14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0,322735</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жилой дом №15 мкр.49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0,334068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408"/>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10-этажный панельный жилой дом № 4 мкр.34</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0,37333</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408"/>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11</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панельный жилой дом № 5 мкр.34</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0,3447108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12</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35 микрорайон ж/д № 8</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0,2415</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13</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 мкр. 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0,336979</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14</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13 мкр. 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0,31521</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15</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20 мкр. 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0,45033</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16</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21 мкр. 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0,429422</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17</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22 мкр. 49</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0,450374</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16:30:010802</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18</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13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0,54558</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19</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14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0,3675</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20</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15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0,3675</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lastRenderedPageBreak/>
              <w:t>21</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16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0,4557</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22</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17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0,3675</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23</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18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0,4557</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24</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19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0,2975</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25</w:t>
            </w:r>
          </w:p>
        </w:tc>
        <w:tc>
          <w:tcPr>
            <w:tcW w:w="564" w:type="pct"/>
            <w:shd w:val="clear" w:color="auto" w:fill="FFFFFF" w:themeFill="background1"/>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10-этажный жилой дом № 20 мкр. 35А</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0,3689</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16:53:040203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26</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5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0,268974</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27</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6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0,473858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28</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7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0,268974</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29</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8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0,473858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30</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9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0,355878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31</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10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0,355878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32</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11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0,268974</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33</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12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0,355878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34</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13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0,355878</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35</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14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0,268974</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36</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15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0,268974</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37</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16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0,456688</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38</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7-10 этажный жилой дом № 17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0,40296</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39</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9-10 этажный жилой дом № 18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0,23733</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40</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14-16 этажный жилой дом № 1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0,25755</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41</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11-14 этажный жилой дом № 2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0,6828</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lastRenderedPageBreak/>
              <w:t>42</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14-16 этажный жилой дом № 3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0,25755</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43</w:t>
            </w: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11-14 этажный жилой дом № 4 мкр. 33</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0,6828</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16:30:010803</w:t>
            </w:r>
          </w:p>
        </w:tc>
      </w:tr>
      <w:tr w:rsidR="00865996" w:rsidRPr="009F5075" w:rsidTr="00865996">
        <w:trPr>
          <w:trHeight w:val="264"/>
        </w:trPr>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p>
        </w:tc>
        <w:tc>
          <w:tcPr>
            <w:tcW w:w="564"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color w:val="000000"/>
                <w:sz w:val="16"/>
                <w:szCs w:val="16"/>
                <w:lang w:eastAsia="ru-RU"/>
              </w:rPr>
            </w:pPr>
            <w:r w:rsidRPr="009F5075">
              <w:rPr>
                <w:rFonts w:eastAsia="Times New Roman"/>
                <w:color w:val="000000"/>
                <w:sz w:val="16"/>
                <w:szCs w:val="16"/>
                <w:lang w:eastAsia="ru-RU"/>
              </w:rPr>
              <w:t>Итого МКД</w:t>
            </w:r>
          </w:p>
        </w:tc>
        <w:tc>
          <w:tcPr>
            <w:tcW w:w="18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0,696</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1,069</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1,019</w:t>
            </w:r>
          </w:p>
        </w:tc>
        <w:tc>
          <w:tcPr>
            <w:tcW w:w="25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0,920</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1,103</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0,880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1,281</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1,279</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0,666</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1,012</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1,186</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0,981</w:t>
            </w:r>
          </w:p>
        </w:tc>
        <w:tc>
          <w:tcPr>
            <w:tcW w:w="231"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0,995</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0,640</w:t>
            </w:r>
          </w:p>
        </w:tc>
        <w:tc>
          <w:tcPr>
            <w:tcW w:w="209"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1,198</w:t>
            </w:r>
          </w:p>
        </w:tc>
        <w:tc>
          <w:tcPr>
            <w:tcW w:w="188"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0,683</w:t>
            </w:r>
          </w:p>
        </w:tc>
        <w:tc>
          <w:tcPr>
            <w:tcW w:w="292"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r w:rsidRPr="009F5075">
              <w:rPr>
                <w:rFonts w:eastAsia="Times New Roman"/>
                <w:sz w:val="16"/>
                <w:szCs w:val="16"/>
                <w:lang w:eastAsia="ru-RU"/>
              </w:rPr>
              <w:t>15,607</w:t>
            </w:r>
          </w:p>
        </w:tc>
        <w:tc>
          <w:tcPr>
            <w:tcW w:w="475" w:type="pct"/>
            <w:shd w:val="clear" w:color="auto" w:fill="FFFFFF" w:themeFill="background1"/>
            <w:noWrap/>
            <w:vAlign w:val="center"/>
            <w:hideMark/>
          </w:tcPr>
          <w:p w:rsidR="00865996" w:rsidRPr="009F5075" w:rsidRDefault="00865996" w:rsidP="00865996">
            <w:pPr>
              <w:spacing w:after="0" w:line="240" w:lineRule="auto"/>
              <w:ind w:left="-79" w:right="-79" w:firstLine="0"/>
              <w:jc w:val="center"/>
              <w:rPr>
                <w:rFonts w:eastAsia="Times New Roman"/>
                <w:sz w:val="16"/>
                <w:szCs w:val="16"/>
                <w:lang w:eastAsia="ru-RU"/>
              </w:rPr>
            </w:pPr>
          </w:p>
        </w:tc>
      </w:tr>
    </w:tbl>
    <w:p w:rsidR="00865996" w:rsidRDefault="00865996" w:rsidP="00865996"/>
    <w:p w:rsidR="00865996" w:rsidRDefault="00865996" w:rsidP="00865996">
      <w:pPr>
        <w:pStyle w:val="a6"/>
        <w:ind w:left="-79" w:right="-79" w:firstLine="0"/>
      </w:pPr>
      <w:bookmarkStart w:id="33" w:name="_Toc3139424"/>
      <w:bookmarkStart w:id="34" w:name="_Toc3213616"/>
      <w:r>
        <w:t xml:space="preserve">Табл. </w:t>
      </w:r>
      <w:fldSimple w:instr=" STYLEREF 1 \s ">
        <w:r w:rsidR="008F6D0B">
          <w:rPr>
            <w:noProof/>
          </w:rPr>
          <w:t>1</w:t>
        </w:r>
      </w:fldSimple>
      <w:r w:rsidR="00807DDA">
        <w:t>.</w:t>
      </w:r>
      <w:fldSimple w:instr=" SEQ Табл. \* ARABIC \s 1 ">
        <w:r w:rsidR="008F6D0B">
          <w:rPr>
            <w:noProof/>
          </w:rPr>
          <w:t>5</w:t>
        </w:r>
      </w:fldSimple>
      <w:r>
        <w:t>. Прогноз прироста тепловой нагрузки на ОДС, Гкал/час</w:t>
      </w:r>
      <w:bookmarkEnd w:id="33"/>
      <w:bookmarkEnd w:id="34"/>
    </w:p>
    <w:tbl>
      <w:tblPr>
        <w:tblW w:w="49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1"/>
        <w:gridCol w:w="3558"/>
        <w:gridCol w:w="3277"/>
        <w:gridCol w:w="2071"/>
        <w:gridCol w:w="2621"/>
        <w:gridCol w:w="1146"/>
      </w:tblGrid>
      <w:tr w:rsidR="00865996" w:rsidRPr="009F5075" w:rsidTr="00865996">
        <w:trPr>
          <w:trHeight w:val="20"/>
          <w:tblHeader/>
          <w:jc w:val="center"/>
        </w:trPr>
        <w:tc>
          <w:tcPr>
            <w:tcW w:w="576"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sidRPr="009F5075">
              <w:rPr>
                <w:sz w:val="20"/>
                <w:szCs w:val="20"/>
              </w:rPr>
              <w:t>Кадастровый номер зем.уч.</w:t>
            </w:r>
          </w:p>
        </w:tc>
        <w:tc>
          <w:tcPr>
            <w:tcW w:w="1242"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sidRPr="009F5075">
              <w:rPr>
                <w:sz w:val="20"/>
                <w:szCs w:val="20"/>
              </w:rPr>
              <w:t>Наименование объекта</w:t>
            </w:r>
          </w:p>
        </w:tc>
        <w:tc>
          <w:tcPr>
            <w:tcW w:w="1144"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sidRPr="009F5075">
              <w:rPr>
                <w:sz w:val="20"/>
                <w:szCs w:val="20"/>
              </w:rPr>
              <w:t>Общая площадь объекта капитального строительства в соответствии с проектной документацией (м2)</w:t>
            </w:r>
          </w:p>
        </w:tc>
        <w:tc>
          <w:tcPr>
            <w:tcW w:w="723"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sidRPr="009F5075">
              <w:rPr>
                <w:sz w:val="20"/>
                <w:szCs w:val="20"/>
              </w:rPr>
              <w:t>Строительный адрес</w:t>
            </w:r>
          </w:p>
        </w:tc>
        <w:tc>
          <w:tcPr>
            <w:tcW w:w="915"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sidRPr="009F5075">
              <w:rPr>
                <w:sz w:val="20"/>
                <w:szCs w:val="20"/>
              </w:rPr>
              <w:t>Срок действия разрешения на строительство</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sz w:val="20"/>
                <w:szCs w:val="20"/>
              </w:rPr>
            </w:pPr>
            <w:r>
              <w:rPr>
                <w:sz w:val="20"/>
                <w:szCs w:val="20"/>
              </w:rPr>
              <w:t>Тепловая нагрузка</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16:30:010803:99</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Магазин товаров первой необходимости. Объект обслуживания населения. Реконструкция</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1185</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ул. Студенческая, д. 48А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16.06.2018</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0,1185</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16:53:040801:14 16:53:040801:16</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Здание магазина строительных и отделочных материаллов</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5457,3</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ул. Вокзальная</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12.03.2019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0,54573</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16:30:010802:6724 16:30:010802:6716   16:30:010802:7009 16:30:010802:678</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Строительство детского сада на 260 мест в микрорайоне №47 в г. Нижнекамске</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5406,84</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47</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31.12.2018</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0,540684</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16:30:011403:16</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административно-бытовой корпус</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430,7</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промышленный парк</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01.06.2023</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0,04307</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16:53:040306:3268</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Тороговый центр</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1469,2</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пр. Вахитова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05.06.2019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0,14692</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16:53:010102:137</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Административно-бытовой корпус</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720</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ул. Первопроходцев, д. 12А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18.06.2019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0,072</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16:53:040101:4698</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магазин</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981</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пр. Вахитова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21.02.2019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0,0981</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16:53:040503:6518</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Объект обслуживания населения</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1085</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пр. Вахитова 25</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27.06.2019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0,1085</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16:53:040507:4287</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магазин</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912,8</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ул. Спортивная, д. 19</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28.04.2019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0,09128</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16:30:010802:6717                   16:30:010802:6719                            16:30:010802:7010      16:30:010802:6727</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Средняя общеобразовательная школа на 800 мест</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11520,62</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47</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19.09.2019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1,152062</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lastRenderedPageBreak/>
              <w:t>16:53:040304:476</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Магазин товаров первой необходимости</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473,67</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15 (возле ж.д. Менделеева, 23)</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07.08.2019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0,047367</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16:53:040901:514</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Станция технического обслуживания автотранспорта</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164,5</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Соболевоская автодорога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28.02.2019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0,01645</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16:30:010802:7546         16:30:010802:7547  16:30:010802:7548           16:30:010802:7549</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Объект бытового обслуживания населения</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1478</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пр. Мира 93</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04.07.2019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0,1478</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16:53:020101:26</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Административное здание</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1182,96</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ул. Чистопольская, д. 49</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14.07.2019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0,118296</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16:30:010802:7547</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Тороговый центр</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1478</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пр. Мира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21.09.2019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0,1478</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16:30:010802:279</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Блок обслуживания населения №1 уч. 236</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1383,99</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46</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27.11.2019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0,138399</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16:30:010802:284</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Блок обслуживания населения №2 уч. 235</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1383,99</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46</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27.11.2019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0,138399</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16:30:010802:262</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Блок обслуживания населения №4 уч. 237</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1383,99</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46</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27.11.2019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0,138399</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16:53:040203:3750</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Многоквартирный жилой дом с объектом обслуживания населения. 1 этап: Объект обслуживания населения</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853,86</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г. Нижнекамск, мкр. 35А</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28.10.2019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0,085386</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16:30:010802:4223    16:30:010802:4225    16:30:010802:7749   16:30:010802:7746</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дошкольная образовательная организация на 260 мест в г. Нижнекамск, мкр. 49</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5248</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49 микрорайон</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06.11.2019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0,5248</w:t>
            </w:r>
          </w:p>
        </w:tc>
      </w:tr>
      <w:tr w:rsidR="00865996" w:rsidRPr="009F5075" w:rsidTr="00865996">
        <w:trPr>
          <w:trHeight w:val="20"/>
          <w:jc w:val="center"/>
        </w:trPr>
        <w:tc>
          <w:tcPr>
            <w:tcW w:w="576"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16:53:040203:12</w:t>
            </w:r>
          </w:p>
        </w:tc>
        <w:tc>
          <w:tcPr>
            <w:tcW w:w="1242"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дошкольная образовательная организация на 260 мест в г. Нижнекамск, мкр. 35</w:t>
            </w:r>
          </w:p>
        </w:tc>
        <w:tc>
          <w:tcPr>
            <w:tcW w:w="1144"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5248</w:t>
            </w:r>
          </w:p>
        </w:tc>
        <w:tc>
          <w:tcPr>
            <w:tcW w:w="723"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35 микрорайон</w:t>
            </w:r>
          </w:p>
        </w:tc>
        <w:tc>
          <w:tcPr>
            <w:tcW w:w="915" w:type="pct"/>
            <w:shd w:val="clear" w:color="auto" w:fill="auto"/>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06.11.2019</w:t>
            </w: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sidRPr="009F5075">
              <w:rPr>
                <w:rFonts w:eastAsia="Times New Roman"/>
                <w:sz w:val="20"/>
                <w:szCs w:val="20"/>
                <w:lang w:eastAsia="ru-RU"/>
              </w:rPr>
              <w:t>0,5248</w:t>
            </w:r>
          </w:p>
        </w:tc>
      </w:tr>
      <w:tr w:rsidR="00865996" w:rsidRPr="009F5075" w:rsidTr="00865996">
        <w:trPr>
          <w:trHeight w:val="20"/>
          <w:jc w:val="center"/>
        </w:trPr>
        <w:tc>
          <w:tcPr>
            <w:tcW w:w="1818" w:type="pct"/>
            <w:gridSpan w:val="2"/>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r>
              <w:rPr>
                <w:rFonts w:eastAsia="Times New Roman"/>
                <w:sz w:val="20"/>
                <w:szCs w:val="20"/>
                <w:lang w:eastAsia="ru-RU"/>
              </w:rPr>
              <w:t>Итого по ОДС</w:t>
            </w:r>
          </w:p>
        </w:tc>
        <w:tc>
          <w:tcPr>
            <w:tcW w:w="1144"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color w:val="000000"/>
                <w:sz w:val="20"/>
                <w:szCs w:val="20"/>
                <w:lang w:eastAsia="ru-RU"/>
              </w:rPr>
            </w:pPr>
          </w:p>
        </w:tc>
        <w:tc>
          <w:tcPr>
            <w:tcW w:w="723"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color w:val="000000"/>
                <w:sz w:val="20"/>
                <w:szCs w:val="20"/>
                <w:lang w:eastAsia="ru-RU"/>
              </w:rPr>
            </w:pPr>
          </w:p>
        </w:tc>
        <w:tc>
          <w:tcPr>
            <w:tcW w:w="915"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sz w:val="20"/>
                <w:szCs w:val="20"/>
                <w:lang w:eastAsia="ru-RU"/>
              </w:rPr>
            </w:pPr>
          </w:p>
        </w:tc>
        <w:tc>
          <w:tcPr>
            <w:tcW w:w="400" w:type="pct"/>
            <w:shd w:val="clear" w:color="auto" w:fill="auto"/>
            <w:noWrap/>
            <w:vAlign w:val="center"/>
            <w:hideMark/>
          </w:tcPr>
          <w:p w:rsidR="00865996" w:rsidRPr="009F5075" w:rsidRDefault="00865996" w:rsidP="00865996">
            <w:pPr>
              <w:spacing w:after="0" w:line="240" w:lineRule="auto"/>
              <w:ind w:left="-79" w:right="-79" w:firstLine="0"/>
              <w:jc w:val="center"/>
              <w:rPr>
                <w:rFonts w:eastAsia="Times New Roman"/>
                <w:color w:val="000000"/>
                <w:sz w:val="20"/>
                <w:szCs w:val="20"/>
                <w:lang w:eastAsia="ru-RU"/>
              </w:rPr>
            </w:pPr>
            <w:r w:rsidRPr="009F5075">
              <w:rPr>
                <w:rFonts w:eastAsia="Times New Roman"/>
                <w:color w:val="000000"/>
                <w:sz w:val="20"/>
                <w:szCs w:val="20"/>
                <w:lang w:eastAsia="ru-RU"/>
              </w:rPr>
              <w:t>4,944742</w:t>
            </w:r>
          </w:p>
        </w:tc>
      </w:tr>
    </w:tbl>
    <w:p w:rsidR="00865996" w:rsidRDefault="00865996" w:rsidP="00865996"/>
    <w:p w:rsidR="00865996" w:rsidRDefault="00865996" w:rsidP="00865996">
      <w:r>
        <w:br w:type="page"/>
      </w:r>
    </w:p>
    <w:p w:rsidR="00865996" w:rsidRDefault="00865996" w:rsidP="00865996">
      <w:pPr>
        <w:pStyle w:val="a6"/>
        <w:ind w:left="-79" w:right="-79" w:firstLine="0"/>
      </w:pPr>
      <w:bookmarkStart w:id="35" w:name="_Ref3138226"/>
      <w:bookmarkStart w:id="36" w:name="_Toc3139426"/>
      <w:bookmarkStart w:id="37" w:name="_Toc3213617"/>
      <w:r>
        <w:lastRenderedPageBreak/>
        <w:t xml:space="preserve">Табл. </w:t>
      </w:r>
      <w:fldSimple w:instr=" STYLEREF 1 \s ">
        <w:r w:rsidR="008F6D0B">
          <w:rPr>
            <w:noProof/>
          </w:rPr>
          <w:t>1</w:t>
        </w:r>
      </w:fldSimple>
      <w:r w:rsidR="00807DDA">
        <w:t>.</w:t>
      </w:r>
      <w:fldSimple w:instr=" SEQ Табл. \* ARABIC \s 1 ">
        <w:r w:rsidR="008F6D0B">
          <w:rPr>
            <w:noProof/>
          </w:rPr>
          <w:t>6</w:t>
        </w:r>
      </w:fldSimple>
      <w:bookmarkEnd w:id="35"/>
      <w:r>
        <w:t>. Прогноз прироста тепловой нагрузки на всех потребителей, Гкал/час</w:t>
      </w:r>
      <w:bookmarkEnd w:id="36"/>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78"/>
        <w:gridCol w:w="1909"/>
        <w:gridCol w:w="722"/>
        <w:gridCol w:w="722"/>
        <w:gridCol w:w="722"/>
        <w:gridCol w:w="790"/>
        <w:gridCol w:w="722"/>
        <w:gridCol w:w="722"/>
        <w:gridCol w:w="655"/>
        <w:gridCol w:w="722"/>
        <w:gridCol w:w="588"/>
        <w:gridCol w:w="722"/>
        <w:gridCol w:w="722"/>
        <w:gridCol w:w="722"/>
        <w:gridCol w:w="722"/>
        <w:gridCol w:w="722"/>
        <w:gridCol w:w="722"/>
        <w:gridCol w:w="588"/>
        <w:gridCol w:w="588"/>
      </w:tblGrid>
      <w:tr w:rsidR="00865996" w:rsidRPr="00BE2AD0" w:rsidTr="00865996">
        <w:trPr>
          <w:trHeight w:val="312"/>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Источник</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потребитель</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2019</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2020</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2021</w:t>
            </w:r>
          </w:p>
        </w:tc>
        <w:tc>
          <w:tcPr>
            <w:tcW w:w="271"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2022</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2023</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2024</w:t>
            </w:r>
          </w:p>
        </w:tc>
        <w:tc>
          <w:tcPr>
            <w:tcW w:w="225"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2025</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2026</w:t>
            </w:r>
          </w:p>
        </w:tc>
        <w:tc>
          <w:tcPr>
            <w:tcW w:w="202"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2027</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2028</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2029</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2030</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2031</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2032</w:t>
            </w:r>
          </w:p>
        </w:tc>
        <w:tc>
          <w:tcPr>
            <w:tcW w:w="248"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2033</w:t>
            </w:r>
          </w:p>
        </w:tc>
        <w:tc>
          <w:tcPr>
            <w:tcW w:w="202" w:type="pct"/>
            <w:shd w:val="clear" w:color="auto" w:fill="FFFFFF" w:themeFill="background1"/>
            <w:vAlign w:val="center"/>
            <w:hideMark/>
          </w:tcPr>
          <w:p w:rsidR="00865996" w:rsidRPr="00BE2AD0" w:rsidRDefault="00865996" w:rsidP="00865996">
            <w:pPr>
              <w:spacing w:after="0" w:line="240" w:lineRule="auto"/>
              <w:ind w:left="-79" w:right="-79" w:firstLine="0"/>
              <w:jc w:val="center"/>
              <w:rPr>
                <w:rFonts w:eastAsia="Times New Roman"/>
                <w:color w:val="000000"/>
                <w:sz w:val="16"/>
                <w:szCs w:val="16"/>
                <w:lang w:eastAsia="ru-RU"/>
              </w:rPr>
            </w:pPr>
            <w:r w:rsidRPr="00BE2AD0">
              <w:rPr>
                <w:rFonts w:eastAsia="Times New Roman"/>
                <w:color w:val="000000"/>
                <w:sz w:val="16"/>
                <w:szCs w:val="16"/>
                <w:lang w:eastAsia="ru-RU"/>
              </w:rPr>
              <w:t>2034</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Итого</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мкр. 34, 35, 35 а</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0,37333</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0,5862108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1,28058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1,2789</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0,6664</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4,185</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мкр. 49,33</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0,6964</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1,069395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0,64547</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0,334068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1,102518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0,879797</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1,011806</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1,185614</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0,98073</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0,994636</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0,64029</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1,1979</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0,6828</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11,421</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ОДС</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0,279998</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0,4396581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0,960435</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0,959175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0,4998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3,139</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ОДС</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0,5223</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0,802046</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0,484103</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0,250551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0,826889</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0,659848</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0,758855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0,889211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0,735548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0,745977</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0,480218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0,898425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0,5121</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8,566</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Промышленный потребитель</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2,015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2,015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2,015</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6,045</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Промышленный потребитель</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0,232782</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0,39728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0,630</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ПТК-1</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Итого</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2,015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2,015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2,668328</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1,0258689</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0,960435</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1,28058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2,238075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1,1662</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13,369</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Pr>
                <w:rFonts w:eastAsia="Times New Roman"/>
                <w:sz w:val="16"/>
                <w:szCs w:val="16"/>
                <w:lang w:eastAsia="ru-RU"/>
              </w:rPr>
              <w:t>ПТК-2</w:t>
            </w: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Итого</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1,451482</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1,871441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1,129573</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0,584619</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2,326687</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1,539644</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0</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1,770661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2,074825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1,716278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1,740613</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1,120508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2,096325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1,1949</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20,618</w:t>
            </w:r>
          </w:p>
        </w:tc>
      </w:tr>
      <w:tr w:rsidR="00865996" w:rsidRPr="00BE2AD0" w:rsidTr="00865996">
        <w:trPr>
          <w:trHeight w:val="264"/>
        </w:trPr>
        <w:tc>
          <w:tcPr>
            <w:tcW w:w="267"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p>
        </w:tc>
        <w:tc>
          <w:tcPr>
            <w:tcW w:w="656"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Итого по г. Нижнекамск</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3,466482</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3,886441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3,7979</w:t>
            </w:r>
          </w:p>
        </w:tc>
        <w:tc>
          <w:tcPr>
            <w:tcW w:w="271"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1,6104879</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2,326687</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2,500079</w:t>
            </w:r>
          </w:p>
        </w:tc>
        <w:tc>
          <w:tcPr>
            <w:tcW w:w="225"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1,28058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2,238075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1,1662</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1,770661</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2,074825</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1,716278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1,740613</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1,120508</w:t>
            </w:r>
          </w:p>
        </w:tc>
        <w:tc>
          <w:tcPr>
            <w:tcW w:w="248"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2,096325</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1,1949</w:t>
            </w:r>
          </w:p>
        </w:tc>
        <w:tc>
          <w:tcPr>
            <w:tcW w:w="202" w:type="pct"/>
            <w:shd w:val="clear" w:color="auto" w:fill="FFFFFF" w:themeFill="background1"/>
            <w:noWrap/>
            <w:vAlign w:val="center"/>
            <w:hideMark/>
          </w:tcPr>
          <w:p w:rsidR="00865996" w:rsidRPr="00BE2AD0" w:rsidRDefault="00865996" w:rsidP="00865996">
            <w:pPr>
              <w:spacing w:after="0" w:line="240" w:lineRule="auto"/>
              <w:ind w:left="-79" w:right="-79" w:firstLine="0"/>
              <w:jc w:val="center"/>
              <w:rPr>
                <w:rFonts w:eastAsia="Times New Roman"/>
                <w:sz w:val="16"/>
                <w:szCs w:val="16"/>
                <w:lang w:eastAsia="ru-RU"/>
              </w:rPr>
            </w:pPr>
            <w:r w:rsidRPr="00BE2AD0">
              <w:rPr>
                <w:rFonts w:eastAsia="Times New Roman"/>
                <w:sz w:val="16"/>
                <w:szCs w:val="16"/>
                <w:lang w:eastAsia="ru-RU"/>
              </w:rPr>
              <w:t>33,987</w:t>
            </w:r>
          </w:p>
        </w:tc>
      </w:tr>
    </w:tbl>
    <w:p w:rsidR="00865996" w:rsidRDefault="00865996" w:rsidP="00865996"/>
    <w:p w:rsidR="00865996" w:rsidRDefault="00865996" w:rsidP="00865996"/>
    <w:p w:rsidR="00865996" w:rsidRDefault="00865996" w:rsidP="00865996">
      <w:pPr>
        <w:sectPr w:rsidR="00865996" w:rsidSect="007E368F">
          <w:pgSz w:w="16838" w:h="11906" w:orient="landscape"/>
          <w:pgMar w:top="1418" w:right="1134" w:bottom="1418" w:left="1134" w:header="708" w:footer="708" w:gutter="0"/>
          <w:cols w:space="708"/>
          <w:docGrid w:linePitch="381"/>
        </w:sectPr>
      </w:pPr>
    </w:p>
    <w:p w:rsidR="00865996" w:rsidRDefault="00865996" w:rsidP="00865996">
      <w:r>
        <w:lastRenderedPageBreak/>
        <w:t>Общий прирост тепловой нагрузки на период до 2034 года составит 34 Гкал/час с учетом общественно-делового строительства и промышленных потребителей (</w:t>
      </w:r>
      <w:r>
        <w:fldChar w:fldCharType="begin"/>
      </w:r>
      <w:r>
        <w:instrText xml:space="preserve"> REF _Ref3202138 \h </w:instrText>
      </w:r>
      <w:r>
        <w:fldChar w:fldCharType="separate"/>
      </w:r>
      <w:r w:rsidR="008F6D0B">
        <w:t xml:space="preserve">Табл. </w:t>
      </w:r>
      <w:r w:rsidR="008F6D0B">
        <w:rPr>
          <w:noProof/>
        </w:rPr>
        <w:t>1</w:t>
      </w:r>
      <w:r w:rsidR="008F6D0B">
        <w:t>.</w:t>
      </w:r>
      <w:r w:rsidR="008F6D0B">
        <w:rPr>
          <w:noProof/>
        </w:rPr>
        <w:t>7</w:t>
      </w:r>
      <w:r>
        <w:fldChar w:fldCharType="end"/>
      </w:r>
      <w:r>
        <w:t>).</w:t>
      </w:r>
    </w:p>
    <w:p w:rsidR="00402F44" w:rsidRPr="00402F44" w:rsidRDefault="00402F44" w:rsidP="00402F44"/>
    <w:p w:rsidR="00AC68E5" w:rsidRDefault="00865996" w:rsidP="00865996">
      <w:pPr>
        <w:pStyle w:val="2"/>
      </w:pPr>
      <w:bookmarkStart w:id="38" w:name="_Toc3213545"/>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8"/>
    </w:p>
    <w:p w:rsidR="00AC68E5" w:rsidRDefault="00865996" w:rsidP="00AC68E5">
      <w:r w:rsidRPr="00865996">
        <w:t>Прогноз прироста тепловой нагрузки</w:t>
      </w:r>
      <w:r>
        <w:t xml:space="preserve"> объектами,</w:t>
      </w:r>
      <w:r w:rsidRPr="00865996">
        <w:t xml:space="preserve"> расположенными в производственных зонах</w:t>
      </w:r>
      <w:r>
        <w:t xml:space="preserve">, представлен в </w:t>
      </w:r>
      <w:r>
        <w:fldChar w:fldCharType="begin"/>
      </w:r>
      <w:r>
        <w:instrText xml:space="preserve"> REF _Ref3202138 \h </w:instrText>
      </w:r>
      <w:r>
        <w:fldChar w:fldCharType="separate"/>
      </w:r>
      <w:r w:rsidR="008F6D0B">
        <w:t xml:space="preserve">Табл. </w:t>
      </w:r>
      <w:r w:rsidR="008F6D0B">
        <w:rPr>
          <w:noProof/>
        </w:rPr>
        <w:t>1</w:t>
      </w:r>
      <w:r w:rsidR="008F6D0B">
        <w:t>.</w:t>
      </w:r>
      <w:r w:rsidR="008F6D0B">
        <w:rPr>
          <w:noProof/>
        </w:rPr>
        <w:t>7</w:t>
      </w:r>
      <w:r>
        <w:fldChar w:fldCharType="end"/>
      </w:r>
      <w:r>
        <w:t>.</w:t>
      </w:r>
    </w:p>
    <w:p w:rsidR="00865996" w:rsidRDefault="00865996" w:rsidP="00AC68E5"/>
    <w:p w:rsidR="00865996" w:rsidRDefault="00865996" w:rsidP="00AC68E5"/>
    <w:p w:rsidR="00865996" w:rsidRDefault="00865996" w:rsidP="00AC68E5">
      <w:pPr>
        <w:sectPr w:rsidR="00865996" w:rsidSect="00BA10D3">
          <w:footerReference w:type="default" r:id="rId13"/>
          <w:pgSz w:w="11906" w:h="16838"/>
          <w:pgMar w:top="1134" w:right="991" w:bottom="1134" w:left="1418" w:header="708" w:footer="708" w:gutter="0"/>
          <w:cols w:space="708"/>
          <w:docGrid w:linePitch="381"/>
        </w:sectPr>
      </w:pPr>
    </w:p>
    <w:p w:rsidR="00865996" w:rsidRDefault="00865996" w:rsidP="00865996">
      <w:pPr>
        <w:pStyle w:val="a6"/>
        <w:ind w:left="-79" w:right="-79" w:firstLine="0"/>
      </w:pPr>
      <w:bookmarkStart w:id="39" w:name="_Ref3202138"/>
      <w:bookmarkStart w:id="40" w:name="_Toc3139425"/>
      <w:bookmarkStart w:id="41" w:name="_Toc3213618"/>
      <w:r>
        <w:lastRenderedPageBreak/>
        <w:t xml:space="preserve">Табл. </w:t>
      </w:r>
      <w:fldSimple w:instr=" STYLEREF 1 \s ">
        <w:r w:rsidR="008F6D0B">
          <w:rPr>
            <w:noProof/>
          </w:rPr>
          <w:t>1</w:t>
        </w:r>
      </w:fldSimple>
      <w:r w:rsidR="00807DDA">
        <w:t>.</w:t>
      </w:r>
      <w:fldSimple w:instr=" SEQ Табл. \* ARABIC \s 1 ">
        <w:r w:rsidR="008F6D0B">
          <w:rPr>
            <w:noProof/>
          </w:rPr>
          <w:t>7</w:t>
        </w:r>
      </w:fldSimple>
      <w:bookmarkEnd w:id="39"/>
      <w:r>
        <w:t>. Прогноз прироста тепловой нагрузки на Промышленность, Гкал/час</w:t>
      </w:r>
      <w:bookmarkEnd w:id="40"/>
      <w:bookmarkEnd w:id="41"/>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1"/>
        <w:gridCol w:w="3162"/>
        <w:gridCol w:w="3515"/>
        <w:gridCol w:w="1794"/>
        <w:gridCol w:w="2256"/>
        <w:gridCol w:w="1618"/>
      </w:tblGrid>
      <w:tr w:rsidR="00865996" w:rsidRPr="00BE2AD0" w:rsidTr="00865996">
        <w:trPr>
          <w:cantSplit/>
          <w:trHeight w:val="20"/>
          <w:tblHeader/>
        </w:trPr>
        <w:tc>
          <w:tcPr>
            <w:tcW w:w="803"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Кадастровый номер зем.уч.</w:t>
            </w:r>
          </w:p>
        </w:tc>
        <w:tc>
          <w:tcPr>
            <w:tcW w:w="1075"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Наименование объекта</w:t>
            </w:r>
          </w:p>
        </w:tc>
        <w:tc>
          <w:tcPr>
            <w:tcW w:w="1195"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Общая площадь объекта капитального строительства в соответствии с проектной документацией (м2)</w:t>
            </w:r>
          </w:p>
        </w:tc>
        <w:tc>
          <w:tcPr>
            <w:tcW w:w="610"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Строительный адрес</w:t>
            </w:r>
          </w:p>
        </w:tc>
        <w:tc>
          <w:tcPr>
            <w:tcW w:w="767"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Срок действия разрешения на строительство</w:t>
            </w:r>
          </w:p>
        </w:tc>
        <w:tc>
          <w:tcPr>
            <w:tcW w:w="550" w:type="pct"/>
            <w:shd w:val="clear" w:color="auto" w:fill="auto"/>
            <w:noWrap/>
            <w:vAlign w:val="center"/>
            <w:hideMark/>
          </w:tcPr>
          <w:p w:rsidR="00865996" w:rsidRPr="00BE2AD0" w:rsidRDefault="00865996" w:rsidP="00865996">
            <w:pPr>
              <w:spacing w:after="0" w:line="240" w:lineRule="auto"/>
              <w:ind w:left="-79" w:right="-79" w:firstLine="0"/>
              <w:jc w:val="center"/>
              <w:rPr>
                <w:sz w:val="20"/>
                <w:szCs w:val="20"/>
              </w:rPr>
            </w:pPr>
            <w:r w:rsidRPr="00BE2AD0">
              <w:rPr>
                <w:sz w:val="20"/>
                <w:szCs w:val="20"/>
              </w:rPr>
              <w:t>Тепловая нагрузка</w:t>
            </w:r>
            <w:r>
              <w:rPr>
                <w:sz w:val="20"/>
                <w:szCs w:val="20"/>
              </w:rPr>
              <w:t>, Гкал/ч</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16:53:020104:240</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Административное здание</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236,3</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23.08.2018</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0,02363</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16:53:020104:240</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Административно-бытовой корпус</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153,7</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Нижнекакмск,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05.07.2018</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r w:rsidRPr="00BE2AD0">
              <w:rPr>
                <w:rFonts w:eastAsia="Times New Roman"/>
                <w:color w:val="000000"/>
                <w:sz w:val="20"/>
                <w:szCs w:val="20"/>
                <w:lang w:eastAsia="ru-RU"/>
              </w:rPr>
              <w:t>0,01537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16:53:020102:90</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Производственная база (механический цех, холодный склад, сварочный цех)</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1410,4</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ул. Чистопольская, д. 17И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05.04.2019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0,14104</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16:30:011403:23</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Производственный корпус</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1498,12</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Нижнекаммск, 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01.06.2019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0,149812</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16:30:011403:24</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административно-производственный корпус</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1026,1</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Нижнекаммск, 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01.06.2023</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0,10261</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16:30:011403:15</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Промышленный парк "Нижнекамск". Производственный цех ООО "Метакам"</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829,7</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29.02.2019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0,08297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16653:020102:93</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цех заготовки металла</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1186,21</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27.06.2019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0,118621</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16:30:011403:16</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складское здание</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1470</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06.06.2019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0,147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16:53:020102:9*3</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Контрольно-пропускной пункт</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35,6</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12.04.2019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0,00356</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16:30:011403:27</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Производственный корпус</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1476,7</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13.08.2023</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0,14767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16:30:011403:16</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Склад №2</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1470</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промышленный парк</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13.08.2023</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0,147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16:53:020101:34</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складское здание</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756</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18.03.2018</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0,0756</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16:53:0201014:105</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Строительство механической мастерской</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1101,7</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16.10.2021</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0,11017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16:53:030106:110</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Пожарное депо на 3 автомобля. Реконструкция.</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470,8</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промзона</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20.11.2019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0,04708</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lastRenderedPageBreak/>
              <w:t>16:53:010101:48</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Административно-бытовой корпус для производственных гаражей</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85,17</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ул. Первопроходцев</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23.05.2019</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0,008517</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16:53:020104:198</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Здание складского назначения</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468,9</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г. Нижнекамск,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05.06.2018</w:t>
            </w: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0,04689</w:t>
            </w:r>
          </w:p>
        </w:tc>
      </w:tr>
      <w:tr w:rsidR="00865996" w:rsidRPr="00BE2AD0" w:rsidTr="00865996">
        <w:trPr>
          <w:cantSplit/>
          <w:trHeight w:val="20"/>
        </w:trPr>
        <w:tc>
          <w:tcPr>
            <w:tcW w:w="803"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16:53:020104</w:t>
            </w:r>
          </w:p>
        </w:tc>
        <w:tc>
          <w:tcPr>
            <w:tcW w:w="107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Производство газовых турбин ГТ-004 и изготовление запасных частей к энерго-газо-нефтехимическому оборудованию.</w:t>
            </w:r>
          </w:p>
        </w:tc>
        <w:tc>
          <w:tcPr>
            <w:tcW w:w="1195"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52846,09</w:t>
            </w:r>
          </w:p>
        </w:tc>
        <w:tc>
          <w:tcPr>
            <w:tcW w:w="610" w:type="pct"/>
            <w:shd w:val="clear" w:color="auto" w:fill="auto"/>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r w:rsidRPr="00BE2AD0">
              <w:rPr>
                <w:rFonts w:eastAsia="Times New Roman"/>
                <w:color w:val="000000"/>
                <w:sz w:val="20"/>
                <w:szCs w:val="20"/>
                <w:lang w:eastAsia="ru-RU"/>
              </w:rPr>
              <w:t>г.Нижнекамск, БСИ</w:t>
            </w:r>
          </w:p>
        </w:tc>
        <w:tc>
          <w:tcPr>
            <w:tcW w:w="767" w:type="pct"/>
            <w:shd w:val="clear" w:color="auto" w:fill="auto"/>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r w:rsidRPr="00BE2AD0">
              <w:rPr>
                <w:rFonts w:eastAsia="Times New Roman"/>
                <w:color w:val="000000"/>
                <w:sz w:val="20"/>
                <w:szCs w:val="20"/>
                <w:lang w:eastAsia="ru-RU"/>
              </w:rPr>
              <w:t>2022</w:t>
            </w:r>
          </w:p>
        </w:tc>
        <w:tc>
          <w:tcPr>
            <w:tcW w:w="550" w:type="pct"/>
            <w:shd w:val="clear" w:color="auto" w:fill="auto"/>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sidRPr="00BE2AD0">
              <w:rPr>
                <w:rFonts w:eastAsia="Times New Roman"/>
                <w:sz w:val="20"/>
                <w:szCs w:val="20"/>
                <w:lang w:eastAsia="ru-RU"/>
              </w:rPr>
              <w:t>5,284609</w:t>
            </w:r>
          </w:p>
        </w:tc>
      </w:tr>
      <w:tr w:rsidR="00865996" w:rsidRPr="00BE2AD0" w:rsidTr="00865996">
        <w:trPr>
          <w:cantSplit/>
          <w:trHeight w:val="20"/>
        </w:trPr>
        <w:tc>
          <w:tcPr>
            <w:tcW w:w="1878" w:type="pct"/>
            <w:gridSpan w:val="2"/>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r>
              <w:rPr>
                <w:rFonts w:eastAsia="Times New Roman"/>
                <w:sz w:val="20"/>
                <w:szCs w:val="20"/>
                <w:lang w:eastAsia="ru-RU"/>
              </w:rPr>
              <w:t>Итого</w:t>
            </w:r>
          </w:p>
        </w:tc>
        <w:tc>
          <w:tcPr>
            <w:tcW w:w="1195" w:type="pct"/>
            <w:shd w:val="clear" w:color="auto" w:fill="auto"/>
            <w:noWrap/>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p>
        </w:tc>
        <w:tc>
          <w:tcPr>
            <w:tcW w:w="610" w:type="pct"/>
            <w:shd w:val="clear" w:color="auto" w:fill="auto"/>
            <w:noWrap/>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p>
        </w:tc>
        <w:tc>
          <w:tcPr>
            <w:tcW w:w="767" w:type="pct"/>
            <w:shd w:val="clear" w:color="auto" w:fill="auto"/>
            <w:noWrap/>
            <w:vAlign w:val="center"/>
            <w:hideMark/>
          </w:tcPr>
          <w:p w:rsidR="00865996" w:rsidRPr="00BE2AD0" w:rsidRDefault="00865996" w:rsidP="00865996">
            <w:pPr>
              <w:spacing w:after="0" w:line="240" w:lineRule="auto"/>
              <w:ind w:firstLine="0"/>
              <w:jc w:val="center"/>
              <w:rPr>
                <w:rFonts w:eastAsia="Times New Roman"/>
                <w:sz w:val="20"/>
                <w:szCs w:val="20"/>
                <w:lang w:eastAsia="ru-RU"/>
              </w:rPr>
            </w:pPr>
          </w:p>
        </w:tc>
        <w:tc>
          <w:tcPr>
            <w:tcW w:w="550" w:type="pct"/>
            <w:shd w:val="clear" w:color="auto" w:fill="auto"/>
            <w:noWrap/>
            <w:vAlign w:val="center"/>
            <w:hideMark/>
          </w:tcPr>
          <w:p w:rsidR="00865996" w:rsidRPr="00BE2AD0" w:rsidRDefault="00865996" w:rsidP="00865996">
            <w:pPr>
              <w:spacing w:after="0" w:line="240" w:lineRule="auto"/>
              <w:ind w:firstLine="0"/>
              <w:jc w:val="center"/>
              <w:rPr>
                <w:rFonts w:eastAsia="Times New Roman"/>
                <w:color w:val="000000"/>
                <w:sz w:val="20"/>
                <w:szCs w:val="20"/>
                <w:lang w:eastAsia="ru-RU"/>
              </w:rPr>
            </w:pPr>
            <w:r w:rsidRPr="00BE2AD0">
              <w:rPr>
                <w:rFonts w:eastAsia="Times New Roman"/>
                <w:color w:val="000000"/>
                <w:sz w:val="20"/>
                <w:szCs w:val="20"/>
                <w:lang w:eastAsia="ru-RU"/>
              </w:rPr>
              <w:t>6,652149</w:t>
            </w:r>
          </w:p>
        </w:tc>
      </w:tr>
    </w:tbl>
    <w:p w:rsidR="00865996" w:rsidRDefault="00865996" w:rsidP="00865996">
      <w:pPr>
        <w:sectPr w:rsidR="00865996" w:rsidSect="00865996">
          <w:pgSz w:w="16838" w:h="11906" w:orient="landscape"/>
          <w:pgMar w:top="1418" w:right="1134" w:bottom="991" w:left="1134" w:header="708" w:footer="708" w:gutter="0"/>
          <w:cols w:space="708"/>
          <w:docGrid w:linePitch="381"/>
        </w:sectPr>
      </w:pPr>
    </w:p>
    <w:p w:rsidR="00865996" w:rsidRDefault="00865996" w:rsidP="00865996">
      <w:pPr>
        <w:pStyle w:val="10"/>
      </w:pPr>
      <w:bookmarkStart w:id="42" w:name="_Toc3213546"/>
      <w:r w:rsidRPr="00865996">
        <w:lastRenderedPageBreak/>
        <w:t>Существующие и перспективные балансы тепловой мощности источников тепловой энергии и тепловой нагрузки потребителей</w:t>
      </w:r>
      <w:bookmarkEnd w:id="42"/>
    </w:p>
    <w:p w:rsidR="00865996" w:rsidRDefault="00B24739" w:rsidP="00B24739">
      <w:pPr>
        <w:pStyle w:val="2"/>
      </w:pPr>
      <w:bookmarkStart w:id="43" w:name="_Toc3213547"/>
      <w:r>
        <w:t>С</w:t>
      </w:r>
      <w:r w:rsidRPr="00B24739">
        <w:t>уществующи</w:t>
      </w:r>
      <w:r>
        <w:t>е</w:t>
      </w:r>
      <w:r w:rsidRPr="00B24739">
        <w:t xml:space="preserve"> и перспективны</w:t>
      </w:r>
      <w:r>
        <w:t>е</w:t>
      </w:r>
      <w:r w:rsidRPr="00B24739">
        <w:t xml:space="preserve"> зон</w:t>
      </w:r>
      <w:r>
        <w:t>ы</w:t>
      </w:r>
      <w:r w:rsidRPr="00B24739">
        <w:t xml:space="preserve"> действия систем теплоснабжения и источников тепловой энергии</w:t>
      </w:r>
      <w:bookmarkEnd w:id="43"/>
    </w:p>
    <w:p w:rsidR="00B24739" w:rsidRDefault="00B24739" w:rsidP="00B24739">
      <w:r>
        <w:t>В городе Нижнекамске действуют два централизованных источника теплоснабжения, обеспечивающих потребность в горячей воде и паре населения и промышленных предприятий - филиал ОАО «ТГК-16» - Нижнекамская ТЭЦ (ПТК-1) и ООО «Нижнекамская ТЭЦ</w:t>
      </w:r>
      <w:r w:rsidRPr="00867C1B">
        <w:t>»</w:t>
      </w:r>
      <w:r>
        <w:t xml:space="preserve"> (ПТК-2).</w:t>
      </w:r>
    </w:p>
    <w:p w:rsidR="00B24739" w:rsidRDefault="00B24739" w:rsidP="00B24739">
      <w:r>
        <w:t xml:space="preserve">Существующие зоны действия централизованных источников тепловой энергии города Нижнекамска приведены на </w:t>
      </w:r>
      <w:r>
        <w:fldChar w:fldCharType="begin"/>
      </w:r>
      <w:r>
        <w:instrText xml:space="preserve"> REF _Ref498862615 \h </w:instrText>
      </w:r>
      <w:r>
        <w:fldChar w:fldCharType="separate"/>
      </w:r>
      <w:r w:rsidR="008F6D0B">
        <w:t xml:space="preserve">Рис. </w:t>
      </w:r>
      <w:r w:rsidR="008F6D0B">
        <w:rPr>
          <w:noProof/>
        </w:rPr>
        <w:t>2</w:t>
      </w:r>
      <w:r w:rsidR="008F6D0B">
        <w:t>.</w:t>
      </w:r>
      <w:r w:rsidR="008F6D0B">
        <w:rPr>
          <w:noProof/>
        </w:rPr>
        <w:t>1</w:t>
      </w:r>
      <w:r>
        <w:fldChar w:fldCharType="end"/>
      </w:r>
      <w:r>
        <w:t>.</w:t>
      </w:r>
    </w:p>
    <w:p w:rsidR="00B24739" w:rsidRDefault="00B24739" w:rsidP="00B24739">
      <w:r>
        <w:t>Теплоснабжения потребителей города и промзоны БСИ осуществляется от ТЭЦ ТГК-16 (ПТК-1) по тепловодам 1, 2 и 4 («Город-1», «Город-2» и «БСИ», соответственно). Теплоснабжения промышленных потребителей осуществляется с коллекторов станции по отдельным трубопроводам.</w:t>
      </w:r>
    </w:p>
    <w:p w:rsidR="00B24739" w:rsidRDefault="00B24739" w:rsidP="00B24739">
      <w:r>
        <w:t>Теплоснабжения города от Нижнекамской ТЭЦ – ПТК-2 осуществляется по Тепловоду-3 («М-3»). Промышленные потребители также получают тепловую энергию непосредственно с коллекторов станции в виде пара по отдельным паропроводам.</w:t>
      </w:r>
    </w:p>
    <w:p w:rsidR="00B24739" w:rsidRDefault="00B24739" w:rsidP="00B24739">
      <w:r>
        <w:t xml:space="preserve">Теплоснабжение города Нижнекамск и промзоны БСИ от филиала ОАО «ТГК </w:t>
      </w:r>
      <w:r>
        <w:rPr>
          <w:rFonts w:ascii="Arial" w:hAnsi="Arial"/>
        </w:rPr>
        <w:t xml:space="preserve">– </w:t>
      </w:r>
      <w:r>
        <w:t xml:space="preserve">16» «Нижнекамская ТЭЦ» (ПТК </w:t>
      </w:r>
      <w:r>
        <w:rPr>
          <w:rFonts w:ascii="Arial" w:hAnsi="Arial"/>
        </w:rPr>
        <w:t xml:space="preserve">– </w:t>
      </w:r>
      <w:r>
        <w:t>1) осуществляется по трем тепловодам: «Город-1», «Город-2», «БСИ».</w:t>
      </w:r>
    </w:p>
    <w:p w:rsidR="00B24739" w:rsidRDefault="00B24739" w:rsidP="00B24739">
      <w:r>
        <w:t>Зоны действия филиала ОАО «ТГК-16» «Нижнекамская ТЭЦ» (ПТК-1) охватывают следующую часть территории города, а именно:</w:t>
      </w:r>
    </w:p>
    <w:p w:rsidR="00B24739" w:rsidRPr="0020170F" w:rsidRDefault="00B24739" w:rsidP="0016530D">
      <w:pPr>
        <w:pStyle w:val="a8"/>
        <w:numPr>
          <w:ilvl w:val="0"/>
          <w:numId w:val="10"/>
        </w:numPr>
        <w:rPr>
          <w:rFonts w:ascii="Wingdings" w:hAnsi="Wingdings"/>
        </w:rPr>
      </w:pPr>
      <w:r>
        <w:t>кварталы: 1, 2, 3, 5, 6, 7, 8 (частично), 9, Е, Б, СО, СУЗ (частично), ГО;</w:t>
      </w:r>
    </w:p>
    <w:p w:rsidR="00B24739" w:rsidRDefault="00B24739" w:rsidP="0016530D">
      <w:pPr>
        <w:pStyle w:val="a8"/>
        <w:numPr>
          <w:ilvl w:val="0"/>
          <w:numId w:val="10"/>
        </w:numPr>
      </w:pPr>
      <w:r>
        <w:t>микрорайоны: 6, 7, 8, 9, 10, 11, 12, 13а, 13, 14, 15, 17, 18, 19, 20 (частично), 21, 35, 35а, 36,</w:t>
      </w:r>
      <w:r w:rsidRPr="0020170F">
        <w:rPr>
          <w:spacing w:val="30"/>
        </w:rPr>
        <w:t xml:space="preserve"> </w:t>
      </w:r>
      <w:r>
        <w:t>36а, 37;</w:t>
      </w:r>
    </w:p>
    <w:p w:rsidR="00B24739" w:rsidRPr="0020170F" w:rsidRDefault="00B24739" w:rsidP="0016530D">
      <w:pPr>
        <w:pStyle w:val="a8"/>
        <w:numPr>
          <w:ilvl w:val="0"/>
          <w:numId w:val="10"/>
        </w:numPr>
        <w:rPr>
          <w:rFonts w:ascii="Wingdings" w:hAnsi="Wingdings"/>
        </w:rPr>
      </w:pPr>
      <w:r>
        <w:t>промбаза;</w:t>
      </w:r>
    </w:p>
    <w:p w:rsidR="00B24739" w:rsidRPr="0020170F" w:rsidRDefault="00B24739" w:rsidP="0016530D">
      <w:pPr>
        <w:pStyle w:val="a8"/>
        <w:numPr>
          <w:ilvl w:val="0"/>
          <w:numId w:val="10"/>
        </w:numPr>
      </w:pPr>
      <w:r>
        <w:t>БСИ.</w:t>
      </w:r>
    </w:p>
    <w:p w:rsidR="00B24739" w:rsidRDefault="00B24739" w:rsidP="00B24739">
      <w:r>
        <w:t>Теплоснабжение города Нижнекамск от ООО «Нижнекамская ТЭЦ» осуществляется по тепловоду ТВ-3 (Город-3). В зоны действия ООО «Нижнекамской ТЭЦ» входят:</w:t>
      </w:r>
    </w:p>
    <w:p w:rsidR="00B24739" w:rsidRPr="0020170F" w:rsidRDefault="00B24739" w:rsidP="0016530D">
      <w:pPr>
        <w:pStyle w:val="a8"/>
        <w:numPr>
          <w:ilvl w:val="0"/>
          <w:numId w:val="11"/>
        </w:numPr>
      </w:pPr>
      <w:r w:rsidRPr="0020170F">
        <w:t>кварталы: 8</w:t>
      </w:r>
      <w:r>
        <w:t xml:space="preserve"> (частично)</w:t>
      </w:r>
      <w:r w:rsidRPr="0020170F">
        <w:t>, 9, 9а, Б</w:t>
      </w:r>
      <w:r>
        <w:t>, СУЗ (частично);</w:t>
      </w:r>
    </w:p>
    <w:p w:rsidR="00B24739" w:rsidRDefault="00B24739" w:rsidP="0016530D">
      <w:pPr>
        <w:pStyle w:val="a8"/>
        <w:numPr>
          <w:ilvl w:val="0"/>
          <w:numId w:val="11"/>
        </w:numPr>
      </w:pPr>
      <w:r w:rsidRPr="0020170F">
        <w:lastRenderedPageBreak/>
        <w:t xml:space="preserve">микрорайоны: </w:t>
      </w:r>
      <w:r>
        <w:t xml:space="preserve">20 (частично), </w:t>
      </w:r>
      <w:r w:rsidRPr="0020170F">
        <w:t>22, 23, 24, 25, 26, 27, 28, 29, 29а, 29б, 30, 31, 34, 44, 45</w:t>
      </w:r>
      <w:r>
        <w:t>, 47, 49;</w:t>
      </w:r>
    </w:p>
    <w:p w:rsidR="00B24739" w:rsidRPr="0020170F" w:rsidRDefault="00B24739" w:rsidP="0016530D">
      <w:pPr>
        <w:pStyle w:val="a8"/>
        <w:numPr>
          <w:ilvl w:val="0"/>
          <w:numId w:val="11"/>
        </w:numPr>
        <w:rPr>
          <w:rFonts w:ascii="Wingdings" w:hAnsi="Wingdings"/>
        </w:rPr>
      </w:pPr>
      <w:r>
        <w:t>п. Красный Ключ;</w:t>
      </w:r>
    </w:p>
    <w:p w:rsidR="00B24739" w:rsidRPr="0020170F" w:rsidRDefault="00B24739" w:rsidP="0016530D">
      <w:pPr>
        <w:pStyle w:val="a8"/>
        <w:numPr>
          <w:ilvl w:val="0"/>
          <w:numId w:val="11"/>
        </w:numPr>
      </w:pPr>
      <w:r w:rsidRPr="0020170F">
        <w:t>п. Строителей (∑Q = 0,546729 Гкал/час)</w:t>
      </w:r>
      <w:r>
        <w:t>;</w:t>
      </w:r>
    </w:p>
    <w:p w:rsidR="00B24739" w:rsidRPr="0020170F" w:rsidRDefault="00B24739" w:rsidP="0016530D">
      <w:pPr>
        <w:pStyle w:val="a8"/>
        <w:numPr>
          <w:ilvl w:val="0"/>
          <w:numId w:val="11"/>
        </w:numPr>
      </w:pPr>
      <w:r w:rsidRPr="0020170F">
        <w:t>с. Б.Афанасово (∑Q = 5,609362 Гкал/час)</w:t>
      </w:r>
      <w:r>
        <w:t>.</w:t>
      </w:r>
    </w:p>
    <w:p w:rsidR="00B24739" w:rsidRPr="0004578A" w:rsidRDefault="00B24739" w:rsidP="00B24739">
      <w:r w:rsidRPr="0004578A">
        <w:t xml:space="preserve">Обе ТЭЦ обеспечивают теплоснабжения промышленных потребителей промышленных площадок города (в большей части ТЭЦ ПТК-1), кроме того, между тепловодами ТЭЦ существуют поперечные связи, позволяющие изменять зоны действия источников в зависимости от необходимости (ремонты, реконструкции). </w:t>
      </w:r>
    </w:p>
    <w:p w:rsidR="00B24739" w:rsidRDefault="00B24739" w:rsidP="00B24739">
      <w:r>
        <w:t>Производственные котельные города действуют только в рамках собственных площадок и производств.</w:t>
      </w:r>
    </w:p>
    <w:p w:rsidR="00B24739" w:rsidRDefault="00B24739" w:rsidP="00B24739">
      <w:r>
        <w:t xml:space="preserve">Перспективные нагрузки будут подключаться к существующим источникам теплоснабжения. </w:t>
      </w:r>
    </w:p>
    <w:p w:rsidR="00B24739" w:rsidRDefault="00B24739" w:rsidP="00B24739">
      <w:r>
        <w:t xml:space="preserve">Перспективные зоны действия централизованных источников тепловой энергии города Нижнекамска приведены на </w:t>
      </w:r>
      <w:r>
        <w:fldChar w:fldCharType="begin"/>
      </w:r>
      <w:r>
        <w:instrText xml:space="preserve"> REF _Ref499099822 \h </w:instrText>
      </w:r>
      <w:r>
        <w:fldChar w:fldCharType="separate"/>
      </w:r>
      <w:r w:rsidR="008F6D0B">
        <w:t xml:space="preserve">Рис. </w:t>
      </w:r>
      <w:r w:rsidR="008F6D0B">
        <w:rPr>
          <w:noProof/>
        </w:rPr>
        <w:t>2</w:t>
      </w:r>
      <w:r w:rsidR="008F6D0B">
        <w:t>.</w:t>
      </w:r>
      <w:r w:rsidR="008F6D0B">
        <w:rPr>
          <w:noProof/>
        </w:rPr>
        <w:t>2</w:t>
      </w:r>
      <w:r>
        <w:fldChar w:fldCharType="end"/>
      </w:r>
      <w:r>
        <w:t>.</w:t>
      </w:r>
    </w:p>
    <w:p w:rsidR="00B24739" w:rsidRDefault="00B24739" w:rsidP="00B24739"/>
    <w:p w:rsidR="00B24739" w:rsidRDefault="00B24739" w:rsidP="00B24739"/>
    <w:p w:rsidR="00B24739" w:rsidRDefault="00B24739" w:rsidP="00B24739">
      <w:pPr>
        <w:sectPr w:rsidR="00B24739" w:rsidSect="00C64CBF">
          <w:pgSz w:w="11906" w:h="16838"/>
          <w:pgMar w:top="1134" w:right="849" w:bottom="1134" w:left="1701" w:header="708" w:footer="708" w:gutter="0"/>
          <w:cols w:space="708"/>
          <w:titlePg/>
          <w:docGrid w:linePitch="381"/>
        </w:sectPr>
      </w:pPr>
    </w:p>
    <w:p w:rsidR="00B24739" w:rsidRDefault="00B24739" w:rsidP="00B24739">
      <w:pPr>
        <w:keepNext/>
        <w:ind w:firstLine="0"/>
        <w:jc w:val="right"/>
      </w:pPr>
      <w:bookmarkStart w:id="44" w:name="_Ref498965550"/>
      <w:r>
        <w:rPr>
          <w:noProof/>
          <w:lang w:eastAsia="ru-RU"/>
        </w:rPr>
        <w:lastRenderedPageBreak/>
        <w:drawing>
          <wp:inline distT="0" distB="0" distL="0" distR="0" wp14:anchorId="5C299D6F" wp14:editId="438987F0">
            <wp:extent cx="9265475" cy="10404461"/>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76930" cy="10417324"/>
                    </a:xfrm>
                    <a:prstGeom prst="rect">
                      <a:avLst/>
                    </a:prstGeom>
                    <a:noFill/>
                    <a:ln>
                      <a:noFill/>
                    </a:ln>
                  </pic:spPr>
                </pic:pic>
              </a:graphicData>
            </a:graphic>
          </wp:inline>
        </w:drawing>
      </w:r>
    </w:p>
    <w:p w:rsidR="00B24739" w:rsidRDefault="00B24739" w:rsidP="00B24739">
      <w:pPr>
        <w:pStyle w:val="a6"/>
        <w:jc w:val="center"/>
      </w:pPr>
      <w:bookmarkStart w:id="45" w:name="_Ref498862615"/>
      <w:bookmarkStart w:id="46" w:name="_Ref498770171"/>
      <w:bookmarkStart w:id="47" w:name="_Toc508572159"/>
      <w:bookmarkStart w:id="48" w:name="_Toc508584602"/>
      <w:bookmarkStart w:id="49" w:name="_Toc3213598"/>
      <w:r>
        <w:t xml:space="preserve">Рис. </w:t>
      </w:r>
      <w:fldSimple w:instr=" STYLEREF 1 \s ">
        <w:r w:rsidR="008F6D0B">
          <w:rPr>
            <w:noProof/>
          </w:rPr>
          <w:t>2</w:t>
        </w:r>
      </w:fldSimple>
      <w:r w:rsidR="00807DDA">
        <w:t>.</w:t>
      </w:r>
      <w:fldSimple w:instr=" SEQ Рис. \* ARABIC \s 1 ">
        <w:r w:rsidR="008F6D0B">
          <w:rPr>
            <w:noProof/>
          </w:rPr>
          <w:t>1</w:t>
        </w:r>
      </w:fldSimple>
      <w:bookmarkEnd w:id="45"/>
      <w:r>
        <w:t xml:space="preserve">. </w:t>
      </w:r>
      <w:r w:rsidRPr="00050480">
        <w:t xml:space="preserve">Зоны действия </w:t>
      </w:r>
      <w:r>
        <w:t xml:space="preserve">централизованных </w:t>
      </w:r>
      <w:r w:rsidRPr="00050480">
        <w:t xml:space="preserve">источников </w:t>
      </w:r>
      <w:bookmarkEnd w:id="46"/>
      <w:r>
        <w:t>теплоснабжения города Нижнекамска</w:t>
      </w:r>
      <w:bookmarkEnd w:id="47"/>
      <w:bookmarkEnd w:id="48"/>
      <w:bookmarkEnd w:id="49"/>
    </w:p>
    <w:p w:rsidR="00B24739" w:rsidRDefault="00B24739" w:rsidP="00B24739">
      <w:pPr>
        <w:pStyle w:val="a6"/>
        <w:rPr>
          <w:noProof/>
          <w:lang w:eastAsia="ru-RU"/>
        </w:rPr>
      </w:pPr>
    </w:p>
    <w:p w:rsidR="00B24739" w:rsidRDefault="00B24739" w:rsidP="00B24739">
      <w:pPr>
        <w:rPr>
          <w:lang w:eastAsia="ru-RU"/>
        </w:rPr>
      </w:pPr>
    </w:p>
    <w:p w:rsidR="00B24739" w:rsidRPr="000F3D67" w:rsidRDefault="00B24739" w:rsidP="00B24739">
      <w:pPr>
        <w:rPr>
          <w:lang w:eastAsia="ru-RU"/>
        </w:rPr>
      </w:pPr>
    </w:p>
    <w:p w:rsidR="00B24739" w:rsidRPr="00BB1C3F" w:rsidRDefault="00B24739" w:rsidP="00B24739">
      <w:pPr>
        <w:ind w:left="-426" w:firstLine="0"/>
        <w:rPr>
          <w:lang w:eastAsia="ru-RU"/>
        </w:rPr>
      </w:pPr>
      <w:r w:rsidRPr="000F3D67">
        <w:rPr>
          <w:noProof/>
          <w:lang w:eastAsia="ru-RU"/>
        </w:rPr>
        <w:lastRenderedPageBreak/>
        <w:drawing>
          <wp:inline distT="0" distB="0" distL="0" distR="0" wp14:anchorId="156037DE" wp14:editId="274BEB7C">
            <wp:extent cx="9664262" cy="9673632"/>
            <wp:effectExtent l="0" t="0" r="0" b="3810"/>
            <wp:docPr id="1" name="Рисунок 1" descr="C:\Users\Dmitriy\Desktop\Зона действия вариан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itriy\Desktop\Зона действия вариант 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667017" cy="9676390"/>
                    </a:xfrm>
                    <a:prstGeom prst="rect">
                      <a:avLst/>
                    </a:prstGeom>
                    <a:noFill/>
                    <a:ln>
                      <a:noFill/>
                    </a:ln>
                  </pic:spPr>
                </pic:pic>
              </a:graphicData>
            </a:graphic>
          </wp:inline>
        </w:drawing>
      </w:r>
    </w:p>
    <w:p w:rsidR="00B24739" w:rsidRPr="00E236B7" w:rsidRDefault="00B24739" w:rsidP="00B24739">
      <w:pPr>
        <w:pStyle w:val="a6"/>
        <w:ind w:firstLine="284"/>
      </w:pPr>
      <w:bookmarkStart w:id="50" w:name="_Ref499099822"/>
      <w:bookmarkStart w:id="51" w:name="_Toc3149042"/>
      <w:bookmarkStart w:id="52" w:name="_Toc3213599"/>
      <w:r>
        <w:t xml:space="preserve">Рис. </w:t>
      </w:r>
      <w:fldSimple w:instr=" STYLEREF 1 \s ">
        <w:r w:rsidR="008F6D0B">
          <w:rPr>
            <w:noProof/>
          </w:rPr>
          <w:t>2</w:t>
        </w:r>
      </w:fldSimple>
      <w:r w:rsidR="00807DDA">
        <w:t>.</w:t>
      </w:r>
      <w:fldSimple w:instr=" SEQ Рис. \* ARABIC \s 1 ">
        <w:r w:rsidR="008F6D0B">
          <w:rPr>
            <w:noProof/>
          </w:rPr>
          <w:t>2</w:t>
        </w:r>
      </w:fldSimple>
      <w:bookmarkEnd w:id="50"/>
      <w:r>
        <w:t>. Перспективные з</w:t>
      </w:r>
      <w:r w:rsidRPr="00050480">
        <w:t xml:space="preserve">оны действия </w:t>
      </w:r>
      <w:r>
        <w:t xml:space="preserve">централизованных </w:t>
      </w:r>
      <w:r w:rsidRPr="00050480">
        <w:t xml:space="preserve">источников </w:t>
      </w:r>
      <w:r>
        <w:t>теплоснабжения города Нижнекамска на 2034 год</w:t>
      </w:r>
      <w:bookmarkEnd w:id="51"/>
      <w:bookmarkEnd w:id="52"/>
    </w:p>
    <w:bookmarkEnd w:id="44"/>
    <w:p w:rsidR="00B24739" w:rsidRPr="00E236B7" w:rsidRDefault="00B24739" w:rsidP="00B24739"/>
    <w:p w:rsidR="00B24739" w:rsidRDefault="00B24739" w:rsidP="00B24739">
      <w:pPr>
        <w:sectPr w:rsidR="00B24739" w:rsidSect="00C64CBF">
          <w:pgSz w:w="16839" w:h="23814" w:code="8"/>
          <w:pgMar w:top="709" w:right="1418" w:bottom="678" w:left="1418" w:header="708" w:footer="708" w:gutter="0"/>
          <w:cols w:space="708"/>
          <w:docGrid w:linePitch="381"/>
        </w:sectPr>
      </w:pPr>
    </w:p>
    <w:p w:rsidR="00B24739" w:rsidRDefault="00B24739" w:rsidP="00B24739">
      <w:r>
        <w:lastRenderedPageBreak/>
        <w:t>В перспективную зону действия филиала ОАО «ТГК-16» «Нижнекамская ТЭЦ» (ПТК-1) будут входить следующие районы:</w:t>
      </w:r>
    </w:p>
    <w:p w:rsidR="00B24739" w:rsidRPr="0020170F" w:rsidRDefault="00B24739" w:rsidP="0016530D">
      <w:pPr>
        <w:pStyle w:val="a8"/>
        <w:numPr>
          <w:ilvl w:val="0"/>
          <w:numId w:val="10"/>
        </w:numPr>
        <w:rPr>
          <w:rFonts w:ascii="Wingdings" w:hAnsi="Wingdings"/>
        </w:rPr>
      </w:pPr>
      <w:r>
        <w:t>кварталы: 1, 2, 3, 5, 6, 7, 8, 9, Е, Б, СО, СУЗ (частично), ГО;</w:t>
      </w:r>
    </w:p>
    <w:p w:rsidR="00B24739" w:rsidRDefault="00B24739" w:rsidP="0016530D">
      <w:pPr>
        <w:pStyle w:val="a8"/>
        <w:numPr>
          <w:ilvl w:val="0"/>
          <w:numId w:val="10"/>
        </w:numPr>
      </w:pPr>
      <w:r>
        <w:t>микрорайоны: 6, 7, 8, 9, 10, 11, 12, 13а, 13, 14, 15, 17, 18, 19, 20, 21, 27, 32, 33, 34, 35, 35а, 36,</w:t>
      </w:r>
      <w:r w:rsidRPr="0020170F">
        <w:rPr>
          <w:spacing w:val="30"/>
        </w:rPr>
        <w:t xml:space="preserve"> </w:t>
      </w:r>
      <w:r>
        <w:t>36а, 37, 51, 53;</w:t>
      </w:r>
    </w:p>
    <w:p w:rsidR="00B24739" w:rsidRPr="0020170F" w:rsidRDefault="00B24739" w:rsidP="0016530D">
      <w:pPr>
        <w:pStyle w:val="a8"/>
        <w:numPr>
          <w:ilvl w:val="0"/>
          <w:numId w:val="10"/>
        </w:numPr>
        <w:rPr>
          <w:rFonts w:ascii="Wingdings" w:hAnsi="Wingdings"/>
        </w:rPr>
      </w:pPr>
      <w:r>
        <w:t>п. Красный Ключ;</w:t>
      </w:r>
    </w:p>
    <w:p w:rsidR="00B24739" w:rsidRPr="0020170F" w:rsidRDefault="00B24739" w:rsidP="0016530D">
      <w:pPr>
        <w:pStyle w:val="a8"/>
        <w:numPr>
          <w:ilvl w:val="0"/>
          <w:numId w:val="10"/>
        </w:numPr>
        <w:rPr>
          <w:rFonts w:ascii="Wingdings" w:hAnsi="Wingdings"/>
        </w:rPr>
      </w:pPr>
      <w:r>
        <w:t>промбаза;</w:t>
      </w:r>
    </w:p>
    <w:p w:rsidR="00B24739" w:rsidRPr="0020170F" w:rsidRDefault="00B24739" w:rsidP="0016530D">
      <w:pPr>
        <w:pStyle w:val="a8"/>
        <w:numPr>
          <w:ilvl w:val="0"/>
          <w:numId w:val="10"/>
        </w:numPr>
      </w:pPr>
      <w:r>
        <w:t>БСИ.</w:t>
      </w:r>
    </w:p>
    <w:p w:rsidR="00B24739" w:rsidRDefault="00B24739" w:rsidP="00B24739">
      <w:r>
        <w:t>В перспективную зону действия ООО «Нижнекамская ТЭЦ» будут входить следующие районы:</w:t>
      </w:r>
    </w:p>
    <w:p w:rsidR="00B24739" w:rsidRPr="0020170F" w:rsidRDefault="00B24739" w:rsidP="0016530D">
      <w:pPr>
        <w:pStyle w:val="a8"/>
        <w:numPr>
          <w:ilvl w:val="0"/>
          <w:numId w:val="11"/>
        </w:numPr>
      </w:pPr>
      <w:r w:rsidRPr="0020170F">
        <w:t>кварталы: 8</w:t>
      </w:r>
      <w:r>
        <w:t xml:space="preserve"> (частично)</w:t>
      </w:r>
      <w:r w:rsidRPr="0020170F">
        <w:t>, 9, 9а, Б</w:t>
      </w:r>
      <w:r>
        <w:t>, СУЗ (частично);</w:t>
      </w:r>
    </w:p>
    <w:p w:rsidR="00B24739" w:rsidRDefault="00B24739" w:rsidP="0016530D">
      <w:pPr>
        <w:pStyle w:val="a8"/>
        <w:numPr>
          <w:ilvl w:val="0"/>
          <w:numId w:val="11"/>
        </w:numPr>
      </w:pPr>
      <w:r w:rsidRPr="0020170F">
        <w:t>микрорайоны: 22, 23, 24, 25, 26, 27, 28, 29, 29а, 29б, 30, 31, 44, 45</w:t>
      </w:r>
      <w:r>
        <w:t>, 47, 49, 48, 50, 60;</w:t>
      </w:r>
    </w:p>
    <w:p w:rsidR="00B24739" w:rsidRPr="0020170F" w:rsidRDefault="00B24739" w:rsidP="0016530D">
      <w:pPr>
        <w:pStyle w:val="a8"/>
        <w:numPr>
          <w:ilvl w:val="0"/>
          <w:numId w:val="11"/>
        </w:numPr>
      </w:pPr>
      <w:r w:rsidRPr="0020170F">
        <w:t>п. Строителей (∑Q = 0,546729 Гкал/час)</w:t>
      </w:r>
      <w:r>
        <w:t>;</w:t>
      </w:r>
    </w:p>
    <w:p w:rsidR="00B24739" w:rsidRPr="0020170F" w:rsidRDefault="00B24739" w:rsidP="0016530D">
      <w:pPr>
        <w:pStyle w:val="a8"/>
        <w:numPr>
          <w:ilvl w:val="0"/>
          <w:numId w:val="11"/>
        </w:numPr>
      </w:pPr>
      <w:r w:rsidRPr="0020170F">
        <w:t>с. Б.Афанасово (∑Q = 5,609362 Гкал/час)</w:t>
      </w:r>
      <w:r>
        <w:t>.</w:t>
      </w:r>
    </w:p>
    <w:p w:rsidR="00865996" w:rsidRDefault="00865996" w:rsidP="00865996"/>
    <w:p w:rsidR="00AC68E5" w:rsidRDefault="00B24739" w:rsidP="00B24739">
      <w:pPr>
        <w:pStyle w:val="2"/>
      </w:pPr>
      <w:bookmarkStart w:id="53" w:name="_Toc3213548"/>
      <w:r>
        <w:t>Существующие и перспективные зоны действия индивидуальных источников тепловой энергии</w:t>
      </w:r>
      <w:bookmarkEnd w:id="53"/>
    </w:p>
    <w:p w:rsidR="00AC68E5" w:rsidRDefault="00522F1E" w:rsidP="00AC68E5">
      <w:r w:rsidRPr="00522F1E">
        <w:t>В настоящее время все планируемые к возведению объекты капитального строительства (за исключением ИЖС) предполагают подключение к централизованным источникам теплоснабжения – нижнекамским ТЭЦ.</w:t>
      </w:r>
    </w:p>
    <w:p w:rsidR="00AC68E5" w:rsidRDefault="00AC68E5" w:rsidP="00AC68E5"/>
    <w:p w:rsidR="00AC68E5" w:rsidRDefault="00522F1E" w:rsidP="00522F1E">
      <w:pPr>
        <w:pStyle w:val="2"/>
      </w:pPr>
      <w:bookmarkStart w:id="54" w:name="_Toc3213549"/>
      <w:r>
        <w:t>С</w:t>
      </w:r>
      <w:r w:rsidRPr="00522F1E">
        <w:t>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4"/>
    </w:p>
    <w:p w:rsidR="00462708" w:rsidRDefault="00462708" w:rsidP="00462708">
      <w:pPr>
        <w:ind w:firstLine="709"/>
        <w:rPr>
          <w:rFonts w:eastAsia="Times New Roman"/>
          <w:lang w:eastAsia="ru-RU"/>
        </w:rPr>
      </w:pPr>
      <w:r>
        <w:rPr>
          <w:rFonts w:eastAsia="Times New Roman"/>
          <w:lang w:eastAsia="ru-RU"/>
        </w:rPr>
        <w:t>Объем потребления тепловой энергии на собственные нужды ТЭЦ филиала ОАО «ТГК-16» «Нижнекамская ТЭЦ» определен на основании оценки сверху по аналогии с другими ТЭЦ в объеме 5% от установленной тепловой мощности.</w:t>
      </w:r>
    </w:p>
    <w:p w:rsidR="00462708" w:rsidRDefault="00462708" w:rsidP="00462708">
      <w:pPr>
        <w:ind w:firstLine="709"/>
        <w:rPr>
          <w:rFonts w:eastAsia="Times New Roman"/>
          <w:lang w:eastAsia="ru-RU"/>
        </w:rPr>
      </w:pPr>
      <w:r>
        <w:rPr>
          <w:rFonts w:eastAsia="Times New Roman"/>
          <w:lang w:eastAsia="ru-RU"/>
        </w:rPr>
        <w:t xml:space="preserve">Данные о фактическом объеме потребления тепловой энергии на собственные нужды </w:t>
      </w:r>
      <w:r>
        <w:t xml:space="preserve">ООО «Нижнекамская ТЭЦ» приведены в </w:t>
      </w:r>
      <w:r w:rsidRPr="00543D14">
        <w:rPr>
          <w:i/>
        </w:rPr>
        <w:t>Книга 1. Глава 2. Раздел 7. Объем потребления тепловой энергии (мощности) и теплоносителя на собственные и хозяйственные нужды. Тепловая мощность нетто тепло</w:t>
      </w:r>
      <w:r w:rsidRPr="00543D14">
        <w:rPr>
          <w:i/>
        </w:rPr>
        <w:lastRenderedPageBreak/>
        <w:t>источника.</w:t>
      </w:r>
      <w:r>
        <w:t xml:space="preserve"> Перспективные затраты </w:t>
      </w:r>
      <w:r w:rsidRPr="00543D14">
        <w:t>тепловой мощности на собственные и хозяйственные нужды</w:t>
      </w:r>
      <w:r>
        <w:t xml:space="preserve"> ООО «Нижнекамская ТЭЦ» оцениваются в 7,2% от </w:t>
      </w:r>
      <w:r>
        <w:rPr>
          <w:rFonts w:eastAsia="Times New Roman"/>
          <w:lang w:eastAsia="ru-RU"/>
        </w:rPr>
        <w:t>установленной тепловой мощности.</w:t>
      </w:r>
    </w:p>
    <w:p w:rsidR="00C64CBF" w:rsidRDefault="00C64CBF" w:rsidP="00C64CBF">
      <w:pPr>
        <w:ind w:firstLine="709"/>
        <w:rPr>
          <w:rFonts w:eastAsia="Times New Roman"/>
          <w:lang w:eastAsia="ru-RU"/>
        </w:rPr>
      </w:pPr>
      <w:r>
        <w:rPr>
          <w:rFonts w:eastAsia="Times New Roman"/>
          <w:lang w:eastAsia="ru-RU"/>
        </w:rPr>
        <w:t xml:space="preserve">В </w:t>
      </w:r>
      <w:r>
        <w:rPr>
          <w:rFonts w:eastAsia="Times New Roman"/>
          <w:lang w:eastAsia="ru-RU"/>
        </w:rPr>
        <w:fldChar w:fldCharType="begin"/>
      </w:r>
      <w:r>
        <w:rPr>
          <w:rFonts w:eastAsia="Times New Roman"/>
          <w:lang w:eastAsia="ru-RU"/>
        </w:rPr>
        <w:instrText xml:space="preserve"> REF _Ref3204102 \h </w:instrText>
      </w:r>
      <w:r>
        <w:rPr>
          <w:rFonts w:eastAsia="Times New Roman"/>
          <w:lang w:eastAsia="ru-RU"/>
        </w:rPr>
      </w:r>
      <w:r>
        <w:rPr>
          <w:rFonts w:eastAsia="Times New Roman"/>
          <w:lang w:eastAsia="ru-RU"/>
        </w:rPr>
        <w:fldChar w:fldCharType="separate"/>
      </w:r>
      <w:r w:rsidR="008F6D0B">
        <w:t xml:space="preserve">Табл. </w:t>
      </w:r>
      <w:r w:rsidR="008F6D0B">
        <w:rPr>
          <w:noProof/>
        </w:rPr>
        <w:t>2</w:t>
      </w:r>
      <w:r w:rsidR="008F6D0B">
        <w:t>.</w:t>
      </w:r>
      <w:r w:rsidR="008F6D0B">
        <w:rPr>
          <w:noProof/>
        </w:rPr>
        <w:t>1</w:t>
      </w:r>
      <w:r>
        <w:rPr>
          <w:rFonts w:eastAsia="Times New Roman"/>
          <w:lang w:eastAsia="ru-RU"/>
        </w:rPr>
        <w:fldChar w:fldCharType="end"/>
      </w:r>
      <w:r>
        <w:rPr>
          <w:rFonts w:eastAsia="Times New Roman"/>
          <w:lang w:eastAsia="ru-RU"/>
        </w:rPr>
        <w:t xml:space="preserve"> представлен п</w:t>
      </w:r>
      <w:r w:rsidRPr="00C64CBF">
        <w:rPr>
          <w:rFonts w:eastAsia="Times New Roman"/>
          <w:lang w:eastAsia="ru-RU"/>
        </w:rPr>
        <w:t>ерспективный объем потребления тепловой мощности на со</w:t>
      </w:r>
      <w:r>
        <w:rPr>
          <w:rFonts w:eastAsia="Times New Roman"/>
          <w:lang w:eastAsia="ru-RU"/>
        </w:rPr>
        <w:t>бственные и хозяйственные нужды, а также т</w:t>
      </w:r>
      <w:r w:rsidRPr="00C64CBF">
        <w:rPr>
          <w:rFonts w:eastAsia="Times New Roman"/>
          <w:lang w:eastAsia="ru-RU"/>
        </w:rPr>
        <w:t>епловая мощность нетто централизованных источников теплоснабжения города Нижнекамска</w:t>
      </w:r>
      <w:r w:rsidR="00A60E12">
        <w:rPr>
          <w:rFonts w:eastAsia="Times New Roman"/>
          <w:lang w:eastAsia="ru-RU"/>
        </w:rPr>
        <w:t xml:space="preserve">. </w:t>
      </w:r>
    </w:p>
    <w:p w:rsidR="00C64CBF" w:rsidRDefault="00C64CBF" w:rsidP="00C64CBF">
      <w:pPr>
        <w:ind w:firstLine="709"/>
        <w:rPr>
          <w:rFonts w:eastAsia="Times New Roman"/>
          <w:lang w:eastAsia="ru-RU"/>
        </w:rPr>
        <w:sectPr w:rsidR="00C64CBF" w:rsidSect="00884415">
          <w:pgSz w:w="11906" w:h="16838"/>
          <w:pgMar w:top="1134" w:right="991" w:bottom="1134" w:left="1418" w:header="708" w:footer="708" w:gutter="0"/>
          <w:cols w:space="708"/>
          <w:docGrid w:linePitch="360"/>
        </w:sectPr>
      </w:pPr>
    </w:p>
    <w:p w:rsidR="00C64CBF" w:rsidRDefault="00C64CBF" w:rsidP="00C64CBF">
      <w:pPr>
        <w:pStyle w:val="a6"/>
      </w:pPr>
      <w:bookmarkStart w:id="55" w:name="_Ref3204102"/>
      <w:bookmarkStart w:id="56" w:name="_Toc507438603"/>
      <w:bookmarkStart w:id="57" w:name="_Toc3140225"/>
      <w:bookmarkStart w:id="58" w:name="_Toc3213619"/>
      <w:r>
        <w:lastRenderedPageBreak/>
        <w:t xml:space="preserve">Табл. </w:t>
      </w:r>
      <w:fldSimple w:instr=" STYLEREF 1 \s ">
        <w:r w:rsidR="008F6D0B">
          <w:rPr>
            <w:noProof/>
          </w:rPr>
          <w:t>2</w:t>
        </w:r>
      </w:fldSimple>
      <w:r w:rsidR="00807DDA">
        <w:t>.</w:t>
      </w:r>
      <w:fldSimple w:instr=" SEQ Табл. \* ARABIC \s 1 ">
        <w:r w:rsidR="008F6D0B">
          <w:rPr>
            <w:noProof/>
          </w:rPr>
          <w:t>1</w:t>
        </w:r>
      </w:fldSimple>
      <w:bookmarkEnd w:id="55"/>
      <w:r>
        <w:t>. Перспективный (на 2034 год) о</w:t>
      </w:r>
      <w:r w:rsidRPr="00C66951">
        <w:t xml:space="preserve">бъем потребления тепловой мощности на собственные и хозяйственные нужды. Тепловая мощность нетто </w:t>
      </w:r>
      <w:r>
        <w:t>централизованных источников теплоснабжения города Нижнекамска</w:t>
      </w:r>
      <w:bookmarkEnd w:id="56"/>
      <w:bookmarkEnd w:id="57"/>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8"/>
        <w:gridCol w:w="4551"/>
        <w:gridCol w:w="4551"/>
      </w:tblGrid>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rPr>
                <w:b/>
              </w:rPr>
            </w:pPr>
            <w:r w:rsidRPr="002317B9">
              <w:rPr>
                <w:b/>
              </w:rPr>
              <w:t>Наименование параметра</w:t>
            </w:r>
          </w:p>
        </w:tc>
        <w:tc>
          <w:tcPr>
            <w:tcW w:w="1563" w:type="pct"/>
            <w:shd w:val="clear" w:color="auto" w:fill="auto"/>
            <w:vAlign w:val="center"/>
            <w:hideMark/>
          </w:tcPr>
          <w:p w:rsidR="00C64CBF" w:rsidRPr="002317B9" w:rsidRDefault="00C64CBF" w:rsidP="00C64CBF">
            <w:pPr>
              <w:pStyle w:val="aa"/>
              <w:rPr>
                <w:b/>
              </w:rPr>
            </w:pPr>
            <w:r w:rsidRPr="002317B9">
              <w:rPr>
                <w:b/>
              </w:rPr>
              <w:t>Филиал ОАО «ТГК-16» «Нижнекамская ТЭЦ»</w:t>
            </w:r>
          </w:p>
        </w:tc>
        <w:tc>
          <w:tcPr>
            <w:tcW w:w="1563" w:type="pct"/>
            <w:shd w:val="clear" w:color="auto" w:fill="auto"/>
            <w:vAlign w:val="center"/>
            <w:hideMark/>
          </w:tcPr>
          <w:p w:rsidR="00C64CBF" w:rsidRPr="002317B9" w:rsidRDefault="00C64CBF" w:rsidP="00C64CBF">
            <w:pPr>
              <w:pStyle w:val="aa"/>
              <w:rPr>
                <w:b/>
              </w:rPr>
            </w:pPr>
            <w:r w:rsidRPr="002317B9">
              <w:rPr>
                <w:b/>
              </w:rPr>
              <w:t>ООО «Нижнекамская ТЭЦ»</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Установленная мощность теплофикационного оборудования, Гкал/час</w:t>
            </w:r>
          </w:p>
        </w:tc>
        <w:tc>
          <w:tcPr>
            <w:tcW w:w="1563" w:type="pct"/>
            <w:shd w:val="clear" w:color="auto" w:fill="auto"/>
            <w:noWrap/>
            <w:vAlign w:val="center"/>
            <w:hideMark/>
          </w:tcPr>
          <w:p w:rsidR="00C64CBF" w:rsidRPr="002317B9" w:rsidRDefault="00C64CBF" w:rsidP="00C64CBF">
            <w:pPr>
              <w:pStyle w:val="aa"/>
            </w:pPr>
            <w:r>
              <w:t>30</w:t>
            </w:r>
            <w:r w:rsidRPr="002317B9">
              <w:t>06</w:t>
            </w:r>
          </w:p>
        </w:tc>
        <w:tc>
          <w:tcPr>
            <w:tcW w:w="1563" w:type="pct"/>
            <w:shd w:val="clear" w:color="auto" w:fill="auto"/>
            <w:noWrap/>
            <w:vAlign w:val="center"/>
            <w:hideMark/>
          </w:tcPr>
          <w:p w:rsidR="00C64CBF" w:rsidRPr="002317B9" w:rsidRDefault="00C64CBF" w:rsidP="00C64CBF">
            <w:pPr>
              <w:pStyle w:val="aa"/>
            </w:pPr>
            <w:r w:rsidRPr="002317B9">
              <w:t>1220</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Установленная мощность пиковых водогрейных котлов, Гкал/час</w:t>
            </w:r>
          </w:p>
        </w:tc>
        <w:tc>
          <w:tcPr>
            <w:tcW w:w="1563" w:type="pct"/>
            <w:shd w:val="clear" w:color="auto" w:fill="auto"/>
            <w:noWrap/>
            <w:vAlign w:val="center"/>
            <w:hideMark/>
          </w:tcPr>
          <w:p w:rsidR="00C64CBF" w:rsidRPr="002317B9" w:rsidRDefault="00C64CBF" w:rsidP="00C64CBF">
            <w:pPr>
              <w:pStyle w:val="aa"/>
            </w:pPr>
            <w:r w:rsidRPr="002317B9">
              <w:t>740</w:t>
            </w:r>
          </w:p>
        </w:tc>
        <w:tc>
          <w:tcPr>
            <w:tcW w:w="1563" w:type="pct"/>
            <w:shd w:val="clear" w:color="auto" w:fill="auto"/>
            <w:noWrap/>
            <w:vAlign w:val="center"/>
            <w:hideMark/>
          </w:tcPr>
          <w:p w:rsidR="00C64CBF" w:rsidRPr="002317B9" w:rsidRDefault="00C64CBF" w:rsidP="00C64CBF">
            <w:pPr>
              <w:pStyle w:val="aa"/>
            </w:pPr>
            <w:r w:rsidRPr="002317B9">
              <w:t>360</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 xml:space="preserve">Всего, установленная тепловая мощность, Гкал/час </w:t>
            </w:r>
          </w:p>
        </w:tc>
        <w:tc>
          <w:tcPr>
            <w:tcW w:w="1563" w:type="pct"/>
            <w:shd w:val="clear" w:color="auto" w:fill="auto"/>
            <w:noWrap/>
            <w:vAlign w:val="center"/>
            <w:hideMark/>
          </w:tcPr>
          <w:p w:rsidR="00C64CBF" w:rsidRPr="002317B9" w:rsidRDefault="00C64CBF" w:rsidP="00C64CBF">
            <w:pPr>
              <w:pStyle w:val="aa"/>
            </w:pPr>
            <w:r w:rsidRPr="002317B9">
              <w:t>3</w:t>
            </w:r>
            <w:r>
              <w:t>7</w:t>
            </w:r>
            <w:r w:rsidRPr="002317B9">
              <w:t>46</w:t>
            </w:r>
          </w:p>
        </w:tc>
        <w:tc>
          <w:tcPr>
            <w:tcW w:w="1563" w:type="pct"/>
            <w:shd w:val="clear" w:color="auto" w:fill="auto"/>
            <w:noWrap/>
            <w:vAlign w:val="center"/>
            <w:hideMark/>
          </w:tcPr>
          <w:p w:rsidR="00C64CBF" w:rsidRPr="002317B9" w:rsidRDefault="00C64CBF" w:rsidP="00C64CBF">
            <w:pPr>
              <w:pStyle w:val="aa"/>
            </w:pPr>
            <w:r w:rsidRPr="002317B9">
              <w:t>1580</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Располагаемая мощность, Гкал/час</w:t>
            </w:r>
          </w:p>
        </w:tc>
        <w:tc>
          <w:tcPr>
            <w:tcW w:w="1563" w:type="pct"/>
            <w:shd w:val="clear" w:color="auto" w:fill="auto"/>
            <w:noWrap/>
            <w:vAlign w:val="center"/>
            <w:hideMark/>
          </w:tcPr>
          <w:p w:rsidR="00C64CBF" w:rsidRPr="002317B9" w:rsidRDefault="00C64CBF" w:rsidP="00C64CBF">
            <w:pPr>
              <w:pStyle w:val="aa"/>
            </w:pPr>
            <w:r w:rsidRPr="002317B9">
              <w:t>3</w:t>
            </w:r>
            <w:r>
              <w:t>7</w:t>
            </w:r>
            <w:r w:rsidRPr="002317B9">
              <w:t>46</w:t>
            </w:r>
          </w:p>
        </w:tc>
        <w:tc>
          <w:tcPr>
            <w:tcW w:w="1563" w:type="pct"/>
            <w:shd w:val="clear" w:color="auto" w:fill="auto"/>
            <w:noWrap/>
            <w:vAlign w:val="center"/>
            <w:hideMark/>
          </w:tcPr>
          <w:p w:rsidR="00C64CBF" w:rsidRPr="002317B9" w:rsidRDefault="00C64CBF" w:rsidP="00C64CBF">
            <w:pPr>
              <w:pStyle w:val="aa"/>
            </w:pPr>
            <w:r w:rsidRPr="002317B9">
              <w:t>1580</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СН, Гкал/час</w:t>
            </w:r>
          </w:p>
        </w:tc>
        <w:tc>
          <w:tcPr>
            <w:tcW w:w="1563" w:type="pct"/>
            <w:shd w:val="clear" w:color="auto" w:fill="auto"/>
            <w:noWrap/>
            <w:vAlign w:val="center"/>
            <w:hideMark/>
          </w:tcPr>
          <w:p w:rsidR="00C64CBF" w:rsidRPr="002317B9" w:rsidRDefault="00C64CBF" w:rsidP="00C64CBF">
            <w:pPr>
              <w:pStyle w:val="aa"/>
            </w:pPr>
            <w:r w:rsidRPr="002317B9">
              <w:t>1</w:t>
            </w:r>
            <w:r>
              <w:t>8</w:t>
            </w:r>
            <w:r w:rsidRPr="002317B9">
              <w:t>7,3</w:t>
            </w:r>
          </w:p>
        </w:tc>
        <w:tc>
          <w:tcPr>
            <w:tcW w:w="1563" w:type="pct"/>
            <w:shd w:val="clear" w:color="auto" w:fill="auto"/>
            <w:noWrap/>
            <w:vAlign w:val="center"/>
            <w:hideMark/>
          </w:tcPr>
          <w:p w:rsidR="00C64CBF" w:rsidRPr="002317B9" w:rsidRDefault="00C64CBF" w:rsidP="00C64CBF">
            <w:pPr>
              <w:pStyle w:val="aa"/>
            </w:pPr>
            <w:r>
              <w:t>179,7</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Тепловая мощность нетто, Гкал/час</w:t>
            </w:r>
          </w:p>
        </w:tc>
        <w:tc>
          <w:tcPr>
            <w:tcW w:w="1563" w:type="pct"/>
            <w:shd w:val="clear" w:color="auto" w:fill="auto"/>
            <w:noWrap/>
            <w:vAlign w:val="center"/>
            <w:hideMark/>
          </w:tcPr>
          <w:p w:rsidR="00C64CBF" w:rsidRPr="002317B9" w:rsidRDefault="00C64CBF" w:rsidP="00C64CBF">
            <w:pPr>
              <w:pStyle w:val="aa"/>
            </w:pPr>
            <w:r w:rsidRPr="00867735">
              <w:t>3</w:t>
            </w:r>
            <w:r>
              <w:t>558</w:t>
            </w:r>
            <w:r w:rsidRPr="00867735">
              <w:t>,7</w:t>
            </w:r>
          </w:p>
        </w:tc>
        <w:tc>
          <w:tcPr>
            <w:tcW w:w="1563" w:type="pct"/>
            <w:shd w:val="clear" w:color="auto" w:fill="auto"/>
            <w:noWrap/>
            <w:vAlign w:val="center"/>
            <w:hideMark/>
          </w:tcPr>
          <w:p w:rsidR="00C64CBF" w:rsidRPr="002317B9" w:rsidRDefault="00C64CBF" w:rsidP="00C64CBF">
            <w:pPr>
              <w:pStyle w:val="aa"/>
            </w:pPr>
            <w:r>
              <w:t>1400,3</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 xml:space="preserve">Подключенная нагрузка </w:t>
            </w:r>
            <w:r>
              <w:t>промышленных потребителей</w:t>
            </w:r>
            <w:r w:rsidRPr="002317B9">
              <w:t>, Гкал/час</w:t>
            </w:r>
          </w:p>
        </w:tc>
        <w:tc>
          <w:tcPr>
            <w:tcW w:w="1563" w:type="pct"/>
            <w:shd w:val="clear" w:color="auto" w:fill="auto"/>
            <w:noWrap/>
            <w:vAlign w:val="center"/>
            <w:hideMark/>
          </w:tcPr>
          <w:p w:rsidR="00C64CBF" w:rsidRPr="002317B9" w:rsidRDefault="00C64CBF" w:rsidP="00C64CBF">
            <w:pPr>
              <w:pStyle w:val="aa"/>
            </w:pPr>
            <w:r w:rsidRPr="00C50A62">
              <w:t>2108,9</w:t>
            </w:r>
          </w:p>
        </w:tc>
        <w:tc>
          <w:tcPr>
            <w:tcW w:w="1563" w:type="pct"/>
            <w:shd w:val="clear" w:color="auto" w:fill="auto"/>
            <w:noWrap/>
            <w:vAlign w:val="center"/>
            <w:hideMark/>
          </w:tcPr>
          <w:p w:rsidR="00C64CBF" w:rsidRPr="002317B9" w:rsidRDefault="00C64CBF" w:rsidP="00C64CBF">
            <w:pPr>
              <w:pStyle w:val="aa"/>
            </w:pPr>
            <w:r w:rsidRPr="002317B9">
              <w:t>509</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Фактическая нагрузка "города" на коллекторах, Гкал/час</w:t>
            </w:r>
          </w:p>
        </w:tc>
        <w:tc>
          <w:tcPr>
            <w:tcW w:w="1563" w:type="pct"/>
            <w:shd w:val="clear" w:color="auto" w:fill="auto"/>
            <w:noWrap/>
            <w:vAlign w:val="center"/>
            <w:hideMark/>
          </w:tcPr>
          <w:p w:rsidR="00C64CBF" w:rsidRPr="002317B9" w:rsidRDefault="00C64CBF" w:rsidP="00C64CBF">
            <w:pPr>
              <w:pStyle w:val="aa"/>
            </w:pPr>
            <w:r>
              <w:t>359,35</w:t>
            </w:r>
          </w:p>
        </w:tc>
        <w:tc>
          <w:tcPr>
            <w:tcW w:w="1563" w:type="pct"/>
            <w:shd w:val="clear" w:color="auto" w:fill="auto"/>
            <w:noWrap/>
            <w:vAlign w:val="center"/>
            <w:hideMark/>
          </w:tcPr>
          <w:p w:rsidR="00C64CBF" w:rsidRPr="002317B9" w:rsidRDefault="00C64CBF" w:rsidP="00C64CBF">
            <w:pPr>
              <w:pStyle w:val="aa"/>
            </w:pPr>
            <w:r>
              <w:t>267,75</w:t>
            </w:r>
          </w:p>
        </w:tc>
      </w:tr>
      <w:tr w:rsidR="00C64CBF" w:rsidRPr="002317B9" w:rsidTr="00C64CBF">
        <w:trPr>
          <w:cantSplit/>
          <w:trHeight w:val="20"/>
        </w:trPr>
        <w:tc>
          <w:tcPr>
            <w:tcW w:w="1874" w:type="pct"/>
            <w:shd w:val="clear" w:color="auto" w:fill="auto"/>
            <w:vAlign w:val="center"/>
            <w:hideMark/>
          </w:tcPr>
          <w:p w:rsidR="00C64CBF" w:rsidRPr="002317B9" w:rsidRDefault="00C64CBF" w:rsidP="00C64CBF">
            <w:pPr>
              <w:pStyle w:val="aa"/>
            </w:pPr>
            <w:r w:rsidRPr="002317B9">
              <w:t>Р</w:t>
            </w:r>
            <w:r>
              <w:t>езерв/дефицит тепловой мощности</w:t>
            </w:r>
            <w:r w:rsidRPr="002317B9">
              <w:t>, Гкал/час</w:t>
            </w:r>
          </w:p>
        </w:tc>
        <w:tc>
          <w:tcPr>
            <w:tcW w:w="1563" w:type="pct"/>
            <w:shd w:val="clear" w:color="auto" w:fill="auto"/>
            <w:noWrap/>
            <w:vAlign w:val="center"/>
            <w:hideMark/>
          </w:tcPr>
          <w:p w:rsidR="00C64CBF" w:rsidRPr="006D52CD" w:rsidRDefault="00C64CBF" w:rsidP="00C64CBF">
            <w:pPr>
              <w:pStyle w:val="aa"/>
            </w:pPr>
            <w:r w:rsidRPr="006D52CD">
              <w:t>1090,45</w:t>
            </w:r>
          </w:p>
        </w:tc>
        <w:tc>
          <w:tcPr>
            <w:tcW w:w="1563" w:type="pct"/>
            <w:shd w:val="clear" w:color="auto" w:fill="auto"/>
            <w:noWrap/>
            <w:vAlign w:val="center"/>
            <w:hideMark/>
          </w:tcPr>
          <w:p w:rsidR="00C64CBF" w:rsidRPr="006D52CD" w:rsidRDefault="00C64CBF" w:rsidP="00C64CBF">
            <w:pPr>
              <w:pStyle w:val="aa"/>
            </w:pPr>
            <w:r>
              <w:t>623,55</w:t>
            </w:r>
          </w:p>
        </w:tc>
      </w:tr>
    </w:tbl>
    <w:p w:rsidR="00C64CBF" w:rsidRPr="00867735" w:rsidRDefault="00C64CBF" w:rsidP="00C64CBF"/>
    <w:p w:rsidR="00C64CBF" w:rsidRDefault="00C64CBF" w:rsidP="00C64CBF">
      <w:pPr>
        <w:ind w:firstLine="709"/>
        <w:rPr>
          <w:rFonts w:eastAsia="Times New Roman"/>
          <w:lang w:eastAsia="ru-RU"/>
        </w:rPr>
      </w:pPr>
    </w:p>
    <w:p w:rsidR="00C64CBF" w:rsidRDefault="00C64CBF" w:rsidP="00C64CBF">
      <w:pPr>
        <w:ind w:firstLine="709"/>
        <w:rPr>
          <w:rFonts w:eastAsia="Times New Roman"/>
          <w:lang w:eastAsia="ru-RU"/>
        </w:rPr>
        <w:sectPr w:rsidR="00C64CBF" w:rsidSect="008E40DF">
          <w:pgSz w:w="16838" w:h="11906" w:orient="landscape"/>
          <w:pgMar w:top="1418" w:right="1134" w:bottom="991" w:left="1134" w:header="708" w:footer="708" w:gutter="0"/>
          <w:cols w:space="708"/>
          <w:docGrid w:linePitch="381"/>
        </w:sectPr>
      </w:pPr>
    </w:p>
    <w:p w:rsidR="00C64CBF" w:rsidRDefault="00C64CBF" w:rsidP="00C64CBF">
      <w:r>
        <w:lastRenderedPageBreak/>
        <w:t>С</w:t>
      </w:r>
      <w:r w:rsidRPr="00522F1E">
        <w:t>уществующие и</w:t>
      </w:r>
      <w:r>
        <w:t xml:space="preserve"> перспективные балансы тепловой мощности и нагрузки представлены в </w:t>
      </w:r>
      <w:r>
        <w:fldChar w:fldCharType="begin"/>
      </w:r>
      <w:r>
        <w:instrText xml:space="preserve"> REF _Ref498970645 \h </w:instrText>
      </w:r>
      <w:r>
        <w:fldChar w:fldCharType="separate"/>
      </w:r>
      <w:r w:rsidR="008F6D0B">
        <w:t xml:space="preserve">Табл. </w:t>
      </w:r>
      <w:r w:rsidR="008F6D0B">
        <w:rPr>
          <w:noProof/>
        </w:rPr>
        <w:t>2</w:t>
      </w:r>
      <w:r w:rsidR="008F6D0B">
        <w:t>.</w:t>
      </w:r>
      <w:r w:rsidR="008F6D0B">
        <w:rPr>
          <w:noProof/>
        </w:rPr>
        <w:t>2</w:t>
      </w:r>
      <w:r>
        <w:fldChar w:fldCharType="end"/>
      </w:r>
      <w:r>
        <w:t>.</w:t>
      </w:r>
    </w:p>
    <w:p w:rsidR="00C64CBF" w:rsidRDefault="00C64CBF" w:rsidP="00C64CBF">
      <w:r>
        <w:t xml:space="preserve">Нагрузка промышленных потребителей принимается неизменной. </w:t>
      </w:r>
    </w:p>
    <w:p w:rsidR="00C64CBF" w:rsidRDefault="00C64CBF" w:rsidP="00C64CBF">
      <w:r>
        <w:t xml:space="preserve">Как видно из таблицы, оба источника тепловой энергии имеют резерв для развития. </w:t>
      </w:r>
    </w:p>
    <w:p w:rsidR="00C64CBF" w:rsidRDefault="00C64CBF" w:rsidP="00C64CBF">
      <w:pPr>
        <w:sectPr w:rsidR="00C64CBF" w:rsidSect="00C64CBF">
          <w:pgSz w:w="11906" w:h="16838"/>
          <w:pgMar w:top="1134" w:right="566" w:bottom="1134" w:left="1701" w:header="708" w:footer="708" w:gutter="0"/>
          <w:cols w:space="708"/>
          <w:docGrid w:linePitch="381"/>
        </w:sectPr>
      </w:pPr>
    </w:p>
    <w:p w:rsidR="00C64CBF" w:rsidRDefault="00C64CBF" w:rsidP="00C64CBF">
      <w:pPr>
        <w:pStyle w:val="a6"/>
      </w:pPr>
      <w:bookmarkStart w:id="59" w:name="_Ref498970645"/>
      <w:bookmarkStart w:id="60" w:name="_Toc3140224"/>
      <w:bookmarkStart w:id="61" w:name="_Toc3213620"/>
      <w:r>
        <w:lastRenderedPageBreak/>
        <w:t xml:space="preserve">Табл. </w:t>
      </w:r>
      <w:fldSimple w:instr=" STYLEREF 1 \s ">
        <w:r w:rsidR="008F6D0B">
          <w:rPr>
            <w:noProof/>
          </w:rPr>
          <w:t>2</w:t>
        </w:r>
      </w:fldSimple>
      <w:r w:rsidR="00807DDA">
        <w:t>.</w:t>
      </w:r>
      <w:fldSimple w:instr=" SEQ Табл. \* ARABIC \s 1 ">
        <w:r w:rsidR="008F6D0B">
          <w:rPr>
            <w:noProof/>
          </w:rPr>
          <w:t>2</w:t>
        </w:r>
      </w:fldSimple>
      <w:bookmarkEnd w:id="59"/>
      <w:r>
        <w:t>. Перспективный баланс тепловой мощности централизованных источников теплоснабжения</w:t>
      </w:r>
      <w:bookmarkEnd w:id="60"/>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726"/>
        <w:gridCol w:w="666"/>
        <w:gridCol w:w="683"/>
        <w:gridCol w:w="683"/>
        <w:gridCol w:w="683"/>
        <w:gridCol w:w="683"/>
        <w:gridCol w:w="683"/>
        <w:gridCol w:w="683"/>
        <w:gridCol w:w="683"/>
        <w:gridCol w:w="683"/>
        <w:gridCol w:w="683"/>
        <w:gridCol w:w="683"/>
        <w:gridCol w:w="683"/>
        <w:gridCol w:w="683"/>
        <w:gridCol w:w="683"/>
        <w:gridCol w:w="683"/>
        <w:gridCol w:w="683"/>
        <w:gridCol w:w="683"/>
        <w:gridCol w:w="683"/>
        <w:gridCol w:w="726"/>
      </w:tblGrid>
      <w:tr w:rsidR="00C64CBF" w:rsidRPr="00EE4951" w:rsidTr="00C64CBF">
        <w:trPr>
          <w:trHeight w:val="276"/>
        </w:trPr>
        <w:tc>
          <w:tcPr>
            <w:tcW w:w="419"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Источник</w:t>
            </w:r>
          </w:p>
        </w:tc>
        <w:tc>
          <w:tcPr>
            <w:tcW w:w="286"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Мощность нетто, Гкал/час</w:t>
            </w:r>
          </w:p>
        </w:tc>
        <w:tc>
          <w:tcPr>
            <w:tcW w:w="425"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Потребитель</w:t>
            </w:r>
          </w:p>
        </w:tc>
        <w:tc>
          <w:tcPr>
            <w:tcW w:w="3581" w:type="pct"/>
            <w:gridSpan w:val="17"/>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9"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Резерв/ дефицит тепловой мощности, Гкал/час</w:t>
            </w:r>
          </w:p>
        </w:tc>
      </w:tr>
      <w:tr w:rsidR="00C64CBF" w:rsidRPr="00EE4951" w:rsidTr="00C64CBF">
        <w:trPr>
          <w:trHeight w:val="276"/>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2018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2019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2020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2021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2022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2023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2024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2025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2026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2027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2028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2029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2030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2031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2032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2033 г.</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2034 г.</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r>
      <w:tr w:rsidR="00C64CBF" w:rsidRPr="00EE4951" w:rsidTr="00C64CBF">
        <w:trPr>
          <w:trHeight w:val="276"/>
        </w:trPr>
        <w:tc>
          <w:tcPr>
            <w:tcW w:w="419"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ОАО «ТГК-16» «Нижнекамская ТЭЦ» (ПТК-1)</w:t>
            </w:r>
          </w:p>
        </w:tc>
        <w:tc>
          <w:tcPr>
            <w:tcW w:w="286"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3558,7</w:t>
            </w: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ТВ1</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106,43</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108,44</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110,46</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113,12</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114,15</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114,15</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115,11</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116,39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118,63</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119,79</w:t>
            </w:r>
          </w:p>
        </w:tc>
        <w:tc>
          <w:tcPr>
            <w:tcW w:w="289"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1109,62</w:t>
            </w:r>
          </w:p>
        </w:tc>
      </w:tr>
      <w:tr w:rsidR="00C64CBF" w:rsidRPr="00EE4951" w:rsidTr="00C64CBF">
        <w:trPr>
          <w:trHeight w:val="276"/>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ТВ2</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140,49</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276"/>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ТВ4</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11" w:type="pc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79,90</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972"/>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Промышленные потребители</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2108,90</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276"/>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Итого:</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2435,72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2437,73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2439,75</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2442,41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2443,44</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2443,44</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2444,40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2445,68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2447,92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2449,08</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276"/>
        </w:trPr>
        <w:tc>
          <w:tcPr>
            <w:tcW w:w="419"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ООО «Нижнекамская ТЭЦ»</w:t>
            </w:r>
          </w:p>
        </w:tc>
        <w:tc>
          <w:tcPr>
            <w:tcW w:w="286" w:type="pct"/>
            <w:vMerge w:val="restar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1400,3</w:t>
            </w: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ТВ3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300,28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301,74</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303,61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304,74</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305,32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307,65</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309,19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309,19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309,19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309,19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310,96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313,03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314,75</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316,49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317,61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319,71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320,90</w:t>
            </w:r>
          </w:p>
        </w:tc>
        <w:tc>
          <w:tcPr>
            <w:tcW w:w="289" w:type="pct"/>
            <w:vMerge w:val="restart"/>
            <w:shd w:val="clear" w:color="auto" w:fill="auto"/>
            <w:noWrap/>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570,4</w:t>
            </w:r>
          </w:p>
        </w:tc>
      </w:tr>
      <w:tr w:rsidR="00C64CBF" w:rsidRPr="00EE4951" w:rsidTr="00C64CBF">
        <w:trPr>
          <w:trHeight w:val="972"/>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Промышленные потребители</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509</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276"/>
        </w:trPr>
        <w:tc>
          <w:tcPr>
            <w:tcW w:w="419"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286" w:type="pct"/>
            <w:vMerge/>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color w:val="000000"/>
                <w:sz w:val="16"/>
                <w:szCs w:val="18"/>
                <w:lang w:eastAsia="ru-RU"/>
              </w:rPr>
            </w:pPr>
            <w:r w:rsidRPr="00EE4951">
              <w:rPr>
                <w:rFonts w:eastAsia="Times New Roman"/>
                <w:color w:val="000000"/>
                <w:sz w:val="16"/>
                <w:szCs w:val="18"/>
                <w:lang w:eastAsia="ru-RU"/>
              </w:rPr>
              <w:t>Итого:</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809,3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810,7</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812,6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813,7</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814,3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816,6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818,2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818,2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818,2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818,2</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820,0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822,0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823,7</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825,5</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826,6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828,7</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r w:rsidRPr="00EE4951">
              <w:rPr>
                <w:rFonts w:eastAsia="Times New Roman"/>
                <w:sz w:val="16"/>
                <w:szCs w:val="18"/>
                <w:lang w:eastAsia="ru-RU"/>
              </w:rPr>
              <w:t>829,9</w:t>
            </w:r>
          </w:p>
        </w:tc>
        <w:tc>
          <w:tcPr>
            <w:tcW w:w="289" w:type="pct"/>
            <w:vMerge/>
            <w:vAlign w:val="center"/>
            <w:hideMark/>
          </w:tcPr>
          <w:p w:rsidR="00C64CBF" w:rsidRPr="00EE4951" w:rsidRDefault="00C64CBF" w:rsidP="00C64CBF">
            <w:pPr>
              <w:spacing w:after="0" w:line="240" w:lineRule="auto"/>
              <w:ind w:left="-79" w:right="-79" w:firstLine="0"/>
              <w:jc w:val="center"/>
              <w:rPr>
                <w:rFonts w:eastAsia="Times New Roman"/>
                <w:sz w:val="16"/>
                <w:szCs w:val="18"/>
                <w:lang w:eastAsia="ru-RU"/>
              </w:rPr>
            </w:pPr>
          </w:p>
        </w:tc>
      </w:tr>
      <w:tr w:rsidR="00C64CBF" w:rsidRPr="00EE4951" w:rsidTr="00C64CBF">
        <w:trPr>
          <w:trHeight w:val="276"/>
        </w:trPr>
        <w:tc>
          <w:tcPr>
            <w:tcW w:w="419"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Итого:</w:t>
            </w:r>
          </w:p>
        </w:tc>
        <w:tc>
          <w:tcPr>
            <w:tcW w:w="286"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5326</w:t>
            </w:r>
          </w:p>
        </w:tc>
        <w:tc>
          <w:tcPr>
            <w:tcW w:w="425"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3245,0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3248,5</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3252,4</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3256,1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3257,8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3260,1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3262,6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3263,9</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3266,1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3267,3</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3269,0</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3271,1</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3272,8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3274,6</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3275,7</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3277,8</w:t>
            </w:r>
          </w:p>
        </w:tc>
        <w:tc>
          <w:tcPr>
            <w:tcW w:w="211"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3279,0</w:t>
            </w:r>
          </w:p>
        </w:tc>
        <w:tc>
          <w:tcPr>
            <w:tcW w:w="289" w:type="pct"/>
            <w:shd w:val="clear" w:color="auto" w:fill="auto"/>
            <w:vAlign w:val="center"/>
            <w:hideMark/>
          </w:tcPr>
          <w:p w:rsidR="00C64CBF" w:rsidRPr="00EE4951" w:rsidRDefault="00C64CBF" w:rsidP="00C64CBF">
            <w:pPr>
              <w:spacing w:after="0" w:line="240" w:lineRule="auto"/>
              <w:ind w:left="-79" w:right="-79" w:firstLine="0"/>
              <w:jc w:val="center"/>
              <w:rPr>
                <w:rFonts w:eastAsia="Times New Roman"/>
                <w:b/>
                <w:bCs/>
                <w:color w:val="000000"/>
                <w:sz w:val="16"/>
                <w:szCs w:val="18"/>
                <w:lang w:eastAsia="ru-RU"/>
              </w:rPr>
            </w:pPr>
            <w:r w:rsidRPr="00EE4951">
              <w:rPr>
                <w:rFonts w:eastAsia="Times New Roman"/>
                <w:b/>
                <w:bCs/>
                <w:color w:val="000000"/>
                <w:sz w:val="16"/>
                <w:szCs w:val="18"/>
                <w:lang w:eastAsia="ru-RU"/>
              </w:rPr>
              <w:t>1680,01</w:t>
            </w:r>
          </w:p>
        </w:tc>
      </w:tr>
    </w:tbl>
    <w:p w:rsidR="00C64CBF" w:rsidRPr="00530DD6" w:rsidRDefault="00C64CBF" w:rsidP="00C64CBF">
      <w:pPr>
        <w:ind w:firstLine="0"/>
      </w:pPr>
    </w:p>
    <w:p w:rsidR="00C64CBF" w:rsidRDefault="00C64CBF" w:rsidP="00C64CBF"/>
    <w:p w:rsidR="00C64CBF" w:rsidRDefault="00C64CBF" w:rsidP="00C64CBF">
      <w:pPr>
        <w:sectPr w:rsidR="00C64CBF" w:rsidSect="00530DD6">
          <w:pgSz w:w="16838" w:h="11906" w:orient="landscape"/>
          <w:pgMar w:top="1418" w:right="1134" w:bottom="1418" w:left="1134" w:header="708" w:footer="708" w:gutter="0"/>
          <w:cols w:space="708"/>
          <w:docGrid w:linePitch="381"/>
        </w:sectPr>
      </w:pPr>
    </w:p>
    <w:p w:rsidR="00462708" w:rsidRDefault="00462708" w:rsidP="0016530D">
      <w:pPr>
        <w:pStyle w:val="2"/>
        <w:numPr>
          <w:ilvl w:val="1"/>
          <w:numId w:val="12"/>
        </w:numPr>
      </w:pPr>
      <w:bookmarkStart w:id="62" w:name="_Toc511297093"/>
      <w:bookmarkStart w:id="63" w:name="_Toc3213550"/>
      <w:r>
        <w:lastRenderedPageBreak/>
        <w:t>Определение радиусов эффективного теплоснабжения</w:t>
      </w:r>
      <w:bookmarkEnd w:id="62"/>
      <w:bookmarkEnd w:id="63"/>
    </w:p>
    <w:p w:rsidR="00462708" w:rsidRPr="00C85105" w:rsidRDefault="00462708" w:rsidP="00462708">
      <w:r w:rsidRPr="00C85105">
        <w:t xml:space="preserve">Согласно п.30, </w:t>
      </w:r>
      <w:r>
        <w:t>ст</w:t>
      </w:r>
      <w:r w:rsidRPr="00C85105">
        <w:t xml:space="preserve">.2, </w:t>
      </w:r>
      <w:r>
        <w:t xml:space="preserve">ч.2 </w:t>
      </w:r>
      <w:r w:rsidRPr="00C85105">
        <w:t xml:space="preserve">ФЗ № 190 от 27.07.2010г. </w:t>
      </w:r>
      <w:r w:rsidRPr="00662895">
        <w:t>радиус эффективного теплоснабжения</w:t>
      </w:r>
      <w:r>
        <w:t xml:space="preserve"> - </w:t>
      </w:r>
      <w:r w:rsidRPr="00662895">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r w:rsidRPr="00C85105">
        <w:t>.</w:t>
      </w:r>
    </w:p>
    <w:p w:rsidR="00462708" w:rsidRDefault="00462708" w:rsidP="00462708">
      <w:r w:rsidRPr="00C85105">
        <w:t xml:space="preserve">В случаях, когда существующие </w:t>
      </w:r>
      <w:r w:rsidRPr="00662895">
        <w:t>источник</w:t>
      </w:r>
      <w:r>
        <w:t>и</w:t>
      </w:r>
      <w:r w:rsidRPr="00662895">
        <w:t xml:space="preserve"> тепловой энергии </w:t>
      </w:r>
      <w:r w:rsidRPr="00C85105">
        <w:t>не планируется модернизировать или подключать к ним новых потребителей с прокладкой новых тепловых сетей, расчёт радиуса эффективного теплоснабжения не производится, поскольку в нём нет необходимости.</w:t>
      </w:r>
    </w:p>
    <w:p w:rsidR="00462708" w:rsidRDefault="00462708" w:rsidP="00462708">
      <w:r w:rsidRPr="00C85105">
        <w:t xml:space="preserve">В настоящее время методика определения радиуса </w:t>
      </w:r>
      <w:r w:rsidRPr="00662895">
        <w:t xml:space="preserve">эффективного </w:t>
      </w:r>
      <w:r w:rsidRPr="00C85105">
        <w:t>теплоснабжения не утверждена федеральными органами исполнительной власти в сфере теплоснабжения.</w:t>
      </w:r>
    </w:p>
    <w:p w:rsidR="00462708" w:rsidRDefault="00462708" w:rsidP="00462708">
      <w:r w:rsidRPr="00794C1A">
        <w:t>Для оценки радиуса</w:t>
      </w:r>
      <w:r w:rsidRPr="00662895">
        <w:t xml:space="preserve"> </w:t>
      </w:r>
      <w:r w:rsidRPr="00794C1A">
        <w:t>эффективного теплоснабжения воспользуемся формулой</w:t>
      </w:r>
      <w:r w:rsidRPr="00432C6E">
        <w:t xml:space="preserve"> </w:t>
      </w:r>
      <w:r>
        <w:t>простой окупаемости:</w:t>
      </w:r>
    </w:p>
    <w:p w:rsidR="00462708" w:rsidRPr="004647A1" w:rsidRDefault="00462708" w:rsidP="00462708">
      <w:pPr>
        <w:rPr>
          <w:lang w:val="en-US"/>
        </w:rPr>
      </w:pPr>
      <w:r w:rsidRPr="00794C1A">
        <w:rPr>
          <w:lang w:val="en-US"/>
        </w:rPr>
        <w:t>S1</w:t>
      </w:r>
      <w:r w:rsidRPr="00432C6E">
        <w:rPr>
          <w:lang w:val="en-US"/>
        </w:rPr>
        <w:t>*</w:t>
      </w:r>
      <w:r w:rsidRPr="00794C1A">
        <w:rPr>
          <w:lang w:val="en-US"/>
        </w:rPr>
        <w:t>R</w:t>
      </w:r>
      <w:r w:rsidRPr="00794C1A">
        <w:t>эф</w:t>
      </w:r>
      <w:r w:rsidRPr="00794C1A">
        <w:rPr>
          <w:lang w:val="en-US"/>
        </w:rPr>
        <w:t xml:space="preserve"> +S2*dQ=dP*dQ</w:t>
      </w:r>
      <w:r>
        <w:t>н</w:t>
      </w:r>
      <w:r>
        <w:rPr>
          <w:lang w:val="en-US"/>
        </w:rPr>
        <w:t>.</w:t>
      </w:r>
    </w:p>
    <w:p w:rsidR="00462708" w:rsidRPr="004647A1" w:rsidRDefault="00462708" w:rsidP="00462708">
      <w:r>
        <w:t>Откуда получим:</w:t>
      </w:r>
    </w:p>
    <w:p w:rsidR="00462708" w:rsidRPr="00826A1E" w:rsidRDefault="00462708" w:rsidP="00462708">
      <w:r w:rsidRPr="004647A1">
        <w:rPr>
          <w:lang w:val="en-US"/>
        </w:rPr>
        <w:t>R</w:t>
      </w:r>
      <w:r w:rsidRPr="004647A1">
        <w:t>эф</w:t>
      </w:r>
      <w:r w:rsidRPr="00826A1E">
        <w:t>=(</w:t>
      </w:r>
      <w:r w:rsidRPr="004647A1">
        <w:rPr>
          <w:lang w:val="en-US"/>
        </w:rPr>
        <w:t>dP</w:t>
      </w:r>
      <w:r w:rsidRPr="00826A1E">
        <w:t>-</w:t>
      </w:r>
      <w:r w:rsidRPr="004647A1">
        <w:rPr>
          <w:lang w:val="en-US"/>
        </w:rPr>
        <w:t>S</w:t>
      </w:r>
      <w:r w:rsidRPr="00826A1E">
        <w:t>2)*</w:t>
      </w:r>
      <w:r w:rsidRPr="004647A1">
        <w:rPr>
          <w:lang w:val="en-US"/>
        </w:rPr>
        <w:t>dQ</w:t>
      </w:r>
      <w:r w:rsidRPr="00826A1E">
        <w:t>/</w:t>
      </w:r>
      <w:r w:rsidRPr="004647A1">
        <w:rPr>
          <w:lang w:val="en-US"/>
        </w:rPr>
        <w:t>S</w:t>
      </w:r>
      <w:r w:rsidRPr="00826A1E">
        <w:t xml:space="preserve">1, </w:t>
      </w:r>
      <w:r>
        <w:t>где</w:t>
      </w:r>
      <w:r w:rsidRPr="00826A1E">
        <w:t>:</w:t>
      </w:r>
    </w:p>
    <w:p w:rsidR="00462708" w:rsidRDefault="00462708" w:rsidP="00462708">
      <w:r w:rsidRPr="00432C6E">
        <w:t>Rэф</w:t>
      </w:r>
      <w:r>
        <w:t xml:space="preserve"> - Р</w:t>
      </w:r>
      <w:r w:rsidRPr="00432C6E">
        <w:t>адиус эффективного теплоснабжения, км</w:t>
      </w:r>
      <w:r>
        <w:t>.</w:t>
      </w:r>
    </w:p>
    <w:p w:rsidR="00462708" w:rsidRPr="00794C1A" w:rsidRDefault="00462708" w:rsidP="00462708">
      <w:r w:rsidRPr="00794C1A">
        <w:rPr>
          <w:lang w:val="en-US"/>
        </w:rPr>
        <w:t>S</w:t>
      </w:r>
      <w:r w:rsidRPr="00794C1A">
        <w:t>1</w:t>
      </w:r>
      <w:r>
        <w:t>=26,2- У</w:t>
      </w:r>
      <w:r w:rsidRPr="00794C1A">
        <w:t xml:space="preserve">средненная </w:t>
      </w:r>
      <w:r w:rsidRPr="00432C6E">
        <w:t>стоимость строительства 1 км трубопровода, млн руб./км</w:t>
      </w:r>
      <w:r>
        <w:t>.</w:t>
      </w:r>
    </w:p>
    <w:p w:rsidR="00462708" w:rsidRDefault="00462708" w:rsidP="00462708">
      <w:r w:rsidRPr="00794C1A">
        <w:t>S2</w:t>
      </w:r>
      <w:r>
        <w:t>=5,5 - У</w:t>
      </w:r>
      <w:r w:rsidRPr="00794C1A">
        <w:t>средненная приведенная стоимость ввода 1 Гкал/ч, млн руб.*час/Гкал</w:t>
      </w:r>
      <w:r>
        <w:t>.</w:t>
      </w:r>
    </w:p>
    <w:p w:rsidR="00462708" w:rsidRPr="00267F36" w:rsidRDefault="00462708" w:rsidP="00462708">
      <w:r>
        <w:rPr>
          <w:lang w:val="en-US"/>
        </w:rPr>
        <w:t>dQ</w:t>
      </w:r>
      <w:r>
        <w:t xml:space="preserve"> - </w:t>
      </w:r>
      <w:r w:rsidRPr="00267F36">
        <w:t>Вводимая дополнительная мощность в результате реконструкции, Гкал/час</w:t>
      </w:r>
      <w:r>
        <w:t>.</w:t>
      </w:r>
    </w:p>
    <w:p w:rsidR="00462708" w:rsidRPr="00432C6E" w:rsidRDefault="00462708" w:rsidP="00462708">
      <w:r>
        <w:rPr>
          <w:lang w:val="en-US"/>
        </w:rPr>
        <w:t>dQ</w:t>
      </w:r>
      <w:r>
        <w:t>н</w:t>
      </w:r>
      <w:r w:rsidRPr="00432C6E">
        <w:t xml:space="preserve"> </w:t>
      </w:r>
      <w:r>
        <w:t>–</w:t>
      </w:r>
      <w:r w:rsidRPr="00432C6E">
        <w:t xml:space="preserve"> </w:t>
      </w:r>
      <w:r>
        <w:t>Подключаемая нагрузка новых потребителей</w:t>
      </w:r>
      <w:r w:rsidRPr="00432C6E">
        <w:t>, Гкал/час</w:t>
      </w:r>
      <w:r>
        <w:t>.</w:t>
      </w:r>
    </w:p>
    <w:p w:rsidR="00462708" w:rsidRDefault="00462708" w:rsidP="00462708">
      <w:r w:rsidRPr="00432C6E">
        <w:t>dP</w:t>
      </w:r>
      <w:r>
        <w:t xml:space="preserve"> - </w:t>
      </w:r>
      <w:r w:rsidRPr="00A91883">
        <w:t>Приведенная прибыль предприятия за срок жизни инвестиционного проекта при реализации подключенной нагрузки 1 Гкал/ч, млн руб.*час/Гкал</w:t>
      </w:r>
      <w:r>
        <w:t>.</w:t>
      </w:r>
    </w:p>
    <w:p w:rsidR="00462708" w:rsidRDefault="00462708" w:rsidP="00462708">
      <w:r w:rsidRPr="004647A1">
        <w:t>dP=Cт*k*Qн*T*10^(-6)</w:t>
      </w:r>
      <w:r>
        <w:t>, где:</w:t>
      </w:r>
    </w:p>
    <w:p w:rsidR="00462708" w:rsidRDefault="00462708" w:rsidP="00462708">
      <w:r w:rsidRPr="004647A1">
        <w:t>T</w:t>
      </w:r>
      <w:r>
        <w:t xml:space="preserve">=30 - </w:t>
      </w:r>
      <w:r w:rsidRPr="004647A1">
        <w:t>Срок жизни инвестиционного проекта, лет</w:t>
      </w:r>
      <w:r>
        <w:t>.</w:t>
      </w:r>
    </w:p>
    <w:p w:rsidR="00462708" w:rsidRDefault="00462708" w:rsidP="00462708">
      <w:r w:rsidRPr="004647A1">
        <w:lastRenderedPageBreak/>
        <w:t>Cт</w:t>
      </w:r>
      <w:r>
        <w:t xml:space="preserve"> - </w:t>
      </w:r>
      <w:r w:rsidRPr="004647A1">
        <w:t>Стоимость (тариф) тепловой энергии на границе балансовой ответственности теплосетевой компании и потребителя, руб./Гкал;</w:t>
      </w:r>
    </w:p>
    <w:p w:rsidR="00462708" w:rsidRPr="004647A1" w:rsidRDefault="00462708" w:rsidP="00462708">
      <w:r>
        <w:rPr>
          <w:lang w:val="en-US"/>
        </w:rPr>
        <w:t>K</w:t>
      </w:r>
      <w:r>
        <w:t xml:space="preserve"> - </w:t>
      </w:r>
      <w:r w:rsidRPr="004647A1">
        <w:t>Коэффициент чистой прибыли.</w:t>
      </w:r>
    </w:p>
    <w:p w:rsidR="00462708" w:rsidRPr="004647A1" w:rsidRDefault="00462708" w:rsidP="00462708">
      <w:r w:rsidRPr="004647A1">
        <w:rPr>
          <w:lang w:val="en-US"/>
        </w:rPr>
        <w:t>Q</w:t>
      </w:r>
      <w:r w:rsidRPr="004647A1">
        <w:t>н=(Гкал/час)*(</w:t>
      </w:r>
      <w:r w:rsidRPr="004647A1">
        <w:rPr>
          <w:lang w:val="en-US"/>
        </w:rPr>
        <w:t>t</w:t>
      </w:r>
      <w:r w:rsidRPr="004647A1">
        <w:t>вн-</w:t>
      </w:r>
      <w:r w:rsidRPr="004647A1">
        <w:rPr>
          <w:lang w:val="en-US"/>
        </w:rPr>
        <w:t>t</w:t>
      </w:r>
      <w:r w:rsidRPr="004647A1">
        <w:t>от.ср)*</w:t>
      </w:r>
      <w:r w:rsidRPr="004647A1">
        <w:rPr>
          <w:lang w:val="en-US"/>
        </w:rPr>
        <w:t>T</w:t>
      </w:r>
      <w:r w:rsidRPr="004647A1">
        <w:t>от.п./(</w:t>
      </w:r>
      <w:r w:rsidRPr="004647A1">
        <w:rPr>
          <w:lang w:val="en-US"/>
        </w:rPr>
        <w:t>t</w:t>
      </w:r>
      <w:r w:rsidRPr="004647A1">
        <w:t>вн-</w:t>
      </w:r>
      <w:r w:rsidRPr="004647A1">
        <w:rPr>
          <w:lang w:val="en-US"/>
        </w:rPr>
        <w:t>t</w:t>
      </w:r>
      <w:r w:rsidRPr="004647A1">
        <w:t xml:space="preserve">р) - Потребление тепловой энергии за год потребителем, с подключенной </w:t>
      </w:r>
      <w:r>
        <w:t xml:space="preserve">договорной </w:t>
      </w:r>
      <w:r w:rsidRPr="004647A1">
        <w:t>нагрузкой 1 Гкал/час, Гкал/год</w:t>
      </w:r>
      <w:r>
        <w:t>.</w:t>
      </w:r>
    </w:p>
    <w:p w:rsidR="00462708" w:rsidRDefault="00462708" w:rsidP="00462708">
      <w:r>
        <w:t xml:space="preserve">tвн=21 - </w:t>
      </w:r>
      <w:r w:rsidRPr="004647A1">
        <w:t>Расчетная температура внутреннего воздуха</w:t>
      </w:r>
      <w:r>
        <w:t xml:space="preserve">, </w:t>
      </w:r>
      <w:r>
        <w:rPr>
          <w:vertAlign w:val="superscript"/>
        </w:rPr>
        <w:t>о</w:t>
      </w:r>
      <w:r>
        <w:t>С.</w:t>
      </w:r>
    </w:p>
    <w:p w:rsidR="00462708" w:rsidRDefault="00462708" w:rsidP="00462708">
      <w:r w:rsidRPr="004647A1">
        <w:t>tот.ср</w:t>
      </w:r>
      <w:r>
        <w:t xml:space="preserve">=-5,2 - </w:t>
      </w:r>
      <w:r w:rsidRPr="004647A1">
        <w:t>Средняя температура наружного воздуха за отопительный период</w:t>
      </w:r>
      <w:r>
        <w:t xml:space="preserve">, </w:t>
      </w:r>
      <w:r>
        <w:rPr>
          <w:vertAlign w:val="superscript"/>
        </w:rPr>
        <w:t>о</w:t>
      </w:r>
      <w:r>
        <w:t>С.</w:t>
      </w:r>
    </w:p>
    <w:p w:rsidR="00462708" w:rsidRDefault="00462708" w:rsidP="00462708">
      <w:r>
        <w:t xml:space="preserve">tр=-32 - </w:t>
      </w:r>
      <w:r w:rsidRPr="004647A1">
        <w:t>Расчетная температура наружного воздуха</w:t>
      </w:r>
      <w:r>
        <w:t xml:space="preserve">, </w:t>
      </w:r>
      <w:r>
        <w:rPr>
          <w:vertAlign w:val="superscript"/>
        </w:rPr>
        <w:t>о</w:t>
      </w:r>
      <w:r>
        <w:t>С.</w:t>
      </w:r>
    </w:p>
    <w:p w:rsidR="00462708" w:rsidRDefault="00462708" w:rsidP="00462708">
      <w:r w:rsidRPr="004647A1">
        <w:t>Tот.п.</w:t>
      </w:r>
      <w:r>
        <w:t xml:space="preserve">=5016 - </w:t>
      </w:r>
      <w:r w:rsidRPr="004647A1">
        <w:t>Продолжительность отопительного периода, час</w:t>
      </w:r>
      <w:r>
        <w:t>.</w:t>
      </w:r>
    </w:p>
    <w:p w:rsidR="00462708" w:rsidRDefault="00462708" w:rsidP="00462708">
      <w:r w:rsidRPr="00340989">
        <w:t>В результате расчетов получена следующая информация об радиусах эффективн</w:t>
      </w:r>
      <w:r>
        <w:t>ого</w:t>
      </w:r>
      <w:r w:rsidRPr="00340989">
        <w:t xml:space="preserve"> теплоснабжени</w:t>
      </w:r>
      <w:r>
        <w:t>я</w:t>
      </w:r>
      <w:r w:rsidRPr="00340989">
        <w:t xml:space="preserve"> для </w:t>
      </w:r>
      <w:r>
        <w:t>источников теплоснабжения (см. таблицу ниже)</w:t>
      </w:r>
      <w:r w:rsidRPr="00340989">
        <w:t>.</w:t>
      </w:r>
    </w:p>
    <w:p w:rsidR="00462708" w:rsidRDefault="00462708" w:rsidP="00462708"/>
    <w:p w:rsidR="00462708" w:rsidRDefault="00462708" w:rsidP="00462708">
      <w:pPr>
        <w:pStyle w:val="a6"/>
        <w:rPr>
          <w:rFonts w:eastAsia="Calibri"/>
          <w:b w:val="0"/>
          <w:sz w:val="26"/>
          <w:szCs w:val="26"/>
          <w:lang w:eastAsia="ru-RU"/>
        </w:rPr>
      </w:pPr>
      <w:bookmarkStart w:id="64" w:name="_Toc511630723"/>
      <w:bookmarkStart w:id="65" w:name="_Toc3213621"/>
      <w:r>
        <w:t xml:space="preserve">Табл. </w:t>
      </w:r>
      <w:fldSimple w:instr=" STYLEREF 1 \s ">
        <w:r w:rsidR="008F6D0B">
          <w:rPr>
            <w:noProof/>
          </w:rPr>
          <w:t>2</w:t>
        </w:r>
      </w:fldSimple>
      <w:r w:rsidR="00807DDA">
        <w:t>.</w:t>
      </w:r>
      <w:fldSimple w:instr=" SEQ Табл. \* ARABIC \s 1 ">
        <w:r w:rsidR="008F6D0B">
          <w:rPr>
            <w:noProof/>
          </w:rPr>
          <w:t>3</w:t>
        </w:r>
      </w:fldSimple>
      <w:r>
        <w:t xml:space="preserve">. </w:t>
      </w:r>
      <w:r>
        <w:rPr>
          <w:rFonts w:eastAsia="Calibri"/>
          <w:sz w:val="26"/>
          <w:szCs w:val="26"/>
          <w:lang w:eastAsia="ru-RU"/>
        </w:rPr>
        <w:t>Радиус эффективного теплоснабжения АО «Татэнерго»</w:t>
      </w:r>
      <w:bookmarkEnd w:id="64"/>
      <w:bookmarkEnd w:id="65"/>
    </w:p>
    <w:tbl>
      <w:tblPr>
        <w:tblW w:w="4980"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6"/>
        <w:gridCol w:w="2877"/>
        <w:gridCol w:w="2879"/>
      </w:tblGrid>
      <w:tr w:rsidR="00462708" w:rsidRPr="0015588F" w:rsidTr="00353546">
        <w:trPr>
          <w:cantSplit/>
          <w:trHeight w:val="1260"/>
          <w:tblHeader/>
        </w:trPr>
        <w:tc>
          <w:tcPr>
            <w:tcW w:w="3952" w:type="dxa"/>
            <w:shd w:val="clear" w:color="auto" w:fill="auto"/>
            <w:vAlign w:val="center"/>
            <w:hideMark/>
          </w:tcPr>
          <w:p w:rsidR="00462708" w:rsidRPr="0015588F" w:rsidRDefault="00462708" w:rsidP="00353546">
            <w:pPr>
              <w:pStyle w:val="aa"/>
              <w:rPr>
                <w:b/>
              </w:rPr>
            </w:pPr>
            <w:r w:rsidRPr="0015588F">
              <w:rPr>
                <w:b/>
              </w:rPr>
              <w:t>Источник</w:t>
            </w:r>
          </w:p>
        </w:tc>
        <w:tc>
          <w:tcPr>
            <w:tcW w:w="2860" w:type="dxa"/>
            <w:shd w:val="clear" w:color="auto" w:fill="auto"/>
            <w:vAlign w:val="center"/>
            <w:hideMark/>
          </w:tcPr>
          <w:p w:rsidR="00462708" w:rsidRPr="0015588F" w:rsidRDefault="00462708" w:rsidP="00353546">
            <w:pPr>
              <w:pStyle w:val="aa"/>
              <w:rPr>
                <w:b/>
              </w:rPr>
            </w:pPr>
            <w:r w:rsidRPr="0015588F">
              <w:rPr>
                <w:b/>
              </w:rPr>
              <w:t>Подключаемая нагрузка к 2034 году, Гкал/час</w:t>
            </w:r>
          </w:p>
        </w:tc>
        <w:tc>
          <w:tcPr>
            <w:tcW w:w="2862" w:type="dxa"/>
            <w:shd w:val="clear" w:color="auto" w:fill="auto"/>
            <w:vAlign w:val="center"/>
            <w:hideMark/>
          </w:tcPr>
          <w:p w:rsidR="00462708" w:rsidRPr="0015588F" w:rsidRDefault="00462708" w:rsidP="00353546">
            <w:pPr>
              <w:pStyle w:val="aa"/>
              <w:rPr>
                <w:b/>
              </w:rPr>
            </w:pPr>
            <w:r w:rsidRPr="0015588F">
              <w:rPr>
                <w:b/>
              </w:rPr>
              <w:t>Радиус эффективного теплоснабжения Rэф, км</w:t>
            </w:r>
          </w:p>
        </w:tc>
      </w:tr>
      <w:tr w:rsidR="00353546" w:rsidRPr="00A6496B" w:rsidTr="00353546">
        <w:trPr>
          <w:cantSplit/>
          <w:trHeight w:val="630"/>
        </w:trPr>
        <w:tc>
          <w:tcPr>
            <w:tcW w:w="3952" w:type="dxa"/>
            <w:shd w:val="clear" w:color="auto" w:fill="auto"/>
            <w:vAlign w:val="center"/>
            <w:hideMark/>
          </w:tcPr>
          <w:p w:rsidR="00353546" w:rsidRPr="0015588F" w:rsidRDefault="00353546" w:rsidP="00353546">
            <w:pPr>
              <w:pStyle w:val="aa"/>
            </w:pPr>
            <w:r w:rsidRPr="0015588F">
              <w:t>Филиал ОАО «ТГК-16» - Нижнекамская ТЭЦ (ПТК-1)</w:t>
            </w:r>
          </w:p>
        </w:tc>
        <w:tc>
          <w:tcPr>
            <w:tcW w:w="2860" w:type="dxa"/>
            <w:shd w:val="clear" w:color="auto" w:fill="auto"/>
            <w:noWrap/>
            <w:vAlign w:val="center"/>
            <w:hideMark/>
          </w:tcPr>
          <w:p w:rsidR="00353546" w:rsidRPr="00A30400" w:rsidRDefault="00353546" w:rsidP="00353546">
            <w:pPr>
              <w:pStyle w:val="aa"/>
            </w:pPr>
            <w:r w:rsidRPr="00A30400">
              <w:t>13,4</w:t>
            </w:r>
          </w:p>
        </w:tc>
        <w:tc>
          <w:tcPr>
            <w:tcW w:w="2862" w:type="dxa"/>
            <w:shd w:val="clear" w:color="auto" w:fill="auto"/>
            <w:noWrap/>
            <w:vAlign w:val="center"/>
          </w:tcPr>
          <w:p w:rsidR="00353546" w:rsidRPr="00A30400" w:rsidRDefault="00353546" w:rsidP="00353546">
            <w:pPr>
              <w:pStyle w:val="aa"/>
            </w:pPr>
            <w:r w:rsidRPr="00A30400">
              <w:t>7,3</w:t>
            </w:r>
          </w:p>
        </w:tc>
      </w:tr>
      <w:tr w:rsidR="00353546" w:rsidRPr="00A6496B" w:rsidTr="00353546">
        <w:trPr>
          <w:cantSplit/>
          <w:trHeight w:val="630"/>
        </w:trPr>
        <w:tc>
          <w:tcPr>
            <w:tcW w:w="3952" w:type="dxa"/>
            <w:shd w:val="clear" w:color="auto" w:fill="auto"/>
            <w:vAlign w:val="center"/>
            <w:hideMark/>
          </w:tcPr>
          <w:p w:rsidR="00353546" w:rsidRPr="0015588F" w:rsidRDefault="00353546" w:rsidP="00353546">
            <w:pPr>
              <w:pStyle w:val="aa"/>
            </w:pPr>
            <w:r w:rsidRPr="0015588F">
              <w:t>ООО «Нижнекамская ТЭЦ»</w:t>
            </w:r>
          </w:p>
        </w:tc>
        <w:tc>
          <w:tcPr>
            <w:tcW w:w="2860" w:type="dxa"/>
            <w:shd w:val="clear" w:color="auto" w:fill="auto"/>
            <w:noWrap/>
            <w:vAlign w:val="center"/>
            <w:hideMark/>
          </w:tcPr>
          <w:p w:rsidR="00353546" w:rsidRPr="00A30400" w:rsidRDefault="00353546" w:rsidP="00353546">
            <w:pPr>
              <w:pStyle w:val="aa"/>
            </w:pPr>
            <w:r w:rsidRPr="00A30400">
              <w:t>20,6</w:t>
            </w:r>
          </w:p>
        </w:tc>
        <w:tc>
          <w:tcPr>
            <w:tcW w:w="2862" w:type="dxa"/>
            <w:shd w:val="clear" w:color="auto" w:fill="auto"/>
            <w:noWrap/>
            <w:vAlign w:val="center"/>
          </w:tcPr>
          <w:p w:rsidR="00353546" w:rsidRDefault="00353546" w:rsidP="00353546">
            <w:pPr>
              <w:pStyle w:val="aa"/>
            </w:pPr>
            <w:r w:rsidRPr="00A30400">
              <w:t>11,3</w:t>
            </w:r>
          </w:p>
        </w:tc>
      </w:tr>
    </w:tbl>
    <w:p w:rsidR="00462708" w:rsidRDefault="00462708" w:rsidP="00462708">
      <w:pPr>
        <w:spacing w:after="0" w:line="240" w:lineRule="auto"/>
        <w:ind w:firstLine="709"/>
        <w:rPr>
          <w:rFonts w:eastAsia="Calibri"/>
          <w:sz w:val="26"/>
          <w:szCs w:val="26"/>
          <w:lang w:eastAsia="ru-RU"/>
        </w:rPr>
      </w:pPr>
    </w:p>
    <w:p w:rsidR="00462708" w:rsidRPr="00A6496B" w:rsidRDefault="00462708" w:rsidP="00462708">
      <w:pPr>
        <w:rPr>
          <w:lang w:eastAsia="ru-RU"/>
        </w:rPr>
      </w:pPr>
      <w:r>
        <w:rPr>
          <w:lang w:eastAsia="ru-RU"/>
        </w:rPr>
        <w:t xml:space="preserve">Подключаемые перспективные нагрузки находятся внутри радиусов эффективного теплоснабжения. </w:t>
      </w:r>
      <w:r w:rsidRPr="002D2E6D">
        <w:rPr>
          <w:lang w:eastAsia="ru-RU"/>
        </w:rPr>
        <w:t>Подключение новых потребителей</w:t>
      </w:r>
      <w:r>
        <w:rPr>
          <w:lang w:eastAsia="ru-RU"/>
        </w:rPr>
        <w:t xml:space="preserve"> к существующим источникам теплоснабжения </w:t>
      </w:r>
      <w:r w:rsidRPr="002D2E6D">
        <w:rPr>
          <w:lang w:eastAsia="ru-RU"/>
        </w:rPr>
        <w:t>экономически оправдано.</w:t>
      </w:r>
    </w:p>
    <w:p w:rsidR="00AC68E5" w:rsidRDefault="00353546" w:rsidP="00353546">
      <w:pPr>
        <w:pStyle w:val="10"/>
      </w:pPr>
      <w:bookmarkStart w:id="66" w:name="_Toc3213551"/>
      <w:r w:rsidRPr="00353546">
        <w:lastRenderedPageBreak/>
        <w:t>Существующие и перспективные балансы теплоносителя</w:t>
      </w:r>
      <w:bookmarkEnd w:id="66"/>
    </w:p>
    <w:p w:rsidR="00353546" w:rsidRDefault="00353546" w:rsidP="00353546">
      <w:pPr>
        <w:spacing w:before="240"/>
      </w:pPr>
      <w:r>
        <w:t xml:space="preserve">Балансы производительности ВПУ ООО «Нижнекамская ТЭЦ» приведены в </w:t>
      </w:r>
      <w:r>
        <w:fldChar w:fldCharType="begin"/>
      </w:r>
      <w:r>
        <w:instrText xml:space="preserve"> REF _Ref508566827 \h </w:instrText>
      </w:r>
      <w:r>
        <w:fldChar w:fldCharType="separate"/>
      </w:r>
      <w:r w:rsidR="008F6D0B">
        <w:t xml:space="preserve">Табл. </w:t>
      </w:r>
      <w:r w:rsidR="008F6D0B">
        <w:rPr>
          <w:noProof/>
        </w:rPr>
        <w:t>3</w:t>
      </w:r>
      <w:r w:rsidR="008F6D0B">
        <w:t>.</w:t>
      </w:r>
      <w:r w:rsidR="008F6D0B">
        <w:rPr>
          <w:noProof/>
        </w:rPr>
        <w:t>1</w:t>
      </w:r>
      <w:r>
        <w:fldChar w:fldCharType="end"/>
      </w:r>
      <w:r>
        <w:t xml:space="preserve"> и </w:t>
      </w:r>
      <w:r>
        <w:fldChar w:fldCharType="begin"/>
      </w:r>
      <w:r>
        <w:instrText xml:space="preserve"> REF _Ref508566831 \h </w:instrText>
      </w:r>
      <w:r>
        <w:fldChar w:fldCharType="separate"/>
      </w:r>
      <w:r w:rsidR="008F6D0B">
        <w:t xml:space="preserve">Табл. </w:t>
      </w:r>
      <w:r w:rsidR="008F6D0B">
        <w:rPr>
          <w:noProof/>
        </w:rPr>
        <w:t>3</w:t>
      </w:r>
      <w:r w:rsidR="008F6D0B">
        <w:t>.</w:t>
      </w:r>
      <w:r w:rsidR="008F6D0B">
        <w:rPr>
          <w:noProof/>
        </w:rPr>
        <w:t>2</w:t>
      </w:r>
      <w:r>
        <w:fldChar w:fldCharType="end"/>
      </w:r>
      <w:r>
        <w:t>.</w:t>
      </w:r>
    </w:p>
    <w:p w:rsidR="00353546" w:rsidRDefault="00353546" w:rsidP="00353546">
      <w:pPr>
        <w:spacing w:before="240"/>
      </w:pPr>
      <w:r>
        <w:t xml:space="preserve">Балансы производительности ВПУ филиала ОАО «ТГК-16» «Нижнекамская ТЭЦ» приведены в </w:t>
      </w:r>
      <w:r>
        <w:fldChar w:fldCharType="begin"/>
      </w:r>
      <w:r>
        <w:instrText xml:space="preserve"> REF _Ref508567200 \h </w:instrText>
      </w:r>
      <w:r>
        <w:fldChar w:fldCharType="separate"/>
      </w:r>
      <w:r w:rsidR="008F6D0B">
        <w:t xml:space="preserve">Табл. </w:t>
      </w:r>
      <w:r w:rsidR="008F6D0B">
        <w:rPr>
          <w:noProof/>
        </w:rPr>
        <w:t>3</w:t>
      </w:r>
      <w:r w:rsidR="008F6D0B">
        <w:t>.</w:t>
      </w:r>
      <w:r w:rsidR="008F6D0B">
        <w:rPr>
          <w:noProof/>
        </w:rPr>
        <w:t>3</w:t>
      </w:r>
      <w:r>
        <w:fldChar w:fldCharType="end"/>
      </w:r>
      <w:r>
        <w:t xml:space="preserve"> и </w:t>
      </w:r>
      <w:r>
        <w:fldChar w:fldCharType="begin"/>
      </w:r>
      <w:r>
        <w:instrText xml:space="preserve"> REF _Ref508567205 \h </w:instrText>
      </w:r>
      <w:r>
        <w:fldChar w:fldCharType="separate"/>
      </w:r>
      <w:r w:rsidR="008F6D0B">
        <w:t xml:space="preserve">Табл. </w:t>
      </w:r>
      <w:r w:rsidR="008F6D0B">
        <w:rPr>
          <w:noProof/>
        </w:rPr>
        <w:t>3</w:t>
      </w:r>
      <w:r w:rsidR="008F6D0B">
        <w:t>.</w:t>
      </w:r>
      <w:r w:rsidR="008F6D0B">
        <w:rPr>
          <w:noProof/>
        </w:rPr>
        <w:t>4</w:t>
      </w:r>
      <w:r>
        <w:fldChar w:fldCharType="end"/>
      </w:r>
      <w:r>
        <w:t>.</w:t>
      </w:r>
    </w:p>
    <w:p w:rsidR="00353546" w:rsidRDefault="00353546" w:rsidP="00353546">
      <w:pPr>
        <w:spacing w:before="240"/>
      </w:pPr>
      <w:r>
        <w:t>Как видно из приведенных балансов, Нижнекамская ТЭЦ ПТК-1 не имеет резервов по ВПУ. Мероприятия по реконструкции системы водоподготовки заложены в инвестиционную программу предприятия.</w:t>
      </w:r>
    </w:p>
    <w:p w:rsidR="00353546" w:rsidRDefault="00353546" w:rsidP="00353546">
      <w:pPr>
        <w:spacing w:before="240"/>
      </w:pPr>
    </w:p>
    <w:p w:rsidR="00353546" w:rsidRDefault="00353546" w:rsidP="00353546">
      <w:pPr>
        <w:spacing w:before="240"/>
        <w:sectPr w:rsidR="00353546" w:rsidSect="00353546">
          <w:footerReference w:type="default" r:id="rId16"/>
          <w:pgSz w:w="11906" w:h="16838"/>
          <w:pgMar w:top="1134" w:right="707" w:bottom="1134" w:left="1418" w:header="708" w:footer="708" w:gutter="0"/>
          <w:cols w:space="708"/>
          <w:titlePg/>
          <w:docGrid w:linePitch="381"/>
        </w:sectPr>
      </w:pPr>
    </w:p>
    <w:p w:rsidR="00353546" w:rsidRDefault="00353546" w:rsidP="00353546">
      <w:pPr>
        <w:pStyle w:val="a6"/>
        <w:rPr>
          <w:lang w:eastAsia="ru-RU"/>
        </w:rPr>
      </w:pPr>
      <w:bookmarkStart w:id="67" w:name="_Ref508566827"/>
      <w:bookmarkStart w:id="68" w:name="_Toc3118065"/>
      <w:bookmarkStart w:id="69" w:name="_Toc3213622"/>
      <w:r>
        <w:lastRenderedPageBreak/>
        <w:t xml:space="preserve">Табл. </w:t>
      </w:r>
      <w:fldSimple w:instr=" STYLEREF 1 \s ">
        <w:r w:rsidR="008F6D0B">
          <w:rPr>
            <w:noProof/>
          </w:rPr>
          <w:t>3</w:t>
        </w:r>
      </w:fldSimple>
      <w:r w:rsidR="00807DDA">
        <w:t>.</w:t>
      </w:r>
      <w:fldSimple w:instr=" SEQ Табл. \* ARABIC \s 1 ">
        <w:r w:rsidR="008F6D0B">
          <w:rPr>
            <w:noProof/>
          </w:rPr>
          <w:t>1</w:t>
        </w:r>
      </w:fldSimple>
      <w:bookmarkEnd w:id="67"/>
      <w:r>
        <w:t xml:space="preserve"> Перспективный баланс производительности ВПУ ООО «Нижнекамская ТЭЦ» для подпитки тепловой сети</w:t>
      </w:r>
      <w:bookmarkEnd w:id="68"/>
      <w:bookmarkEnd w:id="69"/>
    </w:p>
    <w:tbl>
      <w:tblPr>
        <w:tblW w:w="5099" w:type="pct"/>
        <w:tblInd w:w="-289" w:type="dxa"/>
        <w:tblLook w:val="04A0" w:firstRow="1" w:lastRow="0" w:firstColumn="1" w:lastColumn="0" w:noHBand="0" w:noVBand="1"/>
      </w:tblPr>
      <w:tblGrid>
        <w:gridCol w:w="1581"/>
        <w:gridCol w:w="649"/>
        <w:gridCol w:w="701"/>
        <w:gridCol w:w="701"/>
        <w:gridCol w:w="701"/>
        <w:gridCol w:w="701"/>
        <w:gridCol w:w="701"/>
        <w:gridCol w:w="701"/>
        <w:gridCol w:w="701"/>
        <w:gridCol w:w="701"/>
        <w:gridCol w:w="701"/>
        <w:gridCol w:w="701"/>
        <w:gridCol w:w="701"/>
        <w:gridCol w:w="701"/>
        <w:gridCol w:w="701"/>
        <w:gridCol w:w="701"/>
        <w:gridCol w:w="701"/>
        <w:gridCol w:w="701"/>
        <w:gridCol w:w="701"/>
        <w:gridCol w:w="701"/>
      </w:tblGrid>
      <w:tr w:rsidR="00EE104A" w:rsidRPr="00EE104A" w:rsidTr="003E2429">
        <w:trPr>
          <w:cantSplit/>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Наименование параметра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2017</w:t>
            </w:r>
          </w:p>
        </w:tc>
        <w:tc>
          <w:tcPr>
            <w:tcW w:w="0" w:type="auto"/>
            <w:tcBorders>
              <w:top w:val="single" w:sz="4" w:space="0" w:color="auto"/>
              <w:left w:val="nil"/>
              <w:bottom w:val="single" w:sz="4" w:space="0" w:color="auto"/>
              <w:right w:val="single" w:sz="4" w:space="0" w:color="auto"/>
            </w:tcBorders>
            <w:shd w:val="clear" w:color="000000" w:fill="EDEDED"/>
            <w:vAlign w:val="center"/>
            <w:hideMark/>
          </w:tcPr>
          <w:p w:rsidR="00EE104A" w:rsidRPr="00EE104A" w:rsidRDefault="00EE104A" w:rsidP="00EE104A">
            <w:pPr>
              <w:pStyle w:val="aa"/>
              <w:ind w:left="-62" w:hanging="3"/>
              <w:rPr>
                <w:sz w:val="20"/>
                <w:szCs w:val="20"/>
              </w:rPr>
            </w:pPr>
            <w:r w:rsidRPr="00EE104A">
              <w:rPr>
                <w:sz w:val="20"/>
                <w:szCs w:val="20"/>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2032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2033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E104A" w:rsidRPr="00EE104A" w:rsidRDefault="00EE104A" w:rsidP="00EE104A">
            <w:pPr>
              <w:pStyle w:val="aa"/>
              <w:ind w:left="-62" w:hanging="3"/>
              <w:rPr>
                <w:sz w:val="20"/>
                <w:szCs w:val="20"/>
              </w:rPr>
            </w:pPr>
            <w:r w:rsidRPr="00EE104A">
              <w:rPr>
                <w:sz w:val="20"/>
                <w:szCs w:val="20"/>
              </w:rPr>
              <w:t>2034</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Средневзвешенный срок службы</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лет</w:t>
            </w:r>
          </w:p>
        </w:tc>
        <w:tc>
          <w:tcPr>
            <w:tcW w:w="0" w:type="auto"/>
            <w:gridSpan w:val="18"/>
            <w:tcBorders>
              <w:top w:val="single" w:sz="4" w:space="0" w:color="auto"/>
              <w:left w:val="nil"/>
              <w:bottom w:val="single" w:sz="4" w:space="0" w:color="auto"/>
              <w:right w:val="single" w:sz="4" w:space="0" w:color="auto"/>
            </w:tcBorders>
            <w:shd w:val="clear" w:color="000000" w:fill="FFFFFF"/>
            <w:vAlign w:val="center"/>
            <w:hideMark/>
          </w:tcPr>
          <w:p w:rsidR="00EE104A" w:rsidRPr="00EE104A" w:rsidRDefault="00EE104A" w:rsidP="003E2429">
            <w:pPr>
              <w:pStyle w:val="aa"/>
              <w:rPr>
                <w:sz w:val="20"/>
                <w:szCs w:val="20"/>
              </w:rPr>
            </w:pPr>
            <w:r w:rsidRPr="00EE104A">
              <w:rPr>
                <w:sz w:val="20"/>
                <w:szCs w:val="20"/>
              </w:rPr>
              <w:t>Ремонт 1 раз в 3 года по графику</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Располагаемая производительность</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300</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Собственные нужды ВПУ</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EDEDED"/>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c>
          <w:tcPr>
            <w:tcW w:w="0" w:type="auto"/>
            <w:tcBorders>
              <w:top w:val="nil"/>
              <w:left w:val="nil"/>
              <w:bottom w:val="single" w:sz="4" w:space="0" w:color="auto"/>
              <w:right w:val="single" w:sz="4" w:space="0" w:color="auto"/>
            </w:tcBorders>
            <w:shd w:val="clear" w:color="000000" w:fill="FFFFFF"/>
            <w:vAlign w:val="center"/>
            <w:hideMark/>
          </w:tcPr>
          <w:p w:rsidR="00EE104A" w:rsidRPr="00EE104A" w:rsidRDefault="00EE104A" w:rsidP="00EE104A">
            <w:pPr>
              <w:pStyle w:val="aa"/>
              <w:ind w:left="-62" w:hanging="3"/>
              <w:rPr>
                <w:sz w:val="20"/>
                <w:szCs w:val="20"/>
              </w:rPr>
            </w:pPr>
            <w:r w:rsidRPr="00EE104A">
              <w:rPr>
                <w:sz w:val="20"/>
                <w:szCs w:val="20"/>
              </w:rPr>
              <w:t>2,2</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Ед.</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Емкость баков аккумуляторов</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ind w:hanging="108"/>
              <w:rPr>
                <w:sz w:val="20"/>
                <w:szCs w:val="20"/>
              </w:rPr>
            </w:pPr>
            <w:r w:rsidRPr="00EE104A">
              <w:rPr>
                <w:sz w:val="20"/>
                <w:szCs w:val="20"/>
              </w:rPr>
              <w:t>тыс. м</w:t>
            </w:r>
            <w:r w:rsidRPr="00EE104A">
              <w:rPr>
                <w:sz w:val="20"/>
                <w:szCs w:val="20"/>
                <w:vertAlign w:val="superscript"/>
              </w:rPr>
              <w:t>3</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0,8</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 xml:space="preserve">Нормативная подпитка </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234,2</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236,1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236,9</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238,0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238,6</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238,9</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240,2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241,1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241,1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241,1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241,1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242,1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243,3</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244,3</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245,2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245,9</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247,1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247,7</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Резерв / дефицит ВПУ</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62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59</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59</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56</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55</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54</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53</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52</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50</w:t>
            </w:r>
          </w:p>
        </w:tc>
      </w:tr>
      <w:tr w:rsidR="00EE104A" w:rsidRPr="00EE104A" w:rsidTr="003E2429">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Аварийная подпитка</w:t>
            </w:r>
          </w:p>
        </w:tc>
        <w:tc>
          <w:tcPr>
            <w:tcW w:w="0" w:type="auto"/>
            <w:tcBorders>
              <w:top w:val="nil"/>
              <w:left w:val="nil"/>
              <w:bottom w:val="single" w:sz="4" w:space="0" w:color="auto"/>
              <w:right w:val="single" w:sz="4" w:space="0" w:color="auto"/>
            </w:tcBorders>
            <w:shd w:val="clear" w:color="auto" w:fill="auto"/>
            <w:vAlign w:val="center"/>
            <w:hideMark/>
          </w:tcPr>
          <w:p w:rsidR="00EE104A" w:rsidRPr="00EE104A" w:rsidRDefault="00EE104A" w:rsidP="003E2429">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624,6</w:t>
            </w:r>
          </w:p>
        </w:tc>
        <w:tc>
          <w:tcPr>
            <w:tcW w:w="0" w:type="auto"/>
            <w:tcBorders>
              <w:top w:val="nil"/>
              <w:left w:val="nil"/>
              <w:bottom w:val="single" w:sz="4" w:space="0" w:color="auto"/>
              <w:right w:val="single" w:sz="4" w:space="0" w:color="auto"/>
            </w:tcBorders>
            <w:shd w:val="clear" w:color="000000" w:fill="EDEDED"/>
            <w:noWrap/>
            <w:vAlign w:val="center"/>
            <w:hideMark/>
          </w:tcPr>
          <w:p w:rsidR="00EE104A" w:rsidRPr="00EE104A" w:rsidRDefault="00EE104A" w:rsidP="00EE104A">
            <w:pPr>
              <w:pStyle w:val="aa"/>
              <w:ind w:left="-62" w:hanging="3"/>
              <w:rPr>
                <w:sz w:val="20"/>
                <w:szCs w:val="20"/>
              </w:rPr>
            </w:pPr>
            <w:r w:rsidRPr="00EE104A">
              <w:rPr>
                <w:sz w:val="20"/>
                <w:szCs w:val="20"/>
              </w:rPr>
              <w:t>629,5</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631,7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634,6</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636,3</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637,1</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640,6</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643,0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643,0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643,0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643,0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645,6</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648,8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651,4</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654,0</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655,7</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658,8</w:t>
            </w:r>
          </w:p>
        </w:tc>
        <w:tc>
          <w:tcPr>
            <w:tcW w:w="0" w:type="auto"/>
            <w:tcBorders>
              <w:top w:val="nil"/>
              <w:left w:val="nil"/>
              <w:bottom w:val="single" w:sz="4" w:space="0" w:color="auto"/>
              <w:right w:val="single" w:sz="4" w:space="0" w:color="auto"/>
            </w:tcBorders>
            <w:shd w:val="clear" w:color="000000" w:fill="FFFFFF"/>
            <w:noWrap/>
            <w:vAlign w:val="center"/>
            <w:hideMark/>
          </w:tcPr>
          <w:p w:rsidR="00EE104A" w:rsidRPr="00EE104A" w:rsidRDefault="00EE104A" w:rsidP="00EE104A">
            <w:pPr>
              <w:pStyle w:val="aa"/>
              <w:ind w:left="-62" w:hanging="3"/>
              <w:rPr>
                <w:sz w:val="20"/>
                <w:szCs w:val="20"/>
              </w:rPr>
            </w:pPr>
            <w:r w:rsidRPr="00EE104A">
              <w:rPr>
                <w:sz w:val="20"/>
                <w:szCs w:val="20"/>
              </w:rPr>
              <w:t>660,6</w:t>
            </w:r>
          </w:p>
        </w:tc>
      </w:tr>
    </w:tbl>
    <w:p w:rsidR="00353546" w:rsidRDefault="00353546" w:rsidP="00353546">
      <w:pPr>
        <w:rPr>
          <w:lang w:eastAsia="ru-RU"/>
        </w:rPr>
      </w:pPr>
      <w:r>
        <w:rPr>
          <w:lang w:eastAsia="ru-RU"/>
        </w:rPr>
        <w:br w:type="page"/>
      </w:r>
    </w:p>
    <w:p w:rsidR="00353546" w:rsidRDefault="00353546" w:rsidP="00353546">
      <w:pPr>
        <w:pStyle w:val="a6"/>
        <w:rPr>
          <w:lang w:eastAsia="ru-RU"/>
        </w:rPr>
      </w:pPr>
      <w:bookmarkStart w:id="70" w:name="_Ref508566831"/>
      <w:bookmarkStart w:id="71" w:name="_Toc3118066"/>
      <w:bookmarkStart w:id="72" w:name="_Toc3213623"/>
      <w:r>
        <w:lastRenderedPageBreak/>
        <w:t xml:space="preserve">Табл. </w:t>
      </w:r>
      <w:fldSimple w:instr=" STYLEREF 1 \s ">
        <w:r w:rsidR="008F6D0B">
          <w:rPr>
            <w:noProof/>
          </w:rPr>
          <w:t>3</w:t>
        </w:r>
      </w:fldSimple>
      <w:r w:rsidR="00807DDA">
        <w:t>.</w:t>
      </w:r>
      <w:fldSimple w:instr=" SEQ Табл. \* ARABIC \s 1 ">
        <w:r w:rsidR="008F6D0B">
          <w:rPr>
            <w:noProof/>
          </w:rPr>
          <w:t>2</w:t>
        </w:r>
      </w:fldSimple>
      <w:bookmarkEnd w:id="70"/>
      <w:r>
        <w:t xml:space="preserve"> Перспективный баланс производительности ВПУ ООО «Нижнекамская ТЭЦ» для подпитки котлов</w:t>
      </w:r>
      <w:bookmarkEnd w:id="71"/>
      <w:bookmarkEnd w:id="72"/>
    </w:p>
    <w:tbl>
      <w:tblPr>
        <w:tblW w:w="5050" w:type="pct"/>
        <w:tblInd w:w="-147" w:type="dxa"/>
        <w:tblLook w:val="04A0" w:firstRow="1" w:lastRow="0" w:firstColumn="1" w:lastColumn="0" w:noHBand="0" w:noVBand="1"/>
      </w:tblPr>
      <w:tblGrid>
        <w:gridCol w:w="864"/>
        <w:gridCol w:w="571"/>
        <w:gridCol w:w="709"/>
        <w:gridCol w:w="739"/>
        <w:gridCol w:w="739"/>
        <w:gridCol w:w="739"/>
        <w:gridCol w:w="739"/>
        <w:gridCol w:w="739"/>
        <w:gridCol w:w="739"/>
        <w:gridCol w:w="739"/>
        <w:gridCol w:w="739"/>
        <w:gridCol w:w="739"/>
        <w:gridCol w:w="739"/>
        <w:gridCol w:w="739"/>
        <w:gridCol w:w="739"/>
        <w:gridCol w:w="739"/>
        <w:gridCol w:w="739"/>
        <w:gridCol w:w="739"/>
        <w:gridCol w:w="739"/>
        <w:gridCol w:w="739"/>
      </w:tblGrid>
      <w:tr w:rsidR="00353546" w:rsidRPr="00EE104A" w:rsidTr="00353546">
        <w:trPr>
          <w:cantSplit/>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Наименование параметра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2017</w:t>
            </w:r>
          </w:p>
        </w:tc>
        <w:tc>
          <w:tcPr>
            <w:tcW w:w="0" w:type="auto"/>
            <w:tcBorders>
              <w:top w:val="single" w:sz="4" w:space="0" w:color="auto"/>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79" w:hanging="3"/>
              <w:rPr>
                <w:sz w:val="20"/>
                <w:szCs w:val="20"/>
              </w:rPr>
            </w:pPr>
            <w:r w:rsidRPr="00EE104A">
              <w:rPr>
                <w:sz w:val="20"/>
                <w:szCs w:val="20"/>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2032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2033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79" w:hanging="3"/>
              <w:rPr>
                <w:sz w:val="20"/>
                <w:szCs w:val="20"/>
              </w:rPr>
            </w:pPr>
            <w:r w:rsidRPr="00EE104A">
              <w:rPr>
                <w:sz w:val="20"/>
                <w:szCs w:val="20"/>
              </w:rPr>
              <w:t>2034</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79" w:hanging="3"/>
              <w:rPr>
                <w:sz w:val="20"/>
                <w:szCs w:val="20"/>
              </w:rPr>
            </w:pPr>
            <w:r w:rsidRPr="00EE104A">
              <w:rPr>
                <w:sz w:val="20"/>
                <w:szCs w:val="20"/>
              </w:rPr>
              <w:t>1800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Средневзвешенный срок службы</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лет</w:t>
            </w:r>
          </w:p>
        </w:tc>
        <w:tc>
          <w:tcPr>
            <w:tcW w:w="0" w:type="auto"/>
            <w:gridSpan w:val="18"/>
            <w:tcBorders>
              <w:top w:val="single" w:sz="4" w:space="0" w:color="auto"/>
              <w:left w:val="nil"/>
              <w:bottom w:val="single" w:sz="4" w:space="0" w:color="auto"/>
              <w:right w:val="single" w:sz="4" w:space="0" w:color="auto"/>
            </w:tcBorders>
            <w:shd w:val="clear" w:color="000000" w:fill="FFFFFF"/>
            <w:vAlign w:val="center"/>
            <w:hideMark/>
          </w:tcPr>
          <w:p w:rsidR="00353546" w:rsidRPr="00EE104A" w:rsidRDefault="00353546" w:rsidP="00353546">
            <w:pPr>
              <w:pStyle w:val="aa"/>
              <w:rPr>
                <w:sz w:val="20"/>
                <w:szCs w:val="20"/>
              </w:rPr>
            </w:pPr>
            <w:r w:rsidRPr="00EE104A">
              <w:rPr>
                <w:sz w:val="20"/>
                <w:szCs w:val="20"/>
              </w:rPr>
              <w:t>Ремонт 1 раз в 3 года по графику</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Располагаемая производительность</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1200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Собственные нужды</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125,1</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lastRenderedPageBreak/>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6</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Емкость баков аккумуляторов</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ind w:hanging="108"/>
              <w:rPr>
                <w:sz w:val="20"/>
                <w:szCs w:val="20"/>
              </w:rPr>
            </w:pPr>
            <w:r w:rsidRPr="00EE104A">
              <w:rPr>
                <w:sz w:val="20"/>
                <w:szCs w:val="20"/>
              </w:rPr>
              <w:t>тыс. м</w:t>
            </w:r>
            <w:r w:rsidRPr="00EE104A">
              <w:rPr>
                <w:sz w:val="20"/>
                <w:szCs w:val="20"/>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9</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 xml:space="preserve">Нормативная подпитка </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287,8</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353546">
            <w:pPr>
              <w:pStyle w:val="aa"/>
              <w:ind w:left="-44"/>
              <w:rPr>
                <w:sz w:val="20"/>
                <w:szCs w:val="20"/>
              </w:rPr>
            </w:pPr>
            <w:r w:rsidRPr="00EE104A">
              <w:rPr>
                <w:sz w:val="20"/>
                <w:szCs w:val="20"/>
              </w:rPr>
              <w:t>280,4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288,6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297,7</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307,8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353546">
            <w:pPr>
              <w:pStyle w:val="aa"/>
              <w:ind w:left="-44"/>
              <w:rPr>
                <w:sz w:val="20"/>
                <w:szCs w:val="20"/>
              </w:rPr>
            </w:pPr>
            <w:r w:rsidRPr="00EE104A">
              <w:rPr>
                <w:sz w:val="20"/>
                <w:szCs w:val="20"/>
              </w:rPr>
              <w:t>319,1</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Резерв / дефицит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787,1</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44" w:hanging="3"/>
              <w:rPr>
                <w:sz w:val="20"/>
                <w:szCs w:val="20"/>
              </w:rPr>
            </w:pPr>
            <w:r w:rsidRPr="00EE104A">
              <w:rPr>
                <w:sz w:val="20"/>
                <w:szCs w:val="20"/>
              </w:rPr>
              <w:t>794,5</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786,3</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777,2</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767,1</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755,8</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Аварийная подпитка</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767,6</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44" w:hanging="3"/>
              <w:rPr>
                <w:sz w:val="20"/>
                <w:szCs w:val="20"/>
              </w:rPr>
            </w:pPr>
            <w:r w:rsidRPr="00EE104A">
              <w:rPr>
                <w:sz w:val="20"/>
                <w:szCs w:val="20"/>
              </w:rPr>
              <w:t>747,7</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769,6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794,0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820,9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44" w:hanging="3"/>
              <w:rPr>
                <w:sz w:val="20"/>
                <w:szCs w:val="20"/>
              </w:rPr>
            </w:pPr>
            <w:r w:rsidRPr="00EE104A">
              <w:rPr>
                <w:sz w:val="20"/>
                <w:szCs w:val="20"/>
              </w:rPr>
              <w:t>850,9</w:t>
            </w:r>
          </w:p>
        </w:tc>
      </w:tr>
    </w:tbl>
    <w:p w:rsidR="00353546" w:rsidRDefault="00353546" w:rsidP="00353546">
      <w:pPr>
        <w:rPr>
          <w:lang w:eastAsia="ru-RU"/>
        </w:rPr>
      </w:pPr>
      <w:r>
        <w:rPr>
          <w:lang w:eastAsia="ru-RU"/>
        </w:rPr>
        <w:br w:type="page"/>
      </w:r>
    </w:p>
    <w:p w:rsidR="00353546" w:rsidRDefault="00353546" w:rsidP="00353546">
      <w:pPr>
        <w:pStyle w:val="a6"/>
        <w:rPr>
          <w:lang w:eastAsia="ru-RU"/>
        </w:rPr>
      </w:pPr>
      <w:bookmarkStart w:id="73" w:name="_Ref508567200"/>
      <w:bookmarkStart w:id="74" w:name="_Toc3118067"/>
      <w:bookmarkStart w:id="75" w:name="_Toc3213624"/>
      <w:r>
        <w:lastRenderedPageBreak/>
        <w:t xml:space="preserve">Табл. </w:t>
      </w:r>
      <w:fldSimple w:instr=" STYLEREF 1 \s ">
        <w:r w:rsidR="008F6D0B">
          <w:rPr>
            <w:noProof/>
          </w:rPr>
          <w:t>3</w:t>
        </w:r>
      </w:fldSimple>
      <w:r w:rsidR="00807DDA">
        <w:t>.</w:t>
      </w:r>
      <w:fldSimple w:instr=" SEQ Табл. \* ARABIC \s 1 ">
        <w:r w:rsidR="008F6D0B">
          <w:rPr>
            <w:noProof/>
          </w:rPr>
          <w:t>3</w:t>
        </w:r>
      </w:fldSimple>
      <w:bookmarkEnd w:id="73"/>
      <w:r>
        <w:t xml:space="preserve"> Перспективный баланс производительности ВПУ филиала ОАО «ТГК-16» «Нижнекамская ТЭЦ» для подпитки тепловой сети</w:t>
      </w:r>
      <w:bookmarkEnd w:id="74"/>
      <w:bookmarkEnd w:id="75"/>
    </w:p>
    <w:tbl>
      <w:tblPr>
        <w:tblW w:w="5099" w:type="pct"/>
        <w:tblInd w:w="-289" w:type="dxa"/>
        <w:tblLook w:val="04A0" w:firstRow="1" w:lastRow="0" w:firstColumn="1" w:lastColumn="0" w:noHBand="0" w:noVBand="1"/>
      </w:tblPr>
      <w:tblGrid>
        <w:gridCol w:w="1359"/>
        <w:gridCol w:w="626"/>
        <w:gridCol w:w="714"/>
        <w:gridCol w:w="714"/>
        <w:gridCol w:w="714"/>
        <w:gridCol w:w="714"/>
        <w:gridCol w:w="714"/>
        <w:gridCol w:w="714"/>
        <w:gridCol w:w="714"/>
        <w:gridCol w:w="715"/>
        <w:gridCol w:w="715"/>
        <w:gridCol w:w="715"/>
        <w:gridCol w:w="715"/>
        <w:gridCol w:w="715"/>
        <w:gridCol w:w="715"/>
        <w:gridCol w:w="715"/>
        <w:gridCol w:w="715"/>
        <w:gridCol w:w="715"/>
        <w:gridCol w:w="715"/>
        <w:gridCol w:w="715"/>
      </w:tblGrid>
      <w:tr w:rsidR="00353546" w:rsidRPr="00EE104A" w:rsidTr="00353546">
        <w:trPr>
          <w:cantSplit/>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Наименование параметра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2017</w:t>
            </w:r>
          </w:p>
        </w:tc>
        <w:tc>
          <w:tcPr>
            <w:tcW w:w="0" w:type="auto"/>
            <w:tcBorders>
              <w:top w:val="single" w:sz="4" w:space="0" w:color="auto"/>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62" w:hanging="3"/>
              <w:rPr>
                <w:sz w:val="20"/>
                <w:szCs w:val="20"/>
              </w:rPr>
            </w:pPr>
            <w:r w:rsidRPr="00EE104A">
              <w:rPr>
                <w:sz w:val="20"/>
                <w:szCs w:val="20"/>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2034</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550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Средневзвешенный срок службы</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лет</w:t>
            </w:r>
          </w:p>
        </w:tc>
        <w:tc>
          <w:tcPr>
            <w:tcW w:w="0" w:type="auto"/>
            <w:gridSpan w:val="18"/>
            <w:tcBorders>
              <w:top w:val="single" w:sz="4" w:space="0" w:color="auto"/>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Ремонт 1 раз в 3 года по графику</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Располагаемая производительность</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430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Собственные нужды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10,75</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Емкость баков аккумуляторов</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ind w:hanging="108"/>
              <w:rPr>
                <w:sz w:val="20"/>
                <w:szCs w:val="20"/>
              </w:rPr>
            </w:pPr>
            <w:r w:rsidRPr="00EE104A">
              <w:rPr>
                <w:sz w:val="20"/>
                <w:szCs w:val="20"/>
              </w:rPr>
              <w:t>тыс. м</w:t>
            </w:r>
            <w:r w:rsidRPr="00EE104A">
              <w:rPr>
                <w:sz w:val="20"/>
                <w:szCs w:val="20"/>
                <w:vertAlign w:val="superscript"/>
              </w:rPr>
              <w:t>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1,6</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 xml:space="preserve">Нормативная подпитка </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458,2</w:t>
            </w:r>
          </w:p>
        </w:tc>
        <w:tc>
          <w:tcPr>
            <w:tcW w:w="0" w:type="auto"/>
            <w:tcBorders>
              <w:top w:val="nil"/>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62" w:hanging="3"/>
              <w:rPr>
                <w:sz w:val="20"/>
                <w:szCs w:val="20"/>
              </w:rPr>
            </w:pPr>
            <w:r w:rsidRPr="00EE104A">
              <w:rPr>
                <w:sz w:val="20"/>
                <w:szCs w:val="20"/>
              </w:rPr>
              <w:t>459,7</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460,9</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462,0</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463,5</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465,2</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466,4</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466,9</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467,6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468,9</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469,6</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Резерв / дефицит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-39,0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-40,5</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-41,6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-42,7</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-44,3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-46,0</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-47,1</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-47,7</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-48,4</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-49,6</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c>
          <w:tcPr>
            <w:tcW w:w="0" w:type="auto"/>
            <w:tcBorders>
              <w:top w:val="nil"/>
              <w:left w:val="nil"/>
              <w:bottom w:val="single" w:sz="4" w:space="0" w:color="auto"/>
              <w:right w:val="single" w:sz="4" w:space="0" w:color="auto"/>
            </w:tcBorders>
            <w:shd w:val="clear" w:color="000000" w:fill="FFFFFF"/>
            <w:noWrap/>
            <w:vAlign w:val="center"/>
            <w:hideMark/>
          </w:tcPr>
          <w:p w:rsidR="00353546" w:rsidRPr="00EE104A" w:rsidRDefault="00353546" w:rsidP="00EE104A">
            <w:pPr>
              <w:pStyle w:val="aa"/>
              <w:ind w:left="-62" w:hanging="3"/>
              <w:rPr>
                <w:sz w:val="20"/>
                <w:szCs w:val="20"/>
              </w:rPr>
            </w:pPr>
            <w:r w:rsidRPr="00EE104A">
              <w:rPr>
                <w:sz w:val="20"/>
                <w:szCs w:val="20"/>
              </w:rPr>
              <w:t>-50,3</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Аварийная подпитка</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1221,9</w:t>
            </w:r>
          </w:p>
        </w:tc>
        <w:tc>
          <w:tcPr>
            <w:tcW w:w="0" w:type="auto"/>
            <w:tcBorders>
              <w:top w:val="nil"/>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62" w:hanging="3"/>
              <w:rPr>
                <w:sz w:val="20"/>
                <w:szCs w:val="20"/>
              </w:rPr>
            </w:pPr>
            <w:r w:rsidRPr="00EE104A">
              <w:rPr>
                <w:sz w:val="20"/>
                <w:szCs w:val="20"/>
              </w:rPr>
              <w:t>1225,9</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1228,9</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1232,0</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1236,0</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1240,6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1243,6</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1245,1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1247,0</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1250,4</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c>
          <w:tcPr>
            <w:tcW w:w="0" w:type="auto"/>
            <w:tcBorders>
              <w:top w:val="nil"/>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1252,1</w:t>
            </w:r>
          </w:p>
        </w:tc>
      </w:tr>
    </w:tbl>
    <w:p w:rsidR="00353546" w:rsidRDefault="00353546" w:rsidP="00353546">
      <w:pPr>
        <w:rPr>
          <w:lang w:eastAsia="ru-RU"/>
        </w:rPr>
      </w:pPr>
      <w:r>
        <w:rPr>
          <w:lang w:eastAsia="ru-RU"/>
        </w:rPr>
        <w:br w:type="page"/>
      </w:r>
    </w:p>
    <w:p w:rsidR="00353546" w:rsidRDefault="00353546" w:rsidP="00353546">
      <w:pPr>
        <w:pStyle w:val="a6"/>
        <w:rPr>
          <w:lang w:eastAsia="ru-RU"/>
        </w:rPr>
      </w:pPr>
      <w:bookmarkStart w:id="76" w:name="_Ref508567205"/>
      <w:bookmarkStart w:id="77" w:name="_Toc3118068"/>
      <w:bookmarkStart w:id="78" w:name="_Toc3213625"/>
      <w:r>
        <w:lastRenderedPageBreak/>
        <w:t xml:space="preserve">Табл. </w:t>
      </w:r>
      <w:fldSimple w:instr=" STYLEREF 1 \s ">
        <w:r w:rsidR="008F6D0B">
          <w:rPr>
            <w:noProof/>
          </w:rPr>
          <w:t>3</w:t>
        </w:r>
      </w:fldSimple>
      <w:r w:rsidR="00807DDA">
        <w:t>.</w:t>
      </w:r>
      <w:fldSimple w:instr=" SEQ Табл. \* ARABIC \s 1 ">
        <w:r w:rsidR="008F6D0B">
          <w:rPr>
            <w:noProof/>
          </w:rPr>
          <w:t>4</w:t>
        </w:r>
      </w:fldSimple>
      <w:bookmarkEnd w:id="76"/>
      <w:r>
        <w:t xml:space="preserve"> Перспективный баланс производительности ВПУ филиала ОАО «ТГК-16» «Нижнекамская ТЭЦ» для подпитки котлов</w:t>
      </w:r>
      <w:bookmarkEnd w:id="77"/>
      <w:bookmarkEnd w:id="78"/>
    </w:p>
    <w:tbl>
      <w:tblPr>
        <w:tblW w:w="5099" w:type="pct"/>
        <w:tblInd w:w="-289" w:type="dxa"/>
        <w:tblLook w:val="04A0" w:firstRow="1" w:lastRow="0" w:firstColumn="1" w:lastColumn="0" w:noHBand="0" w:noVBand="1"/>
      </w:tblPr>
      <w:tblGrid>
        <w:gridCol w:w="820"/>
        <w:gridCol w:w="547"/>
        <w:gridCol w:w="749"/>
        <w:gridCol w:w="749"/>
        <w:gridCol w:w="749"/>
        <w:gridCol w:w="749"/>
        <w:gridCol w:w="749"/>
        <w:gridCol w:w="749"/>
        <w:gridCol w:w="749"/>
        <w:gridCol w:w="749"/>
        <w:gridCol w:w="749"/>
        <w:gridCol w:w="749"/>
        <w:gridCol w:w="749"/>
        <w:gridCol w:w="749"/>
        <w:gridCol w:w="749"/>
        <w:gridCol w:w="749"/>
        <w:gridCol w:w="749"/>
        <w:gridCol w:w="749"/>
        <w:gridCol w:w="749"/>
        <w:gridCol w:w="749"/>
      </w:tblGrid>
      <w:tr w:rsidR="00353546" w:rsidRPr="00EE104A" w:rsidTr="00353546">
        <w:trPr>
          <w:cantSplit/>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Наименование параметра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2017</w:t>
            </w:r>
          </w:p>
        </w:tc>
        <w:tc>
          <w:tcPr>
            <w:tcW w:w="0" w:type="auto"/>
            <w:tcBorders>
              <w:top w:val="single" w:sz="4" w:space="0" w:color="auto"/>
              <w:left w:val="nil"/>
              <w:bottom w:val="single" w:sz="4" w:space="0" w:color="auto"/>
              <w:right w:val="single" w:sz="4" w:space="0" w:color="auto"/>
            </w:tcBorders>
            <w:shd w:val="clear" w:color="000000" w:fill="EDEDED"/>
            <w:vAlign w:val="center"/>
            <w:hideMark/>
          </w:tcPr>
          <w:p w:rsidR="00353546" w:rsidRPr="00EE104A" w:rsidRDefault="00353546" w:rsidP="00EE104A">
            <w:pPr>
              <w:pStyle w:val="aa"/>
              <w:ind w:left="-62" w:hanging="3"/>
              <w:rPr>
                <w:sz w:val="20"/>
                <w:szCs w:val="20"/>
              </w:rPr>
            </w:pPr>
            <w:r w:rsidRPr="00EE104A">
              <w:rPr>
                <w:sz w:val="20"/>
                <w:szCs w:val="20"/>
              </w:rPr>
              <w:t>2018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53546" w:rsidRPr="00EE104A" w:rsidRDefault="00353546" w:rsidP="00EE104A">
            <w:pPr>
              <w:pStyle w:val="aa"/>
              <w:ind w:left="-62" w:hanging="3"/>
              <w:rPr>
                <w:sz w:val="20"/>
                <w:szCs w:val="20"/>
              </w:rPr>
            </w:pPr>
            <w:r w:rsidRPr="00EE104A">
              <w:rPr>
                <w:sz w:val="20"/>
                <w:szCs w:val="20"/>
              </w:rPr>
              <w:t>2034</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Производительность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2930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Средневзвешенный срок службы</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лет</w:t>
            </w:r>
          </w:p>
        </w:tc>
        <w:tc>
          <w:tcPr>
            <w:tcW w:w="0" w:type="auto"/>
            <w:gridSpan w:val="18"/>
            <w:tcBorders>
              <w:top w:val="single" w:sz="4" w:space="0" w:color="auto"/>
              <w:left w:val="nil"/>
              <w:bottom w:val="single" w:sz="4" w:space="0" w:color="auto"/>
              <w:right w:val="single" w:sz="4" w:space="0" w:color="auto"/>
            </w:tcBorders>
            <w:shd w:val="clear" w:color="000000" w:fill="FFFFFF"/>
            <w:vAlign w:val="center"/>
            <w:hideMark/>
          </w:tcPr>
          <w:p w:rsidR="00353546" w:rsidRPr="00EE104A" w:rsidRDefault="00353546" w:rsidP="00EE104A">
            <w:pPr>
              <w:pStyle w:val="aa"/>
              <w:ind w:left="-62" w:hanging="3"/>
              <w:rPr>
                <w:sz w:val="20"/>
                <w:szCs w:val="20"/>
              </w:rPr>
            </w:pPr>
            <w:r w:rsidRPr="00EE104A">
              <w:rPr>
                <w:sz w:val="20"/>
                <w:szCs w:val="20"/>
              </w:rPr>
              <w:t>Ремонт 1 раз в 3 года по графику</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Располагаемая производительность</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2410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Собственные нужды</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520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lastRenderedPageBreak/>
              <w:t>Количество баков-аккумуляторов теплоносителя</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Ед.</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6</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Емкость баков аккумуляторов</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ind w:hanging="108"/>
              <w:rPr>
                <w:sz w:val="20"/>
                <w:szCs w:val="20"/>
              </w:rPr>
            </w:pPr>
            <w:r w:rsidRPr="00EE104A">
              <w:rPr>
                <w:sz w:val="20"/>
                <w:szCs w:val="20"/>
              </w:rPr>
              <w:t>тыс. м</w:t>
            </w:r>
            <w:r w:rsidRPr="00EE104A">
              <w:rPr>
                <w:sz w:val="20"/>
                <w:szCs w:val="20"/>
                <w:vertAlign w:val="superscript"/>
              </w:rPr>
              <w:t>3</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4</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 xml:space="preserve">Нормативная подпитка </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270,0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Резерв / дефицит ВПУ</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1620,0</w:t>
            </w:r>
          </w:p>
        </w:tc>
      </w:tr>
      <w:tr w:rsidR="00353546" w:rsidRPr="00EE104A" w:rsidTr="00353546">
        <w:trPr>
          <w:cantSplit/>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Аварийная подпитка</w:t>
            </w:r>
          </w:p>
        </w:tc>
        <w:tc>
          <w:tcPr>
            <w:tcW w:w="0" w:type="auto"/>
            <w:tcBorders>
              <w:top w:val="nil"/>
              <w:left w:val="nil"/>
              <w:bottom w:val="single" w:sz="4" w:space="0" w:color="auto"/>
              <w:right w:val="single" w:sz="4" w:space="0" w:color="auto"/>
            </w:tcBorders>
            <w:shd w:val="clear" w:color="auto" w:fill="auto"/>
            <w:vAlign w:val="center"/>
            <w:hideMark/>
          </w:tcPr>
          <w:p w:rsidR="00353546" w:rsidRPr="00EE104A" w:rsidRDefault="00353546" w:rsidP="00353546">
            <w:pPr>
              <w:pStyle w:val="aa"/>
              <w:rPr>
                <w:sz w:val="20"/>
                <w:szCs w:val="20"/>
              </w:rPr>
            </w:pPr>
            <w:r w:rsidRPr="00EE104A">
              <w:rPr>
                <w:sz w:val="20"/>
                <w:szCs w:val="20"/>
              </w:rPr>
              <w:t>т/ч</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000000" w:fill="EDEDED"/>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rsidR="00353546" w:rsidRPr="00EE104A" w:rsidRDefault="00353546" w:rsidP="00EE104A">
            <w:pPr>
              <w:pStyle w:val="aa"/>
              <w:ind w:left="-62" w:hanging="3"/>
              <w:rPr>
                <w:sz w:val="20"/>
                <w:szCs w:val="20"/>
              </w:rPr>
            </w:pPr>
            <w:r w:rsidRPr="00EE104A">
              <w:rPr>
                <w:sz w:val="20"/>
                <w:szCs w:val="20"/>
              </w:rPr>
              <w:t>720,0</w:t>
            </w:r>
          </w:p>
        </w:tc>
      </w:tr>
    </w:tbl>
    <w:p w:rsidR="00353546" w:rsidRPr="007912A1" w:rsidRDefault="00353546" w:rsidP="00353546">
      <w:pPr>
        <w:pStyle w:val="aa"/>
        <w:rPr>
          <w:color w:val="000000"/>
        </w:rPr>
      </w:pPr>
    </w:p>
    <w:p w:rsidR="00353546" w:rsidRDefault="00353546" w:rsidP="00353546">
      <w:pPr>
        <w:spacing w:before="240"/>
        <w:rPr>
          <w:lang w:eastAsia="ru-RU"/>
        </w:rPr>
      </w:pPr>
    </w:p>
    <w:p w:rsidR="00353546" w:rsidRDefault="00353546" w:rsidP="00353546">
      <w:pPr>
        <w:spacing w:before="240"/>
        <w:rPr>
          <w:lang w:eastAsia="ru-RU"/>
        </w:rPr>
        <w:sectPr w:rsidR="00353546" w:rsidSect="00353546">
          <w:pgSz w:w="16838" w:h="11906" w:orient="landscape"/>
          <w:pgMar w:top="1418" w:right="1134" w:bottom="1418" w:left="1134" w:header="708" w:footer="708" w:gutter="0"/>
          <w:cols w:space="708"/>
          <w:docGrid w:linePitch="381"/>
        </w:sectPr>
      </w:pPr>
    </w:p>
    <w:p w:rsidR="00C64CBF" w:rsidRDefault="00BB260C" w:rsidP="00BB260C">
      <w:pPr>
        <w:pStyle w:val="10"/>
      </w:pPr>
      <w:bookmarkStart w:id="79" w:name="_Toc3213552"/>
      <w:r w:rsidRPr="00BB260C">
        <w:lastRenderedPageBreak/>
        <w:t>Основные положения мастер-плана</w:t>
      </w:r>
      <w:r>
        <w:t xml:space="preserve"> развития систем теплоснабжения</w:t>
      </w:r>
      <w:bookmarkEnd w:id="79"/>
    </w:p>
    <w:p w:rsidR="003E2429" w:rsidRDefault="003E2429" w:rsidP="003E2429">
      <w:r>
        <w:t>Утвержденная схема теплоснабжения предполагала сохранение тарифа ПТК-1 с ростом по индексу Минэкономразвития. Исходя из этого был предложен вариант сохранения распределения отпуска в сети АО «Татэнерго» от ПТК-1 и ПТК-2 на уровне 60/40, соответственно, так как тепловая энергия от ПТК-1 отпускалась дешевле, что положительно сказывалось на конечном тарифе для населения и позволяло осуществлять инвестиции в тепловые сети.</w:t>
      </w:r>
    </w:p>
    <w:p w:rsidR="003E2429" w:rsidRDefault="003E2429" w:rsidP="003E2429">
      <w:r>
        <w:t xml:space="preserve">Однако, ОАО «ТГК-16» защитило долгосрочный тариф с существенным ростом тарифа на 2019 год (Постановление </w:t>
      </w:r>
      <w:r w:rsidRPr="00C831B4">
        <w:t>ГКРТТ от 17.12.2018 №5-87/тэ</w:t>
      </w:r>
      <w:r>
        <w:t>).</w:t>
      </w:r>
    </w:p>
    <w:p w:rsidR="003E2429" w:rsidRDefault="003E2429" w:rsidP="003E2429">
      <w:r>
        <w:t>В сравнении с долгосрочным тарифом ООО «Нижнекамская ТЭЦ» (П</w:t>
      </w:r>
      <w:r w:rsidRPr="00C831B4">
        <w:t>остановлени</w:t>
      </w:r>
      <w:r>
        <w:t>е</w:t>
      </w:r>
      <w:r w:rsidRPr="00C831B4">
        <w:t xml:space="preserve"> ГКРТТ от 07.12.2018 №5-67/тэ</w:t>
      </w:r>
      <w:r>
        <w:t xml:space="preserve">) тариф на отпуск от ОАО «ТГК-16» стал менее привлекательным. </w:t>
      </w:r>
    </w:p>
    <w:p w:rsidR="003E2429" w:rsidRDefault="003E2429" w:rsidP="003E2429"/>
    <w:p w:rsidR="003E2429" w:rsidRDefault="003E2429" w:rsidP="003E2429"/>
    <w:p w:rsidR="003E2429" w:rsidRDefault="003E2429" w:rsidP="003E2429"/>
    <w:p w:rsidR="003E2429" w:rsidRDefault="003E2429" w:rsidP="003E2429"/>
    <w:p w:rsidR="003E2429" w:rsidRDefault="003E2429" w:rsidP="003E2429">
      <w:pPr>
        <w:sectPr w:rsidR="003E2429" w:rsidSect="0022472A">
          <w:footerReference w:type="default" r:id="rId17"/>
          <w:pgSz w:w="11906" w:h="16838"/>
          <w:pgMar w:top="1134" w:right="991" w:bottom="1134" w:left="1418" w:header="708" w:footer="708" w:gutter="0"/>
          <w:cols w:space="708"/>
          <w:titlePg/>
          <w:docGrid w:linePitch="381"/>
        </w:sectPr>
      </w:pPr>
    </w:p>
    <w:p w:rsidR="003E2429" w:rsidRDefault="003E2429" w:rsidP="003E2429"/>
    <w:p w:rsidR="003E2429" w:rsidRDefault="003E2429" w:rsidP="003E2429">
      <w:pPr>
        <w:pStyle w:val="a6"/>
      </w:pPr>
      <w:bookmarkStart w:id="80" w:name="_Toc3154678"/>
      <w:bookmarkStart w:id="81" w:name="_Toc3213626"/>
      <w:r>
        <w:t xml:space="preserve">Табл. </w:t>
      </w:r>
      <w:fldSimple w:instr=" STYLEREF 1 \s ">
        <w:r w:rsidR="008F6D0B">
          <w:rPr>
            <w:noProof/>
          </w:rPr>
          <w:t>4</w:t>
        </w:r>
      </w:fldSimple>
      <w:r w:rsidR="00807DDA">
        <w:t>.</w:t>
      </w:r>
      <w:fldSimple w:instr=" SEQ Табл. \* ARABIC \s 1 ">
        <w:r w:rsidR="008F6D0B">
          <w:rPr>
            <w:noProof/>
          </w:rPr>
          <w:t>1</w:t>
        </w:r>
      </w:fldSimple>
      <w:r>
        <w:t>. Рост тарифов с коллекторов Нижнекамских ТЭЦ</w:t>
      </w:r>
      <w:bookmarkEnd w:id="80"/>
      <w:bookmarkEnd w:id="81"/>
    </w:p>
    <w:tbl>
      <w:tblPr>
        <w:tblW w:w="1440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962"/>
        <w:gridCol w:w="998"/>
        <w:gridCol w:w="1041"/>
        <w:gridCol w:w="979"/>
        <w:gridCol w:w="1000"/>
        <w:gridCol w:w="1000"/>
        <w:gridCol w:w="1000"/>
        <w:gridCol w:w="1000"/>
        <w:gridCol w:w="1000"/>
        <w:gridCol w:w="1000"/>
        <w:gridCol w:w="1000"/>
        <w:gridCol w:w="1000"/>
      </w:tblGrid>
      <w:tr w:rsidR="003E2429" w:rsidRPr="00C61A1E" w:rsidTr="003E2429">
        <w:trPr>
          <w:trHeight w:val="290"/>
        </w:trPr>
        <w:tc>
          <w:tcPr>
            <w:tcW w:w="2425" w:type="dxa"/>
            <w:vMerge w:val="restart"/>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Тариф утвержденный</w:t>
            </w:r>
          </w:p>
        </w:tc>
        <w:tc>
          <w:tcPr>
            <w:tcW w:w="196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2018 год</w:t>
            </w:r>
          </w:p>
        </w:tc>
        <w:tc>
          <w:tcPr>
            <w:tcW w:w="202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2019 год</w:t>
            </w:r>
          </w:p>
        </w:tc>
        <w:tc>
          <w:tcPr>
            <w:tcW w:w="200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2020 год</w:t>
            </w:r>
          </w:p>
        </w:tc>
        <w:tc>
          <w:tcPr>
            <w:tcW w:w="200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2021 год</w:t>
            </w:r>
          </w:p>
        </w:tc>
        <w:tc>
          <w:tcPr>
            <w:tcW w:w="200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2022 год</w:t>
            </w:r>
          </w:p>
        </w:tc>
        <w:tc>
          <w:tcPr>
            <w:tcW w:w="2000" w:type="dxa"/>
            <w:gridSpan w:val="2"/>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2023 год</w:t>
            </w:r>
          </w:p>
        </w:tc>
      </w:tr>
      <w:tr w:rsidR="003E2429" w:rsidRPr="00C61A1E" w:rsidTr="003E2429">
        <w:trPr>
          <w:trHeight w:val="290"/>
        </w:trPr>
        <w:tc>
          <w:tcPr>
            <w:tcW w:w="2425" w:type="dxa"/>
            <w:vMerge/>
            <w:vAlign w:val="center"/>
            <w:hideMark/>
          </w:tcPr>
          <w:p w:rsidR="003E2429" w:rsidRPr="00C61A1E" w:rsidRDefault="003E2429" w:rsidP="003E2429">
            <w:pPr>
              <w:pStyle w:val="aa"/>
              <w:rPr>
                <w:sz w:val="22"/>
                <w:lang w:eastAsia="ru-RU"/>
              </w:rPr>
            </w:pPr>
          </w:p>
        </w:tc>
        <w:tc>
          <w:tcPr>
            <w:tcW w:w="962"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998"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c>
          <w:tcPr>
            <w:tcW w:w="1041"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979"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1 пол</w:t>
            </w:r>
          </w:p>
        </w:tc>
        <w:tc>
          <w:tcPr>
            <w:tcW w:w="1000" w:type="dxa"/>
            <w:shd w:val="clear" w:color="auto" w:fill="auto"/>
            <w:noWrap/>
            <w:vAlign w:val="center"/>
            <w:hideMark/>
          </w:tcPr>
          <w:p w:rsidR="003E2429" w:rsidRPr="00C61A1E" w:rsidRDefault="003E2429" w:rsidP="003E2429">
            <w:pPr>
              <w:pStyle w:val="aa"/>
              <w:rPr>
                <w:sz w:val="22"/>
                <w:lang w:eastAsia="ru-RU"/>
              </w:rPr>
            </w:pPr>
            <w:r w:rsidRPr="00C61A1E">
              <w:rPr>
                <w:sz w:val="22"/>
                <w:lang w:eastAsia="ru-RU"/>
              </w:rPr>
              <w:t>2 пол</w:t>
            </w:r>
          </w:p>
        </w:tc>
      </w:tr>
      <w:tr w:rsidR="003E2429" w:rsidRPr="00C61A1E" w:rsidTr="003E2429">
        <w:trPr>
          <w:trHeight w:val="290"/>
        </w:trPr>
        <w:tc>
          <w:tcPr>
            <w:tcW w:w="2425" w:type="dxa"/>
            <w:shd w:val="clear" w:color="auto" w:fill="auto"/>
            <w:noWrap/>
            <w:vAlign w:val="bottom"/>
            <w:hideMark/>
          </w:tcPr>
          <w:p w:rsidR="003E2429" w:rsidRPr="00C61A1E" w:rsidRDefault="003E2429" w:rsidP="003E2429">
            <w:pPr>
              <w:pStyle w:val="aa"/>
              <w:jc w:val="both"/>
              <w:rPr>
                <w:sz w:val="22"/>
                <w:lang w:eastAsia="ru-RU"/>
              </w:rPr>
            </w:pPr>
            <w:r w:rsidRPr="00C61A1E">
              <w:rPr>
                <w:sz w:val="22"/>
                <w:lang w:eastAsia="ru-RU"/>
              </w:rPr>
              <w:t>Филиал ТГК-16 Нижнекамская ТЭЦ (ПТК-1)</w:t>
            </w:r>
          </w:p>
        </w:tc>
        <w:tc>
          <w:tcPr>
            <w:tcW w:w="962"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457,4</w:t>
            </w:r>
          </w:p>
        </w:tc>
        <w:tc>
          <w:tcPr>
            <w:tcW w:w="998"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475,2</w:t>
            </w:r>
          </w:p>
        </w:tc>
        <w:tc>
          <w:tcPr>
            <w:tcW w:w="1041"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475,2</w:t>
            </w:r>
          </w:p>
        </w:tc>
        <w:tc>
          <w:tcPr>
            <w:tcW w:w="979"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717,0</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637,0</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648,3</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648,3</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676,1</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676,1</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684,3</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684,3</w:t>
            </w:r>
          </w:p>
        </w:tc>
        <w:tc>
          <w:tcPr>
            <w:tcW w:w="1000" w:type="dxa"/>
            <w:shd w:val="clear" w:color="auto" w:fill="auto"/>
            <w:noWrap/>
            <w:vAlign w:val="bottom"/>
            <w:hideMark/>
          </w:tcPr>
          <w:p w:rsidR="003E2429" w:rsidRPr="00C61A1E" w:rsidRDefault="003E2429" w:rsidP="003E2429">
            <w:pPr>
              <w:pStyle w:val="aa"/>
              <w:rPr>
                <w:sz w:val="22"/>
                <w:lang w:eastAsia="ru-RU"/>
              </w:rPr>
            </w:pPr>
            <w:r w:rsidRPr="00C61A1E">
              <w:rPr>
                <w:sz w:val="22"/>
                <w:lang w:eastAsia="ru-RU"/>
              </w:rPr>
              <w:t>719,0</w:t>
            </w:r>
          </w:p>
        </w:tc>
      </w:tr>
      <w:tr w:rsidR="003E2429" w:rsidRPr="00C61A1E" w:rsidTr="003E2429">
        <w:trPr>
          <w:trHeight w:val="360"/>
        </w:trPr>
        <w:tc>
          <w:tcPr>
            <w:tcW w:w="2425" w:type="dxa"/>
            <w:shd w:val="clear" w:color="auto" w:fill="auto"/>
            <w:noWrap/>
            <w:vAlign w:val="bottom"/>
            <w:hideMark/>
          </w:tcPr>
          <w:p w:rsidR="003E2429" w:rsidRPr="00C61A1E" w:rsidRDefault="003E2429" w:rsidP="003E2429">
            <w:pPr>
              <w:pStyle w:val="aa"/>
              <w:jc w:val="both"/>
              <w:rPr>
                <w:sz w:val="22"/>
                <w:lang w:eastAsia="ru-RU"/>
              </w:rPr>
            </w:pPr>
            <w:r w:rsidRPr="00C61A1E">
              <w:rPr>
                <w:sz w:val="22"/>
                <w:lang w:eastAsia="ru-RU"/>
              </w:rPr>
              <w:t>ООО Нижнекамская ТЭЦ (ПТК-2)</w:t>
            </w:r>
          </w:p>
        </w:tc>
        <w:tc>
          <w:tcPr>
            <w:tcW w:w="962"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523,8</w:t>
            </w:r>
          </w:p>
        </w:tc>
        <w:tc>
          <w:tcPr>
            <w:tcW w:w="998"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560,7</w:t>
            </w:r>
          </w:p>
        </w:tc>
        <w:tc>
          <w:tcPr>
            <w:tcW w:w="1041"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560,7</w:t>
            </w:r>
          </w:p>
        </w:tc>
        <w:tc>
          <w:tcPr>
            <w:tcW w:w="979"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658,7</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613,6</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618,7</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618,7</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644,0</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644,0</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651,6</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651,6</w:t>
            </w:r>
          </w:p>
        </w:tc>
        <w:tc>
          <w:tcPr>
            <w:tcW w:w="1000" w:type="dxa"/>
            <w:shd w:val="clear" w:color="auto" w:fill="auto"/>
            <w:noWrap/>
            <w:vAlign w:val="bottom"/>
            <w:hideMark/>
          </w:tcPr>
          <w:p w:rsidR="003E2429" w:rsidRPr="00C61A1E" w:rsidRDefault="003E2429" w:rsidP="003E2429">
            <w:pPr>
              <w:pStyle w:val="aa"/>
              <w:rPr>
                <w:sz w:val="22"/>
                <w:lang w:eastAsia="ru-RU"/>
              </w:rPr>
            </w:pPr>
            <w:r w:rsidRPr="00696958">
              <w:rPr>
                <w:sz w:val="22"/>
                <w:lang w:eastAsia="ru-RU"/>
              </w:rPr>
              <w:t>681,3</w:t>
            </w:r>
          </w:p>
        </w:tc>
      </w:tr>
    </w:tbl>
    <w:p w:rsidR="003E2429" w:rsidRDefault="003E2429" w:rsidP="003E2429"/>
    <w:p w:rsidR="003E2429" w:rsidRDefault="003E2429" w:rsidP="003E2429">
      <w:pPr>
        <w:pStyle w:val="a6"/>
      </w:pPr>
      <w:bookmarkStart w:id="82" w:name="_Toc3154679"/>
      <w:bookmarkStart w:id="83" w:name="_Toc3213627"/>
      <w:r>
        <w:t xml:space="preserve">Табл. </w:t>
      </w:r>
      <w:fldSimple w:instr=" STYLEREF 1 \s ">
        <w:r w:rsidR="008F6D0B">
          <w:rPr>
            <w:noProof/>
          </w:rPr>
          <w:t>4</w:t>
        </w:r>
      </w:fldSimple>
      <w:r w:rsidR="00807DDA">
        <w:t>.</w:t>
      </w:r>
      <w:fldSimple w:instr=" SEQ Табл. \* ARABIC \s 1 ">
        <w:r w:rsidR="008F6D0B">
          <w:rPr>
            <w:noProof/>
          </w:rPr>
          <w:t>2</w:t>
        </w:r>
      </w:fldSimple>
      <w:r>
        <w:t>. Рост тарифов с коллекторов Нижнекамских ТЭЦ (приведенный к годовому тариф)</w:t>
      </w:r>
      <w:bookmarkEnd w:id="82"/>
      <w:bookmarkEnd w:id="83"/>
    </w:p>
    <w:tbl>
      <w:tblPr>
        <w:tblW w:w="141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0"/>
        <w:gridCol w:w="1681"/>
        <w:gridCol w:w="1682"/>
        <w:gridCol w:w="1682"/>
        <w:gridCol w:w="1681"/>
        <w:gridCol w:w="1682"/>
        <w:gridCol w:w="1682"/>
      </w:tblGrid>
      <w:tr w:rsidR="003E2429" w:rsidRPr="00C831B4" w:rsidTr="003E2429">
        <w:trPr>
          <w:trHeight w:val="290"/>
        </w:trPr>
        <w:tc>
          <w:tcPr>
            <w:tcW w:w="4100"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Наименование ТСО</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2018 год</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2019 год</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2020 год</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2021 год</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2022 год</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2023 год</w:t>
            </w:r>
          </w:p>
        </w:tc>
      </w:tr>
      <w:tr w:rsidR="003E2429" w:rsidRPr="00C831B4" w:rsidTr="003E2429">
        <w:trPr>
          <w:trHeight w:val="290"/>
        </w:trPr>
        <w:tc>
          <w:tcPr>
            <w:tcW w:w="4100" w:type="dxa"/>
            <w:shd w:val="clear" w:color="auto" w:fill="auto"/>
            <w:noWrap/>
            <w:vAlign w:val="bottom"/>
            <w:hideMark/>
          </w:tcPr>
          <w:p w:rsidR="003E2429" w:rsidRPr="00C831B4" w:rsidRDefault="003E2429" w:rsidP="003E2429">
            <w:pPr>
              <w:pStyle w:val="aa"/>
              <w:jc w:val="both"/>
              <w:rPr>
                <w:sz w:val="22"/>
                <w:lang w:eastAsia="ru-RU"/>
              </w:rPr>
            </w:pPr>
            <w:r w:rsidRPr="00C831B4">
              <w:rPr>
                <w:sz w:val="22"/>
                <w:lang w:eastAsia="ru-RU"/>
              </w:rPr>
              <w:t>Филиал ТГК-16 Нижнекамская ТЭЦ (ПТК-1)</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467,2</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608,2</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643,2</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663,6</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680,6</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703,4</w:t>
            </w:r>
          </w:p>
        </w:tc>
      </w:tr>
      <w:tr w:rsidR="003E2429" w:rsidRPr="00C831B4" w:rsidTr="003E2429">
        <w:trPr>
          <w:trHeight w:val="290"/>
        </w:trPr>
        <w:tc>
          <w:tcPr>
            <w:tcW w:w="4100" w:type="dxa"/>
            <w:shd w:val="clear" w:color="auto" w:fill="auto"/>
            <w:noWrap/>
            <w:vAlign w:val="bottom"/>
            <w:hideMark/>
          </w:tcPr>
          <w:p w:rsidR="003E2429" w:rsidRPr="00C831B4" w:rsidRDefault="003E2429" w:rsidP="003E2429">
            <w:pPr>
              <w:pStyle w:val="aa"/>
              <w:jc w:val="both"/>
              <w:rPr>
                <w:sz w:val="22"/>
                <w:lang w:eastAsia="ru-RU"/>
              </w:rPr>
            </w:pPr>
            <w:r w:rsidRPr="00C831B4">
              <w:rPr>
                <w:sz w:val="22"/>
                <w:lang w:eastAsia="ru-RU"/>
              </w:rPr>
              <w:t>ООО Нижнекамская ТЭЦ (ПТК-2)</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544,1</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614,6</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616,4</w:t>
            </w:r>
          </w:p>
        </w:tc>
        <w:tc>
          <w:tcPr>
            <w:tcW w:w="1681"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632,6</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648,2</w:t>
            </w:r>
          </w:p>
        </w:tc>
        <w:tc>
          <w:tcPr>
            <w:tcW w:w="1682" w:type="dxa"/>
            <w:shd w:val="clear" w:color="auto" w:fill="auto"/>
            <w:noWrap/>
            <w:vAlign w:val="bottom"/>
            <w:hideMark/>
          </w:tcPr>
          <w:p w:rsidR="003E2429" w:rsidRPr="00C831B4" w:rsidRDefault="003E2429" w:rsidP="003E2429">
            <w:pPr>
              <w:pStyle w:val="aa"/>
              <w:rPr>
                <w:sz w:val="22"/>
                <w:lang w:eastAsia="ru-RU"/>
              </w:rPr>
            </w:pPr>
            <w:r w:rsidRPr="00C831B4">
              <w:rPr>
                <w:sz w:val="22"/>
                <w:lang w:eastAsia="ru-RU"/>
              </w:rPr>
              <w:t>667,9</w:t>
            </w:r>
          </w:p>
        </w:tc>
      </w:tr>
      <w:tr w:rsidR="003E2429" w:rsidRPr="00C831B4" w:rsidTr="003E2429">
        <w:trPr>
          <w:trHeight w:val="580"/>
        </w:trPr>
        <w:tc>
          <w:tcPr>
            <w:tcW w:w="4100" w:type="dxa"/>
            <w:shd w:val="clear" w:color="auto" w:fill="auto"/>
            <w:vAlign w:val="bottom"/>
            <w:hideMark/>
          </w:tcPr>
          <w:p w:rsidR="003E2429" w:rsidRPr="00C831B4" w:rsidRDefault="003E2429" w:rsidP="003E2429">
            <w:pPr>
              <w:pStyle w:val="aa"/>
              <w:jc w:val="both"/>
              <w:rPr>
                <w:sz w:val="22"/>
                <w:lang w:eastAsia="ru-RU"/>
              </w:rPr>
            </w:pPr>
            <w:r w:rsidRPr="00C831B4">
              <w:rPr>
                <w:sz w:val="22"/>
                <w:lang w:eastAsia="ru-RU"/>
              </w:rPr>
              <w:t>Прогноз тарифа ПТК-1 согласно утвержденной схемы</w:t>
            </w:r>
          </w:p>
        </w:tc>
        <w:tc>
          <w:tcPr>
            <w:tcW w:w="1681"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464,5</w:t>
            </w:r>
          </w:p>
        </w:tc>
        <w:tc>
          <w:tcPr>
            <w:tcW w:w="1682"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510,0</w:t>
            </w:r>
          </w:p>
        </w:tc>
        <w:tc>
          <w:tcPr>
            <w:tcW w:w="1682"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529,9</w:t>
            </w:r>
          </w:p>
        </w:tc>
        <w:tc>
          <w:tcPr>
            <w:tcW w:w="1681"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550,6</w:t>
            </w:r>
          </w:p>
        </w:tc>
        <w:tc>
          <w:tcPr>
            <w:tcW w:w="1682"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572,0</w:t>
            </w:r>
          </w:p>
        </w:tc>
        <w:tc>
          <w:tcPr>
            <w:tcW w:w="1682" w:type="dxa"/>
            <w:shd w:val="clear" w:color="auto" w:fill="auto"/>
            <w:noWrap/>
            <w:vAlign w:val="center"/>
            <w:hideMark/>
          </w:tcPr>
          <w:p w:rsidR="003E2429" w:rsidRPr="00C831B4" w:rsidRDefault="003E2429" w:rsidP="003E2429">
            <w:pPr>
              <w:pStyle w:val="aa"/>
              <w:rPr>
                <w:sz w:val="22"/>
                <w:lang w:eastAsia="ru-RU"/>
              </w:rPr>
            </w:pPr>
            <w:r w:rsidRPr="00C831B4">
              <w:rPr>
                <w:sz w:val="22"/>
                <w:lang w:eastAsia="ru-RU"/>
              </w:rPr>
              <w:t>594,3</w:t>
            </w:r>
          </w:p>
        </w:tc>
      </w:tr>
    </w:tbl>
    <w:p w:rsidR="003E2429" w:rsidRDefault="003E2429" w:rsidP="003E2429"/>
    <w:p w:rsidR="003E2429" w:rsidRDefault="003E2429" w:rsidP="003E2429">
      <w:pPr>
        <w:spacing w:line="259" w:lineRule="auto"/>
        <w:ind w:firstLine="0"/>
        <w:jc w:val="left"/>
      </w:pPr>
      <w:r>
        <w:br w:type="page"/>
      </w:r>
    </w:p>
    <w:p w:rsidR="003E2429" w:rsidRDefault="003E2429" w:rsidP="003E2429">
      <w:r>
        <w:rPr>
          <w:noProof/>
          <w:lang w:eastAsia="ru-RU"/>
        </w:rPr>
        <w:lastRenderedPageBreak/>
        <w:drawing>
          <wp:inline distT="0" distB="0" distL="0" distR="0" wp14:anchorId="53FF02D9" wp14:editId="791D12C0">
            <wp:extent cx="8761350" cy="3988191"/>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64326" cy="3989546"/>
                    </a:xfrm>
                    <a:prstGeom prst="rect">
                      <a:avLst/>
                    </a:prstGeom>
                    <a:noFill/>
                  </pic:spPr>
                </pic:pic>
              </a:graphicData>
            </a:graphic>
          </wp:inline>
        </w:drawing>
      </w:r>
    </w:p>
    <w:p w:rsidR="003E2429" w:rsidRDefault="003E2429" w:rsidP="003E2429">
      <w:pPr>
        <w:pStyle w:val="a6"/>
        <w:jc w:val="center"/>
      </w:pPr>
      <w:bookmarkStart w:id="84" w:name="_Toc3213600"/>
      <w:r>
        <w:t xml:space="preserve">Рис. </w:t>
      </w:r>
      <w:fldSimple w:instr=" STYLEREF 1 \s ">
        <w:r w:rsidR="008F6D0B">
          <w:rPr>
            <w:noProof/>
          </w:rPr>
          <w:t>4</w:t>
        </w:r>
      </w:fldSimple>
      <w:r w:rsidR="00807DDA">
        <w:t>.</w:t>
      </w:r>
      <w:fldSimple w:instr=" SEQ Рис. \* ARABIC \s 1 ">
        <w:r w:rsidR="008F6D0B">
          <w:rPr>
            <w:noProof/>
          </w:rPr>
          <w:t>1</w:t>
        </w:r>
      </w:fldSimple>
      <w:r>
        <w:t>. Рост тарифа на горячую воду с коллекторов Нижнекамских ТЭЦ, руб./Гкал</w:t>
      </w:r>
      <w:bookmarkEnd w:id="84"/>
    </w:p>
    <w:p w:rsidR="003E2429" w:rsidRDefault="003E2429" w:rsidP="003E2429"/>
    <w:p w:rsidR="003E2429" w:rsidRDefault="003E2429" w:rsidP="003E2429"/>
    <w:p w:rsidR="003E2429" w:rsidRDefault="003E2429" w:rsidP="003E2429">
      <w:pPr>
        <w:sectPr w:rsidR="003E2429" w:rsidSect="003E2429">
          <w:pgSz w:w="16838" w:h="11906" w:orient="landscape"/>
          <w:pgMar w:top="1418" w:right="1134" w:bottom="991" w:left="1134" w:header="708" w:footer="708" w:gutter="0"/>
          <w:cols w:space="708"/>
          <w:titlePg/>
          <w:docGrid w:linePitch="381"/>
        </w:sectPr>
      </w:pPr>
    </w:p>
    <w:p w:rsidR="003E2429" w:rsidRDefault="003E2429" w:rsidP="003E2429">
      <w:r>
        <w:lastRenderedPageBreak/>
        <w:t xml:space="preserve">В этой связи были оценены возможности по переключению нагрузки таким образом, чтобы максимально загрузить более экономически привлекательный источник - ООО «Нижнекамская ТЭЦ». </w:t>
      </w:r>
    </w:p>
    <w:p w:rsidR="003E2429" w:rsidRDefault="003E2429" w:rsidP="003E2429">
      <w:r>
        <w:t>Расчеты показали, что без существенных перекладок и реконструкций объем распределения поставки тепловой энергии от ПТК-1 и ПТК-2 в сети АО «Татэнерго» может быть изменен с условных 60/40 на 50/50.</w:t>
      </w:r>
    </w:p>
    <w:p w:rsidR="003E2429" w:rsidRDefault="003E2429" w:rsidP="003E2429">
      <w:r>
        <w:t xml:space="preserve"> Для осуществления данного перевода необходимо:</w:t>
      </w:r>
    </w:p>
    <w:p w:rsidR="003E2429" w:rsidRDefault="003E2429" w:rsidP="003E2429">
      <w:r>
        <w:t>- Подключить к работе три насоса ПНС 7 для перекачки теплоносителя из обратного трубопровода сетевой воды расходом 4200 т/ч;</w:t>
      </w:r>
    </w:p>
    <w:p w:rsidR="003E2429" w:rsidRDefault="003E2429" w:rsidP="003E2429">
      <w:r>
        <w:t>- В павильоне П4 подключить трубопровод на мкр. 6,7,8,9 на тепловод Город - 3. В ТК-37 отключить от Тепловода Город-2.</w:t>
      </w:r>
    </w:p>
    <w:p w:rsidR="003E2429" w:rsidRDefault="003E2429" w:rsidP="003E2429">
      <w:r>
        <w:t>- В ТК-14 отключить «уличную» магистраль Ду 200 мм в сторону проспекта Химиков (Тепловод Город -1)  и запитать от тепловода Город-3 в камере ТК-8.</w:t>
      </w:r>
    </w:p>
    <w:p w:rsidR="00C64CBF" w:rsidRDefault="00C64CBF" w:rsidP="00AC68E5"/>
    <w:p w:rsidR="003E2429" w:rsidRDefault="003E2429" w:rsidP="003E2429">
      <w:pPr>
        <w:pStyle w:val="10"/>
      </w:pPr>
      <w:bookmarkStart w:id="85" w:name="_Toc3213553"/>
      <w:r w:rsidRPr="003E2429">
        <w:lastRenderedPageBreak/>
        <w:t>Предложения по строительству, реконструкции и техническому перевооружению источников тепловой энергии</w:t>
      </w:r>
      <w:bookmarkEnd w:id="85"/>
    </w:p>
    <w:p w:rsidR="003E2429" w:rsidRPr="00807767" w:rsidRDefault="003E2429" w:rsidP="003E2429">
      <w:pPr>
        <w:pStyle w:val="2"/>
        <w:rPr>
          <w:lang w:eastAsia="ru-RU"/>
        </w:rPr>
      </w:pPr>
      <w:bookmarkStart w:id="86" w:name="_Toc494925854"/>
      <w:bookmarkStart w:id="87" w:name="_Toc511297096"/>
      <w:bookmarkStart w:id="88" w:name="_Toc3213554"/>
      <w:r w:rsidRPr="00807767">
        <w:rPr>
          <w:lang w:eastAsia="ru-RU"/>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86"/>
      <w:bookmarkEnd w:id="87"/>
      <w:bookmarkEnd w:id="88"/>
    </w:p>
    <w:p w:rsidR="003E2429" w:rsidRDefault="003E2429" w:rsidP="003E2429">
      <w:pPr>
        <w:rPr>
          <w:lang w:eastAsia="ru-RU"/>
        </w:rPr>
      </w:pPr>
      <w:r>
        <w:rPr>
          <w:lang w:eastAsia="ru-RU"/>
        </w:rPr>
        <w:t>В настоящее время все перспективные площадки имеют возможность подключиться к существующим источникам централизованного теплоснабжения.</w:t>
      </w:r>
    </w:p>
    <w:p w:rsidR="003E2429" w:rsidRDefault="003E2429" w:rsidP="003E2429">
      <w:pPr>
        <w:pStyle w:val="2"/>
      </w:pPr>
      <w:bookmarkStart w:id="89" w:name="_Toc3213555"/>
      <w: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89"/>
    </w:p>
    <w:p w:rsidR="003E2429" w:rsidRDefault="003E2429" w:rsidP="003E2429">
      <w:r>
        <w:t xml:space="preserve">Реконструкция </w:t>
      </w:r>
      <w:r w:rsidRPr="003E2429">
        <w:t xml:space="preserve">источников тепловой энергии </w:t>
      </w:r>
      <w:r>
        <w:t xml:space="preserve">в целях обеспечения перспективной тепловой нагрузки не требуется. </w:t>
      </w:r>
    </w:p>
    <w:p w:rsidR="003E2429" w:rsidRPr="003E2429" w:rsidRDefault="003E2429" w:rsidP="003E2429">
      <w:pPr>
        <w:pStyle w:val="2"/>
      </w:pPr>
      <w:bookmarkStart w:id="90" w:name="_Toc3213556"/>
      <w:r>
        <w:t>Предложения по техническому перевооружению источников тепловой энергии с целью повышения эффективности работы систем теплоснабжения</w:t>
      </w:r>
      <w:bookmarkEnd w:id="90"/>
    </w:p>
    <w:p w:rsidR="003E2429" w:rsidRDefault="003E2429" w:rsidP="003E2429">
      <w:pPr>
        <w:spacing w:before="240"/>
        <w:ind w:firstLine="709"/>
        <w:rPr>
          <w:lang w:eastAsia="ru-RU"/>
        </w:rPr>
      </w:pPr>
      <w:r>
        <w:rPr>
          <w:lang w:eastAsia="ru-RU"/>
        </w:rPr>
        <w:t xml:space="preserve">Нижнекамские ТЭЦ являются централизованными источниками теплоснабжения, обеспечивающими нужды города Нижнекамска в тепловой и электрической энергии. </w:t>
      </w:r>
    </w:p>
    <w:p w:rsidR="003E2429" w:rsidRDefault="003E2429" w:rsidP="003E2429">
      <w:pPr>
        <w:spacing w:before="240"/>
        <w:ind w:firstLine="709"/>
        <w:rPr>
          <w:lang w:eastAsia="ru-RU"/>
        </w:rPr>
      </w:pPr>
      <w:r>
        <w:rPr>
          <w:lang w:eastAsia="ru-RU"/>
        </w:rPr>
        <w:t xml:space="preserve">Надежность и эффективность функционирования данных источников определяет общую надежность схемы теплоснабжения города, а также тарифные последствия для населения. </w:t>
      </w:r>
    </w:p>
    <w:p w:rsidR="003E2429" w:rsidRDefault="003E2429" w:rsidP="003E2429">
      <w:pPr>
        <w:spacing w:before="240"/>
        <w:ind w:firstLine="709"/>
        <w:rPr>
          <w:lang w:eastAsia="ru-RU"/>
        </w:rPr>
      </w:pPr>
      <w:r>
        <w:rPr>
          <w:lang w:eastAsia="ru-RU"/>
        </w:rPr>
        <w:t>С целью поддержания надежности и повышения эффективности функционирования источника с комбинированной выработкой тепловой и электрической энергии – Нижнекамской ТЭЦ (ПТК-1) – ОАО «ТГК-16» была разработана, принята и частично реализована инвестиционная программа на период 2019-2023 гг.</w:t>
      </w:r>
    </w:p>
    <w:p w:rsidR="003E2429" w:rsidRDefault="003E2429" w:rsidP="003E2429">
      <w:pPr>
        <w:spacing w:before="240"/>
        <w:ind w:firstLine="709"/>
        <w:rPr>
          <w:lang w:eastAsia="ru-RU"/>
        </w:rPr>
      </w:pPr>
      <w:r>
        <w:rPr>
          <w:lang w:eastAsia="ru-RU"/>
        </w:rPr>
        <w:t xml:space="preserve">В соответствии с данными о корректировке на 2018 год инвестиционная программа включает в себя мероприятия (отнесенные к деятельности в области теплогенерации и теплоснабжения), представленные в </w:t>
      </w:r>
      <w:r>
        <w:rPr>
          <w:lang w:eastAsia="ru-RU"/>
        </w:rPr>
        <w:fldChar w:fldCharType="begin"/>
      </w:r>
      <w:r>
        <w:rPr>
          <w:lang w:eastAsia="ru-RU"/>
        </w:rPr>
        <w:instrText xml:space="preserve"> REF _Ref3126384 \h </w:instrText>
      </w:r>
      <w:r>
        <w:rPr>
          <w:lang w:eastAsia="ru-RU"/>
        </w:rPr>
      </w:r>
      <w:r>
        <w:rPr>
          <w:lang w:eastAsia="ru-RU"/>
        </w:rPr>
        <w:fldChar w:fldCharType="separate"/>
      </w:r>
      <w:r w:rsidR="008F6D0B">
        <w:t xml:space="preserve">Табл. </w:t>
      </w:r>
      <w:r w:rsidR="008F6D0B">
        <w:rPr>
          <w:noProof/>
        </w:rPr>
        <w:t>5</w:t>
      </w:r>
      <w:r w:rsidR="008F6D0B">
        <w:t>.</w:t>
      </w:r>
      <w:r w:rsidR="008F6D0B">
        <w:rPr>
          <w:noProof/>
        </w:rPr>
        <w:t>1</w:t>
      </w:r>
      <w:r>
        <w:rPr>
          <w:lang w:eastAsia="ru-RU"/>
        </w:rPr>
        <w:fldChar w:fldCharType="end"/>
      </w:r>
      <w:r>
        <w:rPr>
          <w:lang w:eastAsia="ru-RU"/>
        </w:rPr>
        <w:t>.</w:t>
      </w:r>
    </w:p>
    <w:p w:rsidR="003E2429" w:rsidRDefault="003E2429" w:rsidP="003E2429">
      <w:pPr>
        <w:spacing w:before="240"/>
        <w:ind w:firstLine="709"/>
        <w:rPr>
          <w:lang w:eastAsia="ru-RU"/>
        </w:rPr>
      </w:pPr>
      <w:r>
        <w:rPr>
          <w:lang w:eastAsia="ru-RU"/>
        </w:rPr>
        <w:lastRenderedPageBreak/>
        <w:t xml:space="preserve">Новая инвестиционная программа ООО «Нижнекамская ТЭЦ» не разработана. В </w:t>
      </w:r>
      <w:r>
        <w:rPr>
          <w:lang w:eastAsia="ru-RU"/>
        </w:rPr>
        <w:fldChar w:fldCharType="begin"/>
      </w:r>
      <w:r>
        <w:rPr>
          <w:lang w:eastAsia="ru-RU"/>
        </w:rPr>
        <w:instrText xml:space="preserve"> REF _Ref3126679 \h </w:instrText>
      </w:r>
      <w:r>
        <w:rPr>
          <w:lang w:eastAsia="ru-RU"/>
        </w:rPr>
      </w:r>
      <w:r>
        <w:rPr>
          <w:lang w:eastAsia="ru-RU"/>
        </w:rPr>
        <w:fldChar w:fldCharType="separate"/>
      </w:r>
      <w:r w:rsidR="008F6D0B">
        <w:t xml:space="preserve">Табл. </w:t>
      </w:r>
      <w:r w:rsidR="008F6D0B">
        <w:rPr>
          <w:noProof/>
        </w:rPr>
        <w:t>5</w:t>
      </w:r>
      <w:r w:rsidR="008F6D0B">
        <w:t>.</w:t>
      </w:r>
      <w:r w:rsidR="008F6D0B">
        <w:rPr>
          <w:noProof/>
        </w:rPr>
        <w:t>2</w:t>
      </w:r>
      <w:r>
        <w:rPr>
          <w:lang w:eastAsia="ru-RU"/>
        </w:rPr>
        <w:fldChar w:fldCharType="end"/>
      </w:r>
      <w:r>
        <w:rPr>
          <w:lang w:eastAsia="ru-RU"/>
        </w:rPr>
        <w:t xml:space="preserve"> представлены сведения о выполнении инвестиционной программы на 2016-2018 г. </w:t>
      </w:r>
      <w:r>
        <w:t>Отдельно необходимо отметить мероприятие, предусмотренное ООО «Нижнекамская ТЭЦ» - «</w:t>
      </w:r>
      <w:r w:rsidRPr="005D378F">
        <w:t>Реконструкция установленных энергетических котлоагрегатов ТГМЕ-464 Нижнекамской ТЭЦ для сжигания нефтяного кокса в виде пыли с установки замедленного коксования АО</w:t>
      </w:r>
      <w:r>
        <w:t xml:space="preserve"> «ТАНЕКО». Данное решение, согласно первоначальным планам ООО «Нижнекамская ТЭЦ» должно было начать реализовываться с 2014 года и к 2020-ому году реконструкция должна была быть завершена. Однако, в силу высокой стоимости проекта основной этап реализации пока не начат. Так как выполнение данного мероприятия предполагается за счет внетарифных источников финансирования, решение о реализации столь масштабной реконструкции принимается ООО «Нижнекамская ТЭЦ» самостоятельно в зависимости от внутренней ликвидности и конъюнктуры рынка.</w:t>
      </w:r>
    </w:p>
    <w:p w:rsidR="003E2429" w:rsidRDefault="003E2429" w:rsidP="003E2429">
      <w:pPr>
        <w:sectPr w:rsidR="003E2429" w:rsidSect="003E2429">
          <w:pgSz w:w="11906" w:h="16838"/>
          <w:pgMar w:top="1134" w:right="1418" w:bottom="1134" w:left="1418" w:header="708" w:footer="708" w:gutter="0"/>
          <w:cols w:space="708"/>
          <w:titlePg/>
          <w:docGrid w:linePitch="381"/>
        </w:sectPr>
      </w:pPr>
    </w:p>
    <w:p w:rsidR="003E2429" w:rsidRDefault="003E2429" w:rsidP="003E2429">
      <w:pPr>
        <w:pStyle w:val="a6"/>
      </w:pPr>
      <w:bookmarkStart w:id="91" w:name="_Ref3126384"/>
      <w:bookmarkStart w:id="92" w:name="_Toc3127318"/>
      <w:bookmarkStart w:id="93" w:name="_Toc3213628"/>
      <w:r>
        <w:lastRenderedPageBreak/>
        <w:t xml:space="preserve">Табл. </w:t>
      </w:r>
      <w:fldSimple w:instr=" STYLEREF 1 \s ">
        <w:r w:rsidR="008F6D0B">
          <w:rPr>
            <w:noProof/>
          </w:rPr>
          <w:t>5</w:t>
        </w:r>
      </w:fldSimple>
      <w:r w:rsidR="00807DDA">
        <w:t>.</w:t>
      </w:r>
      <w:fldSimple w:instr=" SEQ Табл. \* ARABIC \s 1 ">
        <w:r w:rsidR="008F6D0B">
          <w:rPr>
            <w:noProof/>
          </w:rPr>
          <w:t>1</w:t>
        </w:r>
      </w:fldSimple>
      <w:bookmarkEnd w:id="91"/>
      <w:r>
        <w:t>. Инвестиционная программа ОАО «ТГК-16» на 2019-2023 год в части Нижнекамской ТЭЦ (ПТК-1), без НДС</w:t>
      </w:r>
      <w:bookmarkEnd w:id="92"/>
      <w:bookmarkEnd w:id="93"/>
    </w:p>
    <w:tbl>
      <w:tblPr>
        <w:tblW w:w="1603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2459"/>
        <w:gridCol w:w="801"/>
        <w:gridCol w:w="709"/>
        <w:gridCol w:w="1418"/>
        <w:gridCol w:w="874"/>
        <w:gridCol w:w="1110"/>
        <w:gridCol w:w="874"/>
        <w:gridCol w:w="874"/>
        <w:gridCol w:w="873"/>
        <w:gridCol w:w="874"/>
        <w:gridCol w:w="873"/>
        <w:gridCol w:w="874"/>
        <w:gridCol w:w="874"/>
      </w:tblGrid>
      <w:tr w:rsidR="003E2429" w:rsidRPr="006F2184" w:rsidTr="003E2429">
        <w:trPr>
          <w:cantSplit/>
          <w:trHeight w:val="20"/>
          <w:tblHeader/>
        </w:trPr>
        <w:tc>
          <w:tcPr>
            <w:tcW w:w="567" w:type="dxa"/>
            <w:vMerge w:val="restart"/>
            <w:shd w:val="clear" w:color="auto" w:fill="auto"/>
            <w:noWrap/>
            <w:vAlign w:val="center"/>
            <w:hideMark/>
          </w:tcPr>
          <w:p w:rsidR="003E2429" w:rsidRPr="006F2184" w:rsidRDefault="003E2429" w:rsidP="003E2429">
            <w:pPr>
              <w:pStyle w:val="aa"/>
              <w:rPr>
                <w:b/>
                <w:sz w:val="18"/>
                <w:szCs w:val="18"/>
                <w:lang w:eastAsia="ru-RU"/>
              </w:rPr>
            </w:pPr>
            <w:r w:rsidRPr="006F2184">
              <w:rPr>
                <w:b/>
                <w:sz w:val="18"/>
                <w:szCs w:val="18"/>
                <w:lang w:eastAsia="ru-RU"/>
              </w:rPr>
              <w:t>№ пп</w:t>
            </w:r>
          </w:p>
        </w:tc>
        <w:tc>
          <w:tcPr>
            <w:tcW w:w="1985" w:type="dxa"/>
            <w:vMerge w:val="restart"/>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Наименование мероприятий</w:t>
            </w:r>
          </w:p>
        </w:tc>
        <w:tc>
          <w:tcPr>
            <w:tcW w:w="2459" w:type="dxa"/>
            <w:vMerge w:val="restart"/>
            <w:shd w:val="clear" w:color="auto" w:fill="auto"/>
            <w:noWrap/>
            <w:vAlign w:val="center"/>
            <w:hideMark/>
          </w:tcPr>
          <w:p w:rsidR="003E2429" w:rsidRPr="006F2184" w:rsidRDefault="003E2429" w:rsidP="003E2429">
            <w:pPr>
              <w:pStyle w:val="aa"/>
              <w:rPr>
                <w:b/>
                <w:sz w:val="18"/>
                <w:szCs w:val="18"/>
                <w:lang w:eastAsia="ru-RU"/>
              </w:rPr>
            </w:pPr>
            <w:r w:rsidRPr="006F2184">
              <w:rPr>
                <w:b/>
                <w:sz w:val="18"/>
                <w:szCs w:val="18"/>
                <w:lang w:eastAsia="ru-RU"/>
              </w:rPr>
              <w:t>Обоснование реализации</w:t>
            </w:r>
          </w:p>
        </w:tc>
        <w:tc>
          <w:tcPr>
            <w:tcW w:w="801" w:type="dxa"/>
            <w:vMerge w:val="restart"/>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Год начала</w:t>
            </w:r>
          </w:p>
        </w:tc>
        <w:tc>
          <w:tcPr>
            <w:tcW w:w="709" w:type="dxa"/>
            <w:vMerge w:val="restart"/>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Год окончания</w:t>
            </w:r>
          </w:p>
        </w:tc>
        <w:tc>
          <w:tcPr>
            <w:tcW w:w="9518" w:type="dxa"/>
            <w:gridSpan w:val="10"/>
            <w:shd w:val="clear" w:color="auto" w:fill="auto"/>
            <w:noWrap/>
            <w:vAlign w:val="center"/>
            <w:hideMark/>
          </w:tcPr>
          <w:p w:rsidR="003E2429" w:rsidRPr="006F2184" w:rsidRDefault="003E2429" w:rsidP="003E2429">
            <w:pPr>
              <w:pStyle w:val="aa"/>
              <w:rPr>
                <w:b/>
                <w:sz w:val="18"/>
                <w:szCs w:val="18"/>
                <w:lang w:eastAsia="ru-RU"/>
              </w:rPr>
            </w:pPr>
            <w:r w:rsidRPr="006F2184">
              <w:rPr>
                <w:b/>
                <w:sz w:val="18"/>
                <w:szCs w:val="18"/>
                <w:lang w:eastAsia="ru-RU"/>
              </w:rPr>
              <w:t>Потребность в финансировании в прогнозных ценах, тыс. руб. безНДС</w:t>
            </w:r>
          </w:p>
        </w:tc>
      </w:tr>
      <w:tr w:rsidR="003E2429" w:rsidRPr="006F2184" w:rsidTr="003E2429">
        <w:trPr>
          <w:cantSplit/>
          <w:trHeight w:val="20"/>
          <w:tblHeader/>
        </w:trPr>
        <w:tc>
          <w:tcPr>
            <w:tcW w:w="567" w:type="dxa"/>
            <w:vMerge/>
            <w:vAlign w:val="center"/>
            <w:hideMark/>
          </w:tcPr>
          <w:p w:rsidR="003E2429" w:rsidRPr="006F2184" w:rsidRDefault="003E2429" w:rsidP="003E2429">
            <w:pPr>
              <w:pStyle w:val="aa"/>
              <w:rPr>
                <w:b/>
                <w:sz w:val="18"/>
                <w:szCs w:val="18"/>
                <w:lang w:eastAsia="ru-RU"/>
              </w:rPr>
            </w:pPr>
          </w:p>
        </w:tc>
        <w:tc>
          <w:tcPr>
            <w:tcW w:w="1985" w:type="dxa"/>
            <w:vMerge/>
            <w:vAlign w:val="center"/>
            <w:hideMark/>
          </w:tcPr>
          <w:p w:rsidR="003E2429" w:rsidRPr="006F2184" w:rsidRDefault="003E2429" w:rsidP="003E2429">
            <w:pPr>
              <w:pStyle w:val="aa"/>
              <w:rPr>
                <w:b/>
                <w:sz w:val="18"/>
                <w:szCs w:val="18"/>
                <w:lang w:eastAsia="ru-RU"/>
              </w:rPr>
            </w:pPr>
          </w:p>
        </w:tc>
        <w:tc>
          <w:tcPr>
            <w:tcW w:w="2459" w:type="dxa"/>
            <w:vMerge/>
            <w:vAlign w:val="center"/>
            <w:hideMark/>
          </w:tcPr>
          <w:p w:rsidR="003E2429" w:rsidRPr="006F2184" w:rsidRDefault="003E2429" w:rsidP="003E2429">
            <w:pPr>
              <w:pStyle w:val="aa"/>
              <w:rPr>
                <w:b/>
                <w:sz w:val="18"/>
                <w:szCs w:val="18"/>
                <w:lang w:eastAsia="ru-RU"/>
              </w:rPr>
            </w:pPr>
          </w:p>
        </w:tc>
        <w:tc>
          <w:tcPr>
            <w:tcW w:w="801" w:type="dxa"/>
            <w:vMerge/>
            <w:vAlign w:val="center"/>
            <w:hideMark/>
          </w:tcPr>
          <w:p w:rsidR="003E2429" w:rsidRPr="006F2184" w:rsidRDefault="003E2429" w:rsidP="003E2429">
            <w:pPr>
              <w:pStyle w:val="aa"/>
              <w:rPr>
                <w:b/>
                <w:sz w:val="18"/>
                <w:szCs w:val="18"/>
                <w:lang w:eastAsia="ru-RU"/>
              </w:rPr>
            </w:pPr>
          </w:p>
        </w:tc>
        <w:tc>
          <w:tcPr>
            <w:tcW w:w="709" w:type="dxa"/>
            <w:vMerge/>
            <w:vAlign w:val="center"/>
            <w:hideMark/>
          </w:tcPr>
          <w:p w:rsidR="003E2429" w:rsidRPr="006F2184" w:rsidRDefault="003E2429" w:rsidP="003E2429">
            <w:pPr>
              <w:pStyle w:val="aa"/>
              <w:rPr>
                <w:b/>
                <w:sz w:val="18"/>
                <w:szCs w:val="18"/>
                <w:lang w:eastAsia="ru-RU"/>
              </w:rPr>
            </w:pPr>
          </w:p>
        </w:tc>
        <w:tc>
          <w:tcPr>
            <w:tcW w:w="1418"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Всего потребность с учетом э/э</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Профинансировано</w:t>
            </w:r>
          </w:p>
        </w:tc>
        <w:tc>
          <w:tcPr>
            <w:tcW w:w="1110"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Остаток (в части т/э)</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2019 год</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2020 год</w:t>
            </w:r>
          </w:p>
        </w:tc>
        <w:tc>
          <w:tcPr>
            <w:tcW w:w="873"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2021 год</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2022 год</w:t>
            </w:r>
          </w:p>
        </w:tc>
        <w:tc>
          <w:tcPr>
            <w:tcW w:w="873"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2023 год</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2024 год</w:t>
            </w:r>
          </w:p>
        </w:tc>
        <w:tc>
          <w:tcPr>
            <w:tcW w:w="874" w:type="dxa"/>
            <w:shd w:val="clear" w:color="auto" w:fill="auto"/>
            <w:vAlign w:val="center"/>
            <w:hideMark/>
          </w:tcPr>
          <w:p w:rsidR="003E2429" w:rsidRPr="006F2184" w:rsidRDefault="003E2429" w:rsidP="003E2429">
            <w:pPr>
              <w:pStyle w:val="aa"/>
              <w:rPr>
                <w:b/>
                <w:sz w:val="18"/>
                <w:szCs w:val="18"/>
                <w:lang w:eastAsia="ru-RU"/>
              </w:rPr>
            </w:pPr>
            <w:r w:rsidRPr="006F2184">
              <w:rPr>
                <w:b/>
                <w:sz w:val="18"/>
                <w:szCs w:val="18"/>
                <w:lang w:eastAsia="ru-RU"/>
              </w:rPr>
              <w:t>2025 год</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Химобессоливающая установка № 2. Техническое перевооружение схемы ВПУ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Снижение выбросов сульфатов</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238 073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238 073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238 073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Котлоагрегат ТГМ-96Б ст.№13 КТЦ-1. Техническое перевооружение газопроводов котла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Приведение газопроводов котла в соответствие требованиям норм и правил ПБ согласно заключению промышленной экспертизы № 43-1У -09003-2016</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43 931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43 931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1 540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42 391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Котлоагрегат ТГМ-96Б ст.№12 КТЦ-1. Техническое перевооружение газопроводов котла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Приведение газопроводов котла в соответствие требованиям норм и правил ПБ согласно заключению промышленной экспертизы № 43-ТУ-84622-2013 </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42 416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42 416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42 416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w:t>
            </w:r>
          </w:p>
        </w:tc>
        <w:tc>
          <w:tcPr>
            <w:tcW w:w="1985" w:type="dxa"/>
            <w:shd w:val="clear" w:color="000000" w:fill="FFFFFF"/>
            <w:vAlign w:val="center"/>
            <w:hideMark/>
          </w:tcPr>
          <w:p w:rsidR="003E2429" w:rsidRPr="000867FF" w:rsidRDefault="003E2429" w:rsidP="003E2429">
            <w:pPr>
              <w:pStyle w:val="aa"/>
              <w:rPr>
                <w:sz w:val="18"/>
                <w:szCs w:val="18"/>
                <w:lang w:eastAsia="ru-RU"/>
              </w:rPr>
            </w:pPr>
            <w:r w:rsidRPr="000867FF">
              <w:rPr>
                <w:sz w:val="18"/>
                <w:szCs w:val="18"/>
                <w:lang w:eastAsia="ru-RU"/>
              </w:rPr>
              <w:t>Котлоагрегат ТГМ-84А ст.№3 КТЦ-1. Техническое перевооружение газопроводов котла</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Приведение газопроводов котла в соответствие требованиям норм и правил ПБ согласно заключению промышленной экспертизы №43-ТУ-14910-2017</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45 151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45 151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1 298</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43 853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Котлоагрегат ТГМ-96Б ст.№16. Техническое перевооружение газопроводов котла</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Приведение газопроводов котла в соответствие требованиям норм и правил ПБ согласно заключению промышленной экспертизы №43-ТУ-08994-2016</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43 931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43 931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1 540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42 391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lastRenderedPageBreak/>
              <w:t>6</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Установка БРОУ 140/14ата 250т/ч №3. Техническое перевооружение БРОУ №3 с реализацией резервной схемы паровых собственных нужд</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Повышение надежности работы деаэратора при падении давления в коллекторах </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2018</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36 257</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1 493</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34 764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34 764</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7</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Главный паропровод I, II оч. Техническое перевооружение  растопочных паропроводов и РРОУ-2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Обеспечение надежности растопки котлов на РОУ</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2018</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36 721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1 951</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34 770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34 770</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РРОУ-4 с переводом в БРОУ-140/14</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Обеспечение дополнительного резерва пара 14 ата.</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42 353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42 353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3 593</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38 760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9</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Паровая турбина  Р-70/100-130-15 с генератором  №9. Техническое перевооружение системы регулирования с внедрением ЭГСР</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САР турбины в связи с моральным и физическим износом, а также новыми требованиями к повышению качества регулирования частоты электрического тока</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2018</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7 860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2 608</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5 252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5 252</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10</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Трубопровод речной воды №1,2. Реконструкция речных водоводов</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Заключение лаборатории металлов и сварки ООО "КЭР" от 10.05.2017.№ 677. </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2017</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112 250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69 058</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41 037</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41 037</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системы ПАЗ оборудования ХЦ-1,2</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Предписание №43-20-166-106-17 ФСЭТ АН от 09.06.2017 r.</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2017</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204 301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52 508</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100 544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35 974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64 570</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lastRenderedPageBreak/>
              <w:t>12</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Пожаронасосная №1. Реконструкция здания пожаронасосной</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Ветхое состояние здания. Отчет по результатам обследования</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2018</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31 961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946</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22 238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22 238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13</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Котлоагрегат №7 ТГМ-84 в к-те. Техническое перевооружение газопроводов котла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Приведение газопроводов котла в соответствие требованиям норм и правил ПБ согласно заключению промышленной экспертизы №43-ЗС-10580-2017 </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2018</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38 649</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963</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37 686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37 686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14</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Дымовая труба ж/б №1. Реконструкция газоходов котлов ст.№1-5.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Восстановление проектных характеристик газоходов, повышение безопасности</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23 880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8 956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793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8 163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15</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Деаэраторная установка ДПТС-1. Техническое перевооружение  схемы подпитки теплосети</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Заключение ЛМиС ООО «КамЭнергоРемонт» №344 от 20.10.2014 г о необходимости замены ДПТС</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37 610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33 384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1 111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32 273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16</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станционных трубопроводов питательной воды</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Заключение ЭПБ №43-ТУ-08833-2014 от 29.08.2014 </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63 295</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45 383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45 383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17</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Автоматизированная система коммерческого учета теплоносителей Нижнекамской ТЭЦ (ПТК-1). Техническое перевооружение АСКУТ</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Перевооружение системы учета в соответствие с требованиями Правил коммерческого учета</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54 083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21 223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4 917</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16 306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lastRenderedPageBreak/>
              <w:t>18</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Котлоагрегат ТГМ-96Б ст.№12. Техническое перевооружение автоматизированной системы контроля и регулирования</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Физический и моральный износ котлоагрегата</w:t>
            </w:r>
          </w:p>
        </w:tc>
        <w:tc>
          <w:tcPr>
            <w:tcW w:w="801"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88 022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88 022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5 121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82 901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19</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хозпротивопожарного водовода</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Физический износ водовода</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33 133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16 085</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1 667</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14 418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20</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Реконструкция паровой турбины ПТ-60-130 с генератором N4 </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Большая наработка турбины (более 320 тыс. часов)</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693 250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509 526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13 008</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496 518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21</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Реконструкция паровой турбины Т-100-130 с генератором №5</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Большая наработка турбины (более 330 тыс. часов)</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2024</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831 153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824 816</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16 054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808 762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22</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Реконструкция турбины Р-100-130/15 с генератором №3</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Большая наработка турбины (более 330 тыс. часов)</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1 004 878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521 373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190 674</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330 698</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23</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Реконструкция паровой турбины Т-100-130 с генератором №5. Техническое перевооружение конденсатора</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Большая наработка турбины (более 300 тыс. часов). Повышение надежности работы</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2024</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118 590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118 089</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1 269</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116 820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24</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Пожарная сигнализация главного корпуса ПТК-1</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Предписания МЧС №15/1/7 от 19.04.2018</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9 979</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7 155</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7 155</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25</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Техническое перевооружение водораспределительной системы  и вытяжной башни градирни №3</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 xml:space="preserve">По результатам технического отчета ООО ИЦ "Энергопрогресс" </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2022</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80 418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42 910</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1 671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41 239</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lastRenderedPageBreak/>
              <w:t>26</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Оборудование, не требующее монтажа</w:t>
            </w:r>
          </w:p>
        </w:tc>
        <w:tc>
          <w:tcPr>
            <w:tcW w:w="2459"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 </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2023</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40 268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27 922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4 931</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5 871</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5 778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5 589</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5 753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27</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Насос ПЭН-580 ст. №16. Техническое перевооружение с установкой турбопривода и питательного насоса</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Установка приводной турбины вместо э/д 6 кВ</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2020</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114 118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27 068</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27 068</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28</w:t>
            </w:r>
          </w:p>
        </w:tc>
        <w:tc>
          <w:tcPr>
            <w:tcW w:w="1985"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Система автоматического непрерывного контроля выбросов Нижнекамской ТЭЦ (ПТК-1)</w:t>
            </w:r>
          </w:p>
        </w:tc>
        <w:tc>
          <w:tcPr>
            <w:tcW w:w="245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Снижение воздействия на окружающую среду</w:t>
            </w:r>
          </w:p>
        </w:tc>
        <w:tc>
          <w:tcPr>
            <w:tcW w:w="801"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2019</w:t>
            </w:r>
          </w:p>
        </w:tc>
        <w:tc>
          <w:tcPr>
            <w:tcW w:w="709" w:type="dxa"/>
            <w:shd w:val="clear" w:color="auto" w:fill="auto"/>
            <w:vAlign w:val="center"/>
            <w:hideMark/>
          </w:tcPr>
          <w:p w:rsidR="003E2429" w:rsidRPr="000867FF" w:rsidRDefault="003E2429" w:rsidP="003E2429">
            <w:pPr>
              <w:pStyle w:val="aa"/>
              <w:rPr>
                <w:sz w:val="18"/>
                <w:szCs w:val="18"/>
                <w:lang w:eastAsia="ru-RU"/>
              </w:rPr>
            </w:pPr>
            <w:r w:rsidRPr="000867FF">
              <w:rPr>
                <w:sz w:val="18"/>
                <w:szCs w:val="18"/>
                <w:lang w:eastAsia="ru-RU"/>
              </w:rPr>
              <w:t>2021</w:t>
            </w:r>
          </w:p>
        </w:tc>
        <w:tc>
          <w:tcPr>
            <w:tcW w:w="1418"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37 803</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1110"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18 962</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1 045</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17 917</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3"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c>
          <w:tcPr>
            <w:tcW w:w="874" w:type="dxa"/>
            <w:shd w:val="clear" w:color="auto" w:fill="auto"/>
            <w:noWrap/>
            <w:vAlign w:val="center"/>
            <w:hideMark/>
          </w:tcPr>
          <w:p w:rsidR="003E2429" w:rsidRPr="000867FF" w:rsidRDefault="003E2429" w:rsidP="003E2429">
            <w:pPr>
              <w:pStyle w:val="aa"/>
              <w:rPr>
                <w:sz w:val="18"/>
                <w:szCs w:val="18"/>
                <w:lang w:eastAsia="ru-RU"/>
              </w:rPr>
            </w:pPr>
            <w:r w:rsidRPr="000867FF">
              <w:rPr>
                <w:sz w:val="18"/>
                <w:szCs w:val="18"/>
                <w:lang w:eastAsia="ru-RU"/>
              </w:rPr>
              <w:t>-</w:t>
            </w:r>
          </w:p>
        </w:tc>
      </w:tr>
      <w:tr w:rsidR="003E2429" w:rsidRPr="000867FF" w:rsidTr="003E2429">
        <w:trPr>
          <w:cantSplit/>
          <w:trHeight w:val="20"/>
        </w:trPr>
        <w:tc>
          <w:tcPr>
            <w:tcW w:w="567"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 </w:t>
            </w:r>
          </w:p>
        </w:tc>
        <w:tc>
          <w:tcPr>
            <w:tcW w:w="1985" w:type="dxa"/>
            <w:shd w:val="clear" w:color="auto" w:fill="auto"/>
            <w:vAlign w:val="center"/>
            <w:hideMark/>
          </w:tcPr>
          <w:p w:rsidR="003E2429" w:rsidRPr="000867FF" w:rsidRDefault="003E2429" w:rsidP="003E2429">
            <w:pPr>
              <w:pStyle w:val="aa"/>
              <w:rPr>
                <w:b/>
                <w:sz w:val="18"/>
                <w:szCs w:val="18"/>
                <w:lang w:eastAsia="ru-RU"/>
              </w:rPr>
            </w:pPr>
            <w:r w:rsidRPr="000867FF">
              <w:rPr>
                <w:b/>
                <w:sz w:val="18"/>
                <w:szCs w:val="18"/>
                <w:lang w:eastAsia="ru-RU"/>
              </w:rPr>
              <w:t>Итого</w:t>
            </w:r>
          </w:p>
        </w:tc>
        <w:tc>
          <w:tcPr>
            <w:tcW w:w="2459"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 </w:t>
            </w:r>
          </w:p>
        </w:tc>
        <w:tc>
          <w:tcPr>
            <w:tcW w:w="801"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 </w:t>
            </w:r>
          </w:p>
        </w:tc>
        <w:tc>
          <w:tcPr>
            <w:tcW w:w="709"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 </w:t>
            </w:r>
          </w:p>
        </w:tc>
        <w:tc>
          <w:tcPr>
            <w:tcW w:w="1418"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4 154 333</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129 528</w:t>
            </w:r>
          </w:p>
        </w:tc>
        <w:tc>
          <w:tcPr>
            <w:tcW w:w="1110"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3 043 018</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388 931</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180 549</w:t>
            </w:r>
          </w:p>
        </w:tc>
        <w:tc>
          <w:tcPr>
            <w:tcW w:w="873"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349 257</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564 220</w:t>
            </w:r>
          </w:p>
        </w:tc>
        <w:tc>
          <w:tcPr>
            <w:tcW w:w="873"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634 479</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925 582</w:t>
            </w:r>
          </w:p>
        </w:tc>
        <w:tc>
          <w:tcPr>
            <w:tcW w:w="874" w:type="dxa"/>
            <w:shd w:val="clear" w:color="auto" w:fill="auto"/>
            <w:noWrap/>
            <w:vAlign w:val="center"/>
            <w:hideMark/>
          </w:tcPr>
          <w:p w:rsidR="003E2429" w:rsidRPr="000867FF" w:rsidRDefault="003E2429" w:rsidP="003E2429">
            <w:pPr>
              <w:pStyle w:val="aa"/>
              <w:rPr>
                <w:b/>
                <w:sz w:val="18"/>
                <w:szCs w:val="18"/>
                <w:lang w:eastAsia="ru-RU"/>
              </w:rPr>
            </w:pPr>
            <w:r w:rsidRPr="000867FF">
              <w:rPr>
                <w:b/>
                <w:sz w:val="18"/>
                <w:szCs w:val="18"/>
                <w:lang w:eastAsia="ru-RU"/>
              </w:rPr>
              <w:t>-</w:t>
            </w:r>
          </w:p>
        </w:tc>
      </w:tr>
    </w:tbl>
    <w:p w:rsidR="003E2429" w:rsidRDefault="003E2429" w:rsidP="003E2429"/>
    <w:p w:rsidR="003E2429" w:rsidRDefault="003E2429" w:rsidP="003E2429">
      <w:r>
        <w:br w:type="page"/>
      </w:r>
    </w:p>
    <w:p w:rsidR="003E2429" w:rsidRDefault="003E2429" w:rsidP="003E2429">
      <w:pPr>
        <w:pStyle w:val="a6"/>
      </w:pPr>
      <w:bookmarkStart w:id="94" w:name="_Ref3126679"/>
      <w:bookmarkStart w:id="95" w:name="_Toc3127319"/>
      <w:bookmarkStart w:id="96" w:name="_Toc3213629"/>
      <w:r>
        <w:lastRenderedPageBreak/>
        <w:t xml:space="preserve">Табл. </w:t>
      </w:r>
      <w:fldSimple w:instr=" STYLEREF 1 \s ">
        <w:r w:rsidR="008F6D0B">
          <w:rPr>
            <w:noProof/>
          </w:rPr>
          <w:t>5</w:t>
        </w:r>
      </w:fldSimple>
      <w:r w:rsidR="00807DDA">
        <w:t>.</w:t>
      </w:r>
      <w:fldSimple w:instr=" SEQ Табл. \* ARABIC \s 1 ">
        <w:r w:rsidR="008F6D0B">
          <w:rPr>
            <w:noProof/>
          </w:rPr>
          <w:t>2</w:t>
        </w:r>
      </w:fldSimple>
      <w:bookmarkEnd w:id="94"/>
      <w:r>
        <w:t>. Инвестиционная программа ООО «Нижнекамская ТЭЦ» (ПТК-2), тыс. руб. без НДС в прогнозных ценах</w:t>
      </w:r>
      <w:bookmarkEnd w:id="95"/>
      <w:bookmarkEnd w:id="96"/>
    </w:p>
    <w:tbl>
      <w:tblPr>
        <w:tblW w:w="160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261"/>
        <w:gridCol w:w="850"/>
        <w:gridCol w:w="964"/>
        <w:gridCol w:w="1163"/>
        <w:gridCol w:w="1499"/>
        <w:gridCol w:w="910"/>
        <w:gridCol w:w="1134"/>
        <w:gridCol w:w="831"/>
        <w:gridCol w:w="831"/>
        <w:gridCol w:w="831"/>
        <w:gridCol w:w="831"/>
        <w:gridCol w:w="831"/>
        <w:gridCol w:w="831"/>
        <w:gridCol w:w="831"/>
      </w:tblGrid>
      <w:tr w:rsidR="003E2429" w:rsidRPr="00775141" w:rsidTr="003E2429">
        <w:trPr>
          <w:cantSplit/>
          <w:trHeight w:val="20"/>
          <w:tblHeader/>
        </w:trPr>
        <w:tc>
          <w:tcPr>
            <w:tcW w:w="425" w:type="dxa"/>
            <w:vMerge w:val="restart"/>
            <w:shd w:val="clear" w:color="auto" w:fill="auto"/>
            <w:noWrap/>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 пп</w:t>
            </w:r>
          </w:p>
        </w:tc>
        <w:tc>
          <w:tcPr>
            <w:tcW w:w="3261" w:type="dxa"/>
            <w:vMerge w:val="restart"/>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Наименование инвестиционного проекта</w:t>
            </w:r>
          </w:p>
        </w:tc>
        <w:tc>
          <w:tcPr>
            <w:tcW w:w="1814" w:type="dxa"/>
            <w:gridSpan w:val="2"/>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Период реализации согласно инвестиционной программе, год</w:t>
            </w:r>
          </w:p>
        </w:tc>
        <w:tc>
          <w:tcPr>
            <w:tcW w:w="1163" w:type="dxa"/>
            <w:vMerge w:val="restart"/>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val="en-US" w:eastAsia="ru-RU"/>
              </w:rPr>
              <w:t>полная стоимость</w:t>
            </w:r>
          </w:p>
        </w:tc>
        <w:tc>
          <w:tcPr>
            <w:tcW w:w="1499" w:type="dxa"/>
            <w:vMerge w:val="restart"/>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осталось профинансир овать по результатам отчетного периода</w:t>
            </w:r>
            <w:r>
              <w:rPr>
                <w:sz w:val="18"/>
                <w:szCs w:val="20"/>
                <w:lang w:eastAsia="ru-RU"/>
              </w:rPr>
              <w:t xml:space="preserve"> (2017 год)</w:t>
            </w:r>
          </w:p>
        </w:tc>
        <w:tc>
          <w:tcPr>
            <w:tcW w:w="910" w:type="dxa"/>
            <w:vMerge w:val="restart"/>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План на 2018 год</w:t>
            </w:r>
          </w:p>
        </w:tc>
        <w:tc>
          <w:tcPr>
            <w:tcW w:w="6951" w:type="dxa"/>
            <w:gridSpan w:val="8"/>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Прогноз потребности в финансировании в прогнозных ценах, тыс</w:t>
            </w:r>
            <w:r>
              <w:rPr>
                <w:sz w:val="18"/>
                <w:szCs w:val="20"/>
                <w:lang w:eastAsia="ru-RU"/>
              </w:rPr>
              <w:t>.</w:t>
            </w:r>
            <w:r w:rsidRPr="00775141">
              <w:rPr>
                <w:sz w:val="18"/>
                <w:szCs w:val="20"/>
                <w:lang w:eastAsia="ru-RU"/>
              </w:rPr>
              <w:t xml:space="preserve"> руб.</w:t>
            </w:r>
          </w:p>
        </w:tc>
      </w:tr>
      <w:tr w:rsidR="003E2429" w:rsidRPr="00775141" w:rsidTr="003E2429">
        <w:trPr>
          <w:cantSplit/>
          <w:trHeight w:val="20"/>
          <w:tblHeader/>
        </w:trPr>
        <w:tc>
          <w:tcPr>
            <w:tcW w:w="425" w:type="dxa"/>
            <w:vMerge/>
            <w:shd w:val="clear" w:color="auto" w:fill="auto"/>
            <w:vAlign w:val="center"/>
            <w:hideMark/>
          </w:tcPr>
          <w:p w:rsidR="003E2429" w:rsidRPr="00775141" w:rsidRDefault="003E2429" w:rsidP="003E2429">
            <w:pPr>
              <w:pStyle w:val="aa"/>
              <w:spacing w:line="240" w:lineRule="auto"/>
              <w:rPr>
                <w:sz w:val="18"/>
                <w:szCs w:val="20"/>
                <w:lang w:eastAsia="ru-RU"/>
              </w:rPr>
            </w:pPr>
          </w:p>
        </w:tc>
        <w:tc>
          <w:tcPr>
            <w:tcW w:w="3261" w:type="dxa"/>
            <w:vMerge/>
            <w:shd w:val="clear" w:color="auto" w:fill="auto"/>
            <w:vAlign w:val="center"/>
            <w:hideMark/>
          </w:tcPr>
          <w:p w:rsidR="003E2429" w:rsidRPr="00775141" w:rsidRDefault="003E2429" w:rsidP="003E2429">
            <w:pPr>
              <w:pStyle w:val="aa"/>
              <w:spacing w:line="240" w:lineRule="auto"/>
              <w:rPr>
                <w:sz w:val="18"/>
                <w:szCs w:val="20"/>
                <w:lang w:eastAsia="ru-RU"/>
              </w:rPr>
            </w:pPr>
          </w:p>
        </w:tc>
        <w:tc>
          <w:tcPr>
            <w:tcW w:w="850"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начало</w:t>
            </w:r>
          </w:p>
        </w:tc>
        <w:tc>
          <w:tcPr>
            <w:tcW w:w="964"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окончание</w:t>
            </w:r>
          </w:p>
        </w:tc>
        <w:tc>
          <w:tcPr>
            <w:tcW w:w="1163" w:type="dxa"/>
            <w:vMerge/>
            <w:shd w:val="clear" w:color="auto" w:fill="auto"/>
            <w:vAlign w:val="center"/>
            <w:hideMark/>
          </w:tcPr>
          <w:p w:rsidR="003E2429" w:rsidRPr="00775141" w:rsidRDefault="003E2429" w:rsidP="003E2429">
            <w:pPr>
              <w:pStyle w:val="aa"/>
              <w:spacing w:line="240" w:lineRule="auto"/>
              <w:rPr>
                <w:sz w:val="18"/>
                <w:szCs w:val="20"/>
                <w:lang w:eastAsia="ru-RU"/>
              </w:rPr>
            </w:pPr>
          </w:p>
        </w:tc>
        <w:tc>
          <w:tcPr>
            <w:tcW w:w="1499" w:type="dxa"/>
            <w:vMerge/>
            <w:shd w:val="clear" w:color="auto" w:fill="auto"/>
            <w:vAlign w:val="center"/>
            <w:hideMark/>
          </w:tcPr>
          <w:p w:rsidR="003E2429" w:rsidRPr="00775141" w:rsidRDefault="003E2429" w:rsidP="003E2429">
            <w:pPr>
              <w:pStyle w:val="aa"/>
              <w:spacing w:line="240" w:lineRule="auto"/>
              <w:rPr>
                <w:sz w:val="18"/>
                <w:szCs w:val="20"/>
                <w:lang w:eastAsia="ru-RU"/>
              </w:rPr>
            </w:pPr>
          </w:p>
        </w:tc>
        <w:tc>
          <w:tcPr>
            <w:tcW w:w="910" w:type="dxa"/>
            <w:vMerge/>
            <w:shd w:val="clear" w:color="auto" w:fill="auto"/>
            <w:vAlign w:val="center"/>
            <w:hideMark/>
          </w:tcPr>
          <w:p w:rsidR="003E2429" w:rsidRPr="00775141" w:rsidRDefault="003E2429" w:rsidP="003E2429">
            <w:pPr>
              <w:pStyle w:val="aa"/>
              <w:spacing w:line="240" w:lineRule="auto"/>
              <w:rPr>
                <w:sz w:val="18"/>
                <w:szCs w:val="20"/>
                <w:lang w:eastAsia="ru-RU"/>
              </w:rPr>
            </w:pPr>
          </w:p>
        </w:tc>
        <w:tc>
          <w:tcPr>
            <w:tcW w:w="1134"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Всего в базовых ценах</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2019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2020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2021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2022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2023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2024 год</w:t>
            </w:r>
          </w:p>
        </w:tc>
        <w:tc>
          <w:tcPr>
            <w:tcW w:w="831" w:type="dxa"/>
            <w:shd w:val="clear" w:color="auto" w:fill="auto"/>
            <w:vAlign w:val="center"/>
            <w:hideMark/>
          </w:tcPr>
          <w:p w:rsidR="003E2429" w:rsidRPr="00775141" w:rsidRDefault="003E2429" w:rsidP="003E2429">
            <w:pPr>
              <w:pStyle w:val="aa"/>
              <w:spacing w:line="240" w:lineRule="auto"/>
              <w:rPr>
                <w:sz w:val="18"/>
                <w:szCs w:val="20"/>
                <w:lang w:eastAsia="ru-RU"/>
              </w:rPr>
            </w:pPr>
            <w:r w:rsidRPr="00775141">
              <w:rPr>
                <w:sz w:val="18"/>
                <w:szCs w:val="20"/>
                <w:lang w:eastAsia="ru-RU"/>
              </w:rPr>
              <w:t>2025 год</w:t>
            </w: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1</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главного корпуса ООО «Нижнекамская ТЭЦ». Замена кровельного покрытия"</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2014</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2020</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86 130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39 600</w:t>
            </w:r>
          </w:p>
        </w:tc>
        <w:tc>
          <w:tcPr>
            <w:tcW w:w="910"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eastAsia="ru-RU"/>
              </w:rPr>
              <w:t>12 770</w:t>
            </w:r>
          </w:p>
        </w:tc>
        <w:tc>
          <w:tcPr>
            <w:tcW w:w="1134"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eastAsia="ru-RU"/>
              </w:rPr>
              <w:t>26 830</w:t>
            </w:r>
          </w:p>
        </w:tc>
        <w:tc>
          <w:tcPr>
            <w:tcW w:w="83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14 088,7</w:t>
            </w:r>
          </w:p>
        </w:tc>
        <w:tc>
          <w:tcPr>
            <w:tcW w:w="83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14 800,5</w:t>
            </w: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к/а ТГМЕ-464 ст.№1 с заменой КПП 1-4 ступеней "</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2016</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146 630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3</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паровой турбины ПТ-135-165- 130/15 135 МВт. ст. №2"</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20 530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4</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оборудования в технологической схеме теплосети с заменой бака подпитки теплосети (БПТС) V=1000м3 ст. №1"</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2016</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11 390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5</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оборудования в технологической схеме теплосети с заменой бака подпитки теплосети (БПТС) V=1000м3 ст. №2"</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2018</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11 960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11 310</w:t>
            </w:r>
          </w:p>
        </w:tc>
        <w:tc>
          <w:tcPr>
            <w:tcW w:w="910"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eastAsia="ru-RU"/>
              </w:rPr>
              <w:t>11 310</w:t>
            </w: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6</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к/а ТГМЕ-464 ст.№4 с заменой КПП 4 ступени"</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2018</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32 770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32 020</w:t>
            </w:r>
          </w:p>
        </w:tc>
        <w:tc>
          <w:tcPr>
            <w:tcW w:w="910"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eastAsia="ru-RU"/>
              </w:rPr>
              <w:t>32 020</w:t>
            </w: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7</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"Реконструкция установленных энергетических котлоагрегатов ТГМЕ-464 Нижнекамской ТЭЦ для сжигания нефтяного кокса в виде пыли с установки замедленного коксования АО "ТАНЕКО"</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2014</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2020</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9 668 700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9 668 010</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2 242 681</w:t>
            </w:r>
          </w:p>
        </w:tc>
        <w:tc>
          <w:tcPr>
            <w:tcW w:w="831"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2 355 630</w:t>
            </w:r>
          </w:p>
        </w:tc>
        <w:tc>
          <w:tcPr>
            <w:tcW w:w="831"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2 471 685</w:t>
            </w:r>
          </w:p>
        </w:tc>
        <w:tc>
          <w:tcPr>
            <w:tcW w:w="831"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2 588 529</w:t>
            </w:r>
          </w:p>
        </w:tc>
        <w:tc>
          <w:tcPr>
            <w:tcW w:w="831"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2 710 897</w:t>
            </w: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8</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"Техническое перевооружение инженерно-технических средств охраны ООО Нижнекамская ТЭЦ"</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2016</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2018</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18 720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5 090</w:t>
            </w:r>
          </w:p>
        </w:tc>
        <w:tc>
          <w:tcPr>
            <w:tcW w:w="910"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eastAsia="ru-RU"/>
              </w:rPr>
              <w:t>5 090</w:t>
            </w: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lastRenderedPageBreak/>
              <w:t>9</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"Оснащение видеонаблюдением опасных производственных помещений ООО "Нижнекамская ТЭЦ"</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2 470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sz w:val="18"/>
                <w:szCs w:val="20"/>
                <w:lang w:eastAsia="ru-RU"/>
              </w:rPr>
            </w:pPr>
            <w:r w:rsidRPr="00775141">
              <w:rPr>
                <w:sz w:val="18"/>
                <w:szCs w:val="20"/>
                <w:lang w:eastAsia="ru-RU"/>
              </w:rPr>
              <w:t>10</w:t>
            </w:r>
          </w:p>
        </w:tc>
        <w:tc>
          <w:tcPr>
            <w:tcW w:w="3261"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eastAsia="ru-RU"/>
              </w:rPr>
              <w:t>"Строительство мощностей по выработке электроэнергии с применением турбин низкопотенциального пара в г.Нижнекамске. Техперевооружение существующего оборудования ООО "Нижнекамская ТЭЦ"</w:t>
            </w:r>
          </w:p>
        </w:tc>
        <w:tc>
          <w:tcPr>
            <w:tcW w:w="850"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2013</w:t>
            </w:r>
          </w:p>
        </w:tc>
        <w:tc>
          <w:tcPr>
            <w:tcW w:w="964" w:type="dxa"/>
            <w:shd w:val="clear" w:color="auto" w:fill="auto"/>
            <w:vAlign w:val="center"/>
            <w:hideMark/>
          </w:tcPr>
          <w:p w:rsidR="003E2429" w:rsidRPr="00775141" w:rsidRDefault="003E2429" w:rsidP="003E2429">
            <w:pPr>
              <w:pStyle w:val="aa"/>
              <w:rPr>
                <w:sz w:val="18"/>
                <w:szCs w:val="20"/>
                <w:lang w:eastAsia="ru-RU"/>
              </w:rPr>
            </w:pPr>
            <w:r w:rsidRPr="00775141">
              <w:rPr>
                <w:sz w:val="18"/>
                <w:szCs w:val="20"/>
                <w:lang w:val="en-US" w:eastAsia="ru-RU"/>
              </w:rPr>
              <w:t>2017</w:t>
            </w:r>
          </w:p>
        </w:tc>
        <w:tc>
          <w:tcPr>
            <w:tcW w:w="1163" w:type="dxa"/>
            <w:shd w:val="clear" w:color="auto" w:fill="auto"/>
            <w:vAlign w:val="center"/>
            <w:hideMark/>
          </w:tcPr>
          <w:p w:rsidR="003E2429" w:rsidRPr="00775141" w:rsidRDefault="003E2429" w:rsidP="003E2429">
            <w:pPr>
              <w:pStyle w:val="aa"/>
              <w:rPr>
                <w:b/>
                <w:bCs/>
                <w:sz w:val="18"/>
                <w:szCs w:val="20"/>
                <w:lang w:eastAsia="ru-RU"/>
              </w:rPr>
            </w:pPr>
            <w:r w:rsidRPr="00775141">
              <w:rPr>
                <w:b/>
                <w:bCs/>
                <w:sz w:val="18"/>
                <w:szCs w:val="20"/>
                <w:lang w:val="en-US" w:eastAsia="ru-RU"/>
              </w:rPr>
              <w:t>798 260</w:t>
            </w:r>
          </w:p>
        </w:tc>
        <w:tc>
          <w:tcPr>
            <w:tcW w:w="1499" w:type="dxa"/>
            <w:shd w:val="clear" w:color="auto" w:fill="auto"/>
            <w:vAlign w:val="center"/>
            <w:hideMark/>
          </w:tcPr>
          <w:p w:rsidR="003E2429" w:rsidRPr="00775141" w:rsidRDefault="003E2429" w:rsidP="003E2429">
            <w:pPr>
              <w:pStyle w:val="aa"/>
              <w:rPr>
                <w:b/>
                <w:bCs/>
                <w:sz w:val="18"/>
                <w:szCs w:val="20"/>
                <w:lang w:eastAsia="ru-RU"/>
              </w:rPr>
            </w:pPr>
            <w:r w:rsidRPr="00775141">
              <w:rPr>
                <w:b/>
                <w:bCs/>
                <w:w w:val="95"/>
                <w:sz w:val="18"/>
                <w:szCs w:val="20"/>
                <w:lang w:val="en-US" w:eastAsia="ru-RU"/>
              </w:rPr>
              <w:t>-</w:t>
            </w:r>
          </w:p>
        </w:tc>
        <w:tc>
          <w:tcPr>
            <w:tcW w:w="910" w:type="dxa"/>
            <w:shd w:val="clear" w:color="auto" w:fill="auto"/>
            <w:vAlign w:val="center"/>
            <w:hideMark/>
          </w:tcPr>
          <w:p w:rsidR="003E2429" w:rsidRPr="00775141" w:rsidRDefault="003E2429" w:rsidP="003E2429">
            <w:pPr>
              <w:pStyle w:val="aa"/>
              <w:rPr>
                <w:b/>
                <w:bCs/>
                <w:sz w:val="18"/>
                <w:szCs w:val="20"/>
                <w:lang w:eastAsia="ru-RU"/>
              </w:rPr>
            </w:pPr>
          </w:p>
        </w:tc>
        <w:tc>
          <w:tcPr>
            <w:tcW w:w="1134" w:type="dxa"/>
            <w:shd w:val="clear" w:color="auto" w:fill="auto"/>
            <w:vAlign w:val="center"/>
            <w:hideMark/>
          </w:tcPr>
          <w:p w:rsidR="003E2429" w:rsidRPr="00775141" w:rsidRDefault="003E2429" w:rsidP="003E2429">
            <w:pPr>
              <w:pStyle w:val="aa"/>
              <w:rPr>
                <w:b/>
                <w:bCs/>
                <w:sz w:val="18"/>
                <w:szCs w:val="20"/>
                <w:lang w:eastAsia="ru-RU"/>
              </w:rPr>
            </w:pPr>
          </w:p>
        </w:tc>
        <w:tc>
          <w:tcPr>
            <w:tcW w:w="831" w:type="dxa"/>
            <w:shd w:val="clear" w:color="auto" w:fill="auto"/>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c>
          <w:tcPr>
            <w:tcW w:w="831" w:type="dxa"/>
            <w:shd w:val="clear" w:color="auto" w:fill="auto"/>
            <w:noWrap/>
            <w:vAlign w:val="center"/>
            <w:hideMark/>
          </w:tcPr>
          <w:p w:rsidR="003E2429" w:rsidRPr="00775141" w:rsidRDefault="003E2429" w:rsidP="003E2429">
            <w:pPr>
              <w:pStyle w:val="aa"/>
              <w:rPr>
                <w:sz w:val="18"/>
                <w:szCs w:val="20"/>
                <w:lang w:eastAsia="ru-RU"/>
              </w:rPr>
            </w:pPr>
          </w:p>
        </w:tc>
      </w:tr>
      <w:tr w:rsidR="003E2429" w:rsidRPr="00775141" w:rsidTr="003E2429">
        <w:trPr>
          <w:cantSplit/>
          <w:trHeight w:val="20"/>
        </w:trPr>
        <w:tc>
          <w:tcPr>
            <w:tcW w:w="425"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 </w:t>
            </w:r>
          </w:p>
        </w:tc>
        <w:tc>
          <w:tcPr>
            <w:tcW w:w="3261" w:type="dxa"/>
            <w:shd w:val="clear" w:color="auto" w:fill="auto"/>
            <w:vAlign w:val="center"/>
            <w:hideMark/>
          </w:tcPr>
          <w:p w:rsidR="003E2429" w:rsidRPr="00775141" w:rsidRDefault="003E2429" w:rsidP="003E2429">
            <w:pPr>
              <w:pStyle w:val="aa"/>
              <w:rPr>
                <w:b/>
                <w:sz w:val="18"/>
                <w:szCs w:val="20"/>
                <w:lang w:eastAsia="ru-RU"/>
              </w:rPr>
            </w:pPr>
            <w:r w:rsidRPr="00775141">
              <w:rPr>
                <w:b/>
                <w:sz w:val="18"/>
                <w:szCs w:val="20"/>
                <w:lang w:eastAsia="ru-RU"/>
              </w:rPr>
              <w:t>Итого</w:t>
            </w:r>
          </w:p>
        </w:tc>
        <w:tc>
          <w:tcPr>
            <w:tcW w:w="850"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 </w:t>
            </w:r>
          </w:p>
        </w:tc>
        <w:tc>
          <w:tcPr>
            <w:tcW w:w="964"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 </w:t>
            </w:r>
          </w:p>
        </w:tc>
        <w:tc>
          <w:tcPr>
            <w:tcW w:w="1163"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10 797 560</w:t>
            </w:r>
          </w:p>
        </w:tc>
        <w:tc>
          <w:tcPr>
            <w:tcW w:w="1499"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9 756 030</w:t>
            </w:r>
          </w:p>
        </w:tc>
        <w:tc>
          <w:tcPr>
            <w:tcW w:w="910"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61 190</w:t>
            </w:r>
          </w:p>
        </w:tc>
        <w:tc>
          <w:tcPr>
            <w:tcW w:w="1134"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26 830</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14 089</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14 800</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2 242 681</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2 355 630</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2 471 685</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2 588 529</w:t>
            </w:r>
          </w:p>
        </w:tc>
        <w:tc>
          <w:tcPr>
            <w:tcW w:w="831" w:type="dxa"/>
            <w:shd w:val="clear" w:color="auto" w:fill="auto"/>
            <w:noWrap/>
            <w:vAlign w:val="center"/>
            <w:hideMark/>
          </w:tcPr>
          <w:p w:rsidR="003E2429" w:rsidRPr="00775141" w:rsidRDefault="003E2429" w:rsidP="003E2429">
            <w:pPr>
              <w:pStyle w:val="aa"/>
              <w:rPr>
                <w:b/>
                <w:sz w:val="18"/>
                <w:szCs w:val="20"/>
                <w:lang w:eastAsia="ru-RU"/>
              </w:rPr>
            </w:pPr>
            <w:r w:rsidRPr="00775141">
              <w:rPr>
                <w:b/>
                <w:sz w:val="18"/>
                <w:szCs w:val="20"/>
                <w:lang w:eastAsia="ru-RU"/>
              </w:rPr>
              <w:t>2 710 897</w:t>
            </w:r>
          </w:p>
        </w:tc>
      </w:tr>
    </w:tbl>
    <w:p w:rsidR="003E2429" w:rsidRDefault="003E2429" w:rsidP="003E2429"/>
    <w:p w:rsidR="003E2429" w:rsidRDefault="003E2429" w:rsidP="003E2429"/>
    <w:p w:rsidR="003E2429" w:rsidRDefault="003E2429" w:rsidP="003E2429">
      <w:pPr>
        <w:sectPr w:rsidR="003E2429" w:rsidSect="003E2429">
          <w:pgSz w:w="16838" w:h="11906" w:orient="landscape"/>
          <w:pgMar w:top="1418" w:right="1134" w:bottom="1418" w:left="1134" w:header="708" w:footer="708" w:gutter="0"/>
          <w:cols w:space="708"/>
          <w:titlePg/>
          <w:docGrid w:linePitch="381"/>
        </w:sectPr>
      </w:pPr>
    </w:p>
    <w:p w:rsidR="003E2429" w:rsidRDefault="00D51E46" w:rsidP="00D51E46">
      <w:pPr>
        <w:pStyle w:val="2"/>
      </w:pPr>
      <w:bookmarkStart w:id="97" w:name="_Toc3213557"/>
      <w:r>
        <w:lastRenderedPageBreak/>
        <w:t>Г</w:t>
      </w:r>
      <w:r w:rsidRPr="00D51E46">
        <w:t>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97"/>
    </w:p>
    <w:p w:rsidR="003E2429" w:rsidRDefault="00D51E46" w:rsidP="00AC68E5">
      <w:r>
        <w:t xml:space="preserve">В городе Нижнекамск организована совместная работа </w:t>
      </w:r>
      <w:r w:rsidRPr="00D51E46">
        <w:t>Нижнекамски</w:t>
      </w:r>
      <w:r>
        <w:t>х</w:t>
      </w:r>
      <w:r w:rsidRPr="00D51E46">
        <w:t xml:space="preserve"> ТЭЦ</w:t>
      </w:r>
      <w:r>
        <w:t>. Котельные в централизованном теплоснабжении не участвуют.</w:t>
      </w:r>
    </w:p>
    <w:p w:rsidR="00D51E46" w:rsidRDefault="00D51E46" w:rsidP="00AC68E5"/>
    <w:p w:rsidR="00D51E46" w:rsidRDefault="00D51E46" w:rsidP="00D51E46">
      <w:pPr>
        <w:pStyle w:val="2"/>
      </w:pPr>
      <w:bookmarkStart w:id="98" w:name="_Toc3213558"/>
      <w:r>
        <w:t>М</w:t>
      </w:r>
      <w:r w:rsidRPr="00D51E46">
        <w:t>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w:t>
      </w:r>
      <w:bookmarkEnd w:id="98"/>
    </w:p>
    <w:p w:rsidR="00D51E46" w:rsidRDefault="00D51E46" w:rsidP="00D51E46">
      <w:r>
        <w:t xml:space="preserve">В городе Нижнекамск избытчные источники тепловой энергии, а также источники </w:t>
      </w:r>
      <w:r w:rsidRPr="00D51E46">
        <w:t>тепловой энергии, выработавших нормативный срок службы</w:t>
      </w:r>
      <w:r>
        <w:t>, отсутствуют.</w:t>
      </w:r>
    </w:p>
    <w:p w:rsidR="00D51E46" w:rsidRDefault="00D51E46" w:rsidP="00D51E46"/>
    <w:p w:rsidR="00D51E46" w:rsidRDefault="00D51E46" w:rsidP="00D51E46">
      <w:pPr>
        <w:pStyle w:val="2"/>
      </w:pPr>
      <w:bookmarkStart w:id="99" w:name="_Toc3213559"/>
      <w:r>
        <w:t>М</w:t>
      </w:r>
      <w:r w:rsidRPr="00D51E46">
        <w:t>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99"/>
    </w:p>
    <w:p w:rsidR="00D51E46" w:rsidRPr="00D51E46" w:rsidRDefault="00D51E46" w:rsidP="00D51E46">
      <w:r>
        <w:t>В городе Нижнекамск к</w:t>
      </w:r>
      <w:r w:rsidRPr="00D51E46">
        <w:t>отельные в централизованном теплоснабжении не участвуют.</w:t>
      </w:r>
    </w:p>
    <w:p w:rsidR="00AC68E5" w:rsidRDefault="00AC68E5" w:rsidP="00AC68E5"/>
    <w:p w:rsidR="00D51E46" w:rsidRDefault="00D51E46" w:rsidP="00F8305B">
      <w:pPr>
        <w:pStyle w:val="2"/>
      </w:pPr>
      <w:bookmarkStart w:id="100" w:name="_Toc3213560"/>
      <w:r>
        <w:t>М</w:t>
      </w:r>
      <w:r w:rsidRPr="00D51E46">
        <w:t>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00"/>
    </w:p>
    <w:p w:rsidR="00F8305B" w:rsidRPr="00D51E46" w:rsidRDefault="00F8305B" w:rsidP="00F8305B">
      <w:r>
        <w:t>В городе Нижнекамск к</w:t>
      </w:r>
      <w:r w:rsidRPr="00D51E46">
        <w:t>отельные в централизованном теплоснабжении не участвуют.</w:t>
      </w:r>
    </w:p>
    <w:p w:rsidR="00F8305B" w:rsidRDefault="00F8305B" w:rsidP="00F8305B"/>
    <w:p w:rsidR="00F8305B" w:rsidRDefault="00F8305B" w:rsidP="00F8305B">
      <w:pPr>
        <w:pStyle w:val="2"/>
      </w:pPr>
      <w:bookmarkStart w:id="101" w:name="_Toc3213561"/>
      <w:r>
        <w:t>Т</w:t>
      </w:r>
      <w:r w:rsidRPr="00F8305B">
        <w:t>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01"/>
    </w:p>
    <w:p w:rsidR="00F8305B" w:rsidRDefault="00F8305B" w:rsidP="00F8305B">
      <w:r>
        <w:t>Для тепловых сетей энергоисточников температурный график 150-70ºС со срезкой 135°С для отпуска тепла был определен при проектировании системы теплоснабжения. Для обеспечения необходимой температуры потребляемой горячей воды в теплое время отопительного сезона и в межотопитель</w:t>
      </w:r>
      <w:r>
        <w:lastRenderedPageBreak/>
        <w:t>ный сезон в интервале температур наружного воздуха от +3ºС и выше температура в подающем трубопроводе принята 81°С в дневное время и 70°С в</w:t>
      </w:r>
      <w:r>
        <w:rPr>
          <w:spacing w:val="17"/>
        </w:rPr>
        <w:t xml:space="preserve"> </w:t>
      </w:r>
      <w:r>
        <w:t xml:space="preserve">ночное. </w:t>
      </w:r>
    </w:p>
    <w:p w:rsidR="00F8305B" w:rsidRDefault="00F8305B" w:rsidP="00F8305B">
      <w:r>
        <w:t>Изменение температурного графика не предполагается.</w:t>
      </w:r>
    </w:p>
    <w:p w:rsidR="00F8305B" w:rsidRDefault="00F8305B" w:rsidP="00F8305B"/>
    <w:p w:rsidR="00F8305B" w:rsidRDefault="00F8305B" w:rsidP="00F8305B">
      <w:pPr>
        <w:pStyle w:val="2"/>
      </w:pPr>
      <w:bookmarkStart w:id="102" w:name="_Toc3213562"/>
      <w:r>
        <w:t>П</w:t>
      </w:r>
      <w:r w:rsidRPr="00F8305B">
        <w:t>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02"/>
    </w:p>
    <w:p w:rsidR="00F8305B" w:rsidRDefault="00F8305B" w:rsidP="00F8305B">
      <w:r>
        <w:t>У</w:t>
      </w:r>
      <w:r w:rsidRPr="00F8305B">
        <w:t>становленн</w:t>
      </w:r>
      <w:r>
        <w:t>ая</w:t>
      </w:r>
      <w:r w:rsidRPr="00F8305B">
        <w:t xml:space="preserve"> теплов</w:t>
      </w:r>
      <w:r>
        <w:t>ая</w:t>
      </w:r>
      <w:r w:rsidRPr="00F8305B">
        <w:t xml:space="preserve"> мощност</w:t>
      </w:r>
      <w:r>
        <w:t>ь</w:t>
      </w:r>
      <w:r w:rsidRPr="00F8305B">
        <w:t xml:space="preserve"> источник</w:t>
      </w:r>
      <w:r>
        <w:t>ов</w:t>
      </w:r>
      <w:r w:rsidRPr="00F8305B">
        <w:t xml:space="preserve"> тепловой энергии</w:t>
      </w:r>
      <w:r>
        <w:t xml:space="preserve"> остается без изменений.</w:t>
      </w:r>
    </w:p>
    <w:p w:rsidR="00F8305B" w:rsidRDefault="00F8305B" w:rsidP="00F8305B"/>
    <w:p w:rsidR="00F8305B" w:rsidRPr="00F8305B" w:rsidRDefault="00F8305B" w:rsidP="00F8305B">
      <w:pPr>
        <w:pStyle w:val="2"/>
      </w:pPr>
      <w:bookmarkStart w:id="103" w:name="_Toc3213563"/>
      <w:r>
        <w:t>П</w:t>
      </w:r>
      <w:r w:rsidRPr="00F8305B">
        <w:t>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03"/>
    </w:p>
    <w:p w:rsidR="00D51E46" w:rsidRDefault="00F8305B" w:rsidP="00AC68E5">
      <w:r w:rsidRPr="00F8305B">
        <w:t>Предложения по вводу новых и р</w:t>
      </w:r>
      <w:r>
        <w:t>еконструкции существующих источ</w:t>
      </w:r>
      <w:r w:rsidRPr="00F8305B">
        <w:t>ников тепловой энергии с исполь</w:t>
      </w:r>
      <w:r>
        <w:t>зованием возобновляемых источни</w:t>
      </w:r>
      <w:r w:rsidRPr="00F8305B">
        <w:t>ков энергии, а также местных видов топлива</w:t>
      </w:r>
      <w:r>
        <w:t>, отсутстуют.</w:t>
      </w:r>
    </w:p>
    <w:p w:rsidR="00F8305B" w:rsidRDefault="00F8305B" w:rsidP="00AC68E5"/>
    <w:p w:rsidR="00F8305B" w:rsidRDefault="00F8305B" w:rsidP="00F8305B">
      <w:pPr>
        <w:pStyle w:val="10"/>
      </w:pPr>
      <w:bookmarkStart w:id="104" w:name="_Toc3213564"/>
      <w:r w:rsidRPr="00F8305B">
        <w:lastRenderedPageBreak/>
        <w:t>Предложения по строительству и реконструкции тепловых сетей</w:t>
      </w:r>
      <w:bookmarkEnd w:id="104"/>
    </w:p>
    <w:p w:rsidR="00F8305B" w:rsidRDefault="00583824" w:rsidP="00583824">
      <w:pPr>
        <w:pStyle w:val="2"/>
      </w:pPr>
      <w:bookmarkStart w:id="105" w:name="_Toc3213565"/>
      <w:r>
        <w:t>П</w:t>
      </w:r>
      <w:r w:rsidRPr="00583824">
        <w:t>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w:t>
      </w:r>
      <w:bookmarkEnd w:id="105"/>
    </w:p>
    <w:p w:rsidR="00583824" w:rsidRDefault="00583824" w:rsidP="00583824">
      <w:pPr>
        <w:spacing w:before="240"/>
      </w:pPr>
      <w:r>
        <w:t xml:space="preserve">Зоны с дефицитом тепловой мощности в городе Нижнекамске отсутствуют. Однако предусмотрена равномерная загрузка всех имеющихся тепловодов, </w:t>
      </w:r>
      <w:r w:rsidRPr="00274A18">
        <w:t>в том числе перевод нагрузки п. Красный ключ на ТВ-2 и нагрузки мкр</w:t>
      </w:r>
      <w:r>
        <w:t xml:space="preserve">. 34 на ТВ-1 (см. </w:t>
      </w:r>
      <w:r>
        <w:fldChar w:fldCharType="begin"/>
      </w:r>
      <w:r>
        <w:instrText xml:space="preserve"> REF _Ref508472649 \h </w:instrText>
      </w:r>
      <w:r>
        <w:fldChar w:fldCharType="separate"/>
      </w:r>
      <w:r w:rsidR="008F6D0B">
        <w:t xml:space="preserve">Табл. </w:t>
      </w:r>
      <w:r w:rsidR="008F6D0B">
        <w:rPr>
          <w:noProof/>
        </w:rPr>
        <w:t>6</w:t>
      </w:r>
      <w:r w:rsidR="008F6D0B">
        <w:t>.</w:t>
      </w:r>
      <w:r w:rsidR="008F6D0B">
        <w:rPr>
          <w:noProof/>
        </w:rPr>
        <w:t>3</w:t>
      </w:r>
      <w:r>
        <w:fldChar w:fldCharType="end"/>
      </w:r>
      <w:r>
        <w:t xml:space="preserve">). </w:t>
      </w:r>
    </w:p>
    <w:p w:rsidR="00F8305B" w:rsidRDefault="00F8305B" w:rsidP="00AC68E5"/>
    <w:p w:rsidR="00F8305B" w:rsidRDefault="00583824" w:rsidP="00583824">
      <w:pPr>
        <w:pStyle w:val="2"/>
      </w:pPr>
      <w:bookmarkStart w:id="106" w:name="_Toc3213566"/>
      <w:r>
        <w:t>П</w:t>
      </w:r>
      <w:r w:rsidRPr="00583824">
        <w:t>редложения по строительству и реконструкции тепловых сетей для обеспечения перспективных приростов тепловой нагрузки в осваиваемых районах</w:t>
      </w:r>
      <w:bookmarkEnd w:id="106"/>
    </w:p>
    <w:p w:rsidR="00583824" w:rsidRDefault="00583824" w:rsidP="00583824">
      <w:pPr>
        <w:spacing w:before="240"/>
      </w:pPr>
      <w:r w:rsidRPr="0019396B">
        <w:t xml:space="preserve">График </w:t>
      </w:r>
      <w:r>
        <w:t>с</w:t>
      </w:r>
      <w:r w:rsidRPr="0019396B">
        <w:t>троительств</w:t>
      </w:r>
      <w:r>
        <w:t>а</w:t>
      </w:r>
      <w:r w:rsidRPr="0019396B">
        <w:t xml:space="preserve"> тепловых сетей для обеспечения перспективных приростов тепловой нагрузки под жилищную</w:t>
      </w:r>
      <w:r w:rsidRPr="00553BD3">
        <w:t xml:space="preserve"> </w:t>
      </w:r>
      <w:r>
        <w:t>и</w:t>
      </w:r>
      <w:r w:rsidRPr="00553BD3">
        <w:t xml:space="preserve"> </w:t>
      </w:r>
      <w:r w:rsidRPr="0019396B">
        <w:t>комплексную</w:t>
      </w:r>
      <w:r>
        <w:t xml:space="preserve"> застройку представлен в </w:t>
      </w:r>
      <w:r>
        <w:fldChar w:fldCharType="begin"/>
      </w:r>
      <w:r>
        <w:instrText xml:space="preserve"> REF _Ref508472421 \h </w:instrText>
      </w:r>
      <w:r>
        <w:fldChar w:fldCharType="separate"/>
      </w:r>
      <w:r w:rsidR="008F6D0B" w:rsidRPr="00486335">
        <w:t xml:space="preserve">Табл. </w:t>
      </w:r>
      <w:r w:rsidR="008F6D0B">
        <w:rPr>
          <w:noProof/>
        </w:rPr>
        <w:t>6</w:t>
      </w:r>
      <w:r w:rsidR="008F6D0B">
        <w:t>.</w:t>
      </w:r>
      <w:r w:rsidR="008F6D0B">
        <w:rPr>
          <w:noProof/>
        </w:rPr>
        <w:t>1</w:t>
      </w:r>
      <w:r>
        <w:fldChar w:fldCharType="end"/>
      </w:r>
      <w:r>
        <w:t>.</w:t>
      </w:r>
    </w:p>
    <w:p w:rsidR="00583824" w:rsidRPr="00486335" w:rsidRDefault="00583824" w:rsidP="00583824">
      <w:pPr>
        <w:pStyle w:val="a6"/>
      </w:pPr>
      <w:bookmarkStart w:id="107" w:name="_Ref508472421"/>
      <w:bookmarkStart w:id="108" w:name="_Toc3142875"/>
      <w:bookmarkStart w:id="109" w:name="_Toc3213630"/>
      <w:r w:rsidRPr="00486335">
        <w:t xml:space="preserve">Табл. </w:t>
      </w:r>
      <w:fldSimple w:instr=" STYLEREF 1 \s ">
        <w:r w:rsidR="008F6D0B">
          <w:rPr>
            <w:noProof/>
          </w:rPr>
          <w:t>6</w:t>
        </w:r>
      </w:fldSimple>
      <w:r w:rsidR="00807DDA">
        <w:t>.</w:t>
      </w:r>
      <w:fldSimple w:instr=" SEQ Табл. \* ARABIC \s 1 ">
        <w:r w:rsidR="008F6D0B">
          <w:rPr>
            <w:noProof/>
          </w:rPr>
          <w:t>1</w:t>
        </w:r>
      </w:fldSimple>
      <w:bookmarkEnd w:id="107"/>
      <w:r w:rsidRPr="00486335">
        <w:t xml:space="preserve"> Предложения по строительству тепловых сетей для обеспечения перспективных приростов тепловой нагрузки</w:t>
      </w:r>
      <w:bookmarkEnd w:id="108"/>
      <w:bookmarkEnd w:id="109"/>
    </w:p>
    <w:tbl>
      <w:tblPr>
        <w:tblW w:w="5109" w:type="pct"/>
        <w:tblInd w:w="-34" w:type="dxa"/>
        <w:tblLayout w:type="fixed"/>
        <w:tblLook w:val="04A0" w:firstRow="1" w:lastRow="0" w:firstColumn="1" w:lastColumn="0" w:noHBand="0" w:noVBand="1"/>
      </w:tblPr>
      <w:tblGrid>
        <w:gridCol w:w="1033"/>
        <w:gridCol w:w="1663"/>
        <w:gridCol w:w="711"/>
        <w:gridCol w:w="1091"/>
        <w:gridCol w:w="1092"/>
        <w:gridCol w:w="821"/>
        <w:gridCol w:w="1090"/>
        <w:gridCol w:w="1017"/>
        <w:gridCol w:w="1031"/>
      </w:tblGrid>
      <w:tr w:rsidR="00583824" w:rsidRPr="00E3336B" w:rsidTr="00F201B6">
        <w:trPr>
          <w:cantSplit/>
          <w:trHeight w:val="20"/>
          <w:tblHeader/>
        </w:trPr>
        <w:tc>
          <w:tcPr>
            <w:tcW w:w="10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Начало участка</w:t>
            </w:r>
          </w:p>
        </w:tc>
        <w:tc>
          <w:tcPr>
            <w:tcW w:w="17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Конец участка (перспективный район)</w:t>
            </w:r>
          </w:p>
        </w:tc>
        <w:tc>
          <w:tcPr>
            <w:tcW w:w="7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Источник</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Нагрузка, Гкал/час</w:t>
            </w:r>
          </w:p>
        </w:tc>
        <w:tc>
          <w:tcPr>
            <w:tcW w:w="1986" w:type="dxa"/>
            <w:gridSpan w:val="2"/>
            <w:tcBorders>
              <w:top w:val="single" w:sz="4" w:space="0" w:color="auto"/>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Магистральные сети</w:t>
            </w:r>
          </w:p>
        </w:tc>
        <w:tc>
          <w:tcPr>
            <w:tcW w:w="2190" w:type="dxa"/>
            <w:gridSpan w:val="2"/>
            <w:tcBorders>
              <w:top w:val="single" w:sz="4" w:space="0" w:color="auto"/>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Распред. сети</w:t>
            </w:r>
          </w:p>
        </w:tc>
        <w:tc>
          <w:tcPr>
            <w:tcW w:w="10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Год реализации</w:t>
            </w:r>
          </w:p>
        </w:tc>
      </w:tr>
      <w:tr w:rsidR="00583824" w:rsidRPr="00E3336B" w:rsidTr="00F201B6">
        <w:trPr>
          <w:cantSplit/>
          <w:trHeight w:val="20"/>
          <w:tblHeader/>
        </w:trPr>
        <w:tc>
          <w:tcPr>
            <w:tcW w:w="1074" w:type="dxa"/>
            <w:vMerge/>
            <w:tcBorders>
              <w:top w:val="single" w:sz="4" w:space="0" w:color="auto"/>
              <w:left w:val="single" w:sz="4" w:space="0" w:color="auto"/>
              <w:bottom w:val="single" w:sz="4" w:space="0" w:color="auto"/>
              <w:right w:val="single" w:sz="4" w:space="0" w:color="auto"/>
            </w:tcBorders>
            <w:vAlign w:val="center"/>
            <w:hideMark/>
          </w:tcPr>
          <w:p w:rsidR="00583824" w:rsidRPr="00E3336B" w:rsidRDefault="00583824" w:rsidP="00F201B6">
            <w:pPr>
              <w:pStyle w:val="aa"/>
              <w:rPr>
                <w:b/>
                <w:sz w:val="20"/>
                <w:szCs w:val="20"/>
                <w:lang w:eastAsia="ru-RU"/>
              </w:rPr>
            </w:pPr>
          </w:p>
        </w:tc>
        <w:tc>
          <w:tcPr>
            <w:tcW w:w="1735" w:type="dxa"/>
            <w:vMerge/>
            <w:tcBorders>
              <w:top w:val="single" w:sz="4" w:space="0" w:color="auto"/>
              <w:left w:val="single" w:sz="4" w:space="0" w:color="auto"/>
              <w:bottom w:val="single" w:sz="4" w:space="0" w:color="auto"/>
              <w:right w:val="single" w:sz="4" w:space="0" w:color="auto"/>
            </w:tcBorders>
            <w:vAlign w:val="center"/>
            <w:hideMark/>
          </w:tcPr>
          <w:p w:rsidR="00583824" w:rsidRPr="00E3336B" w:rsidRDefault="00583824" w:rsidP="00F201B6">
            <w:pPr>
              <w:pStyle w:val="aa"/>
              <w:rPr>
                <w:b/>
                <w:sz w:val="20"/>
                <w:szCs w:val="20"/>
                <w:lang w:eastAsia="ru-RU"/>
              </w:rPr>
            </w:pPr>
          </w:p>
        </w:tc>
        <w:tc>
          <w:tcPr>
            <w:tcW w:w="735" w:type="dxa"/>
            <w:vMerge/>
            <w:tcBorders>
              <w:top w:val="single" w:sz="4" w:space="0" w:color="auto"/>
              <w:left w:val="single" w:sz="4" w:space="0" w:color="auto"/>
              <w:bottom w:val="single" w:sz="4" w:space="0" w:color="auto"/>
              <w:right w:val="single" w:sz="4" w:space="0" w:color="auto"/>
            </w:tcBorders>
            <w:vAlign w:val="center"/>
            <w:hideMark/>
          </w:tcPr>
          <w:p w:rsidR="00583824" w:rsidRPr="00E3336B" w:rsidRDefault="00583824" w:rsidP="00F201B6">
            <w:pPr>
              <w:pStyle w:val="aa"/>
              <w:rPr>
                <w:b/>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83824" w:rsidRPr="00E3336B" w:rsidRDefault="00583824" w:rsidP="00F201B6">
            <w:pPr>
              <w:pStyle w:val="aa"/>
              <w:rPr>
                <w:b/>
                <w:sz w:val="20"/>
                <w:szCs w:val="20"/>
                <w:lang w:eastAsia="ru-RU"/>
              </w:rPr>
            </w:pPr>
          </w:p>
        </w:tc>
        <w:tc>
          <w:tcPr>
            <w:tcW w:w="1135" w:type="dxa"/>
            <w:tcBorders>
              <w:top w:val="nil"/>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Диаметр, мм</w:t>
            </w:r>
          </w:p>
        </w:tc>
        <w:tc>
          <w:tcPr>
            <w:tcW w:w="851" w:type="dxa"/>
            <w:tcBorders>
              <w:top w:val="nil"/>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Длина, м</w:t>
            </w:r>
          </w:p>
        </w:tc>
        <w:tc>
          <w:tcPr>
            <w:tcW w:w="1133" w:type="dxa"/>
            <w:tcBorders>
              <w:top w:val="nil"/>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Диаметр, мм</w:t>
            </w:r>
          </w:p>
        </w:tc>
        <w:tc>
          <w:tcPr>
            <w:tcW w:w="1057" w:type="dxa"/>
            <w:tcBorders>
              <w:top w:val="nil"/>
              <w:left w:val="nil"/>
              <w:bottom w:val="single" w:sz="4" w:space="0" w:color="auto"/>
              <w:right w:val="single" w:sz="4" w:space="0" w:color="auto"/>
            </w:tcBorders>
            <w:shd w:val="clear" w:color="auto" w:fill="auto"/>
            <w:vAlign w:val="center"/>
            <w:hideMark/>
          </w:tcPr>
          <w:p w:rsidR="00583824" w:rsidRPr="00E3336B" w:rsidRDefault="00583824" w:rsidP="00F201B6">
            <w:pPr>
              <w:pStyle w:val="aa"/>
              <w:ind w:left="-4" w:hanging="4"/>
              <w:rPr>
                <w:b/>
                <w:sz w:val="20"/>
                <w:szCs w:val="20"/>
                <w:lang w:eastAsia="ru-RU"/>
              </w:rPr>
            </w:pPr>
            <w:r w:rsidRPr="00E3336B">
              <w:rPr>
                <w:b/>
                <w:sz w:val="20"/>
                <w:szCs w:val="20"/>
                <w:lang w:eastAsia="ru-RU"/>
              </w:rPr>
              <w:t>Длина, м</w:t>
            </w:r>
          </w:p>
        </w:tc>
        <w:tc>
          <w:tcPr>
            <w:tcW w:w="1071" w:type="dxa"/>
            <w:vMerge/>
            <w:tcBorders>
              <w:top w:val="single" w:sz="4" w:space="0" w:color="auto"/>
              <w:left w:val="single" w:sz="4" w:space="0" w:color="auto"/>
              <w:bottom w:val="single" w:sz="4" w:space="0" w:color="auto"/>
              <w:right w:val="single" w:sz="4" w:space="0" w:color="auto"/>
            </w:tcBorders>
            <w:vAlign w:val="center"/>
            <w:hideMark/>
          </w:tcPr>
          <w:p w:rsidR="00583824" w:rsidRPr="00E3336B" w:rsidRDefault="00583824" w:rsidP="00F201B6">
            <w:pPr>
              <w:pStyle w:val="aa"/>
              <w:rPr>
                <w:b/>
                <w:sz w:val="20"/>
                <w:szCs w:val="20"/>
                <w:lang w:eastAsia="ru-RU"/>
              </w:rPr>
            </w:pPr>
          </w:p>
        </w:tc>
      </w:tr>
      <w:tr w:rsidR="00583824" w:rsidRPr="00E3336B" w:rsidTr="00F201B6">
        <w:trPr>
          <w:cantSplit/>
          <w:trHeight w:val="20"/>
        </w:trPr>
        <w:tc>
          <w:tcPr>
            <w:tcW w:w="1074" w:type="dxa"/>
            <w:tcBorders>
              <w:top w:val="single" w:sz="4" w:space="0" w:color="auto"/>
              <w:left w:val="single" w:sz="4" w:space="0" w:color="auto"/>
              <w:bottom w:val="single" w:sz="4" w:space="0" w:color="auto"/>
              <w:right w:val="single" w:sz="4" w:space="0" w:color="auto"/>
            </w:tcBorders>
            <w:vAlign w:val="center"/>
          </w:tcPr>
          <w:p w:rsidR="00583824" w:rsidRPr="00E3336B" w:rsidRDefault="00583824" w:rsidP="00F201B6">
            <w:pPr>
              <w:pStyle w:val="aa"/>
              <w:rPr>
                <w:b/>
                <w:sz w:val="20"/>
                <w:szCs w:val="20"/>
                <w:lang w:eastAsia="ru-RU"/>
              </w:rPr>
            </w:pPr>
            <w:r w:rsidRPr="007E7B73">
              <w:rPr>
                <w:sz w:val="20"/>
                <w:szCs w:val="20"/>
                <w:lang w:eastAsia="ru-RU"/>
              </w:rPr>
              <w:t>ТК-105</w:t>
            </w:r>
          </w:p>
        </w:tc>
        <w:tc>
          <w:tcPr>
            <w:tcW w:w="1735"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Pr>
                <w:sz w:val="20"/>
                <w:szCs w:val="20"/>
                <w:lang w:eastAsia="ru-RU"/>
              </w:rPr>
              <w:t>Г</w:t>
            </w:r>
            <w:r w:rsidRPr="007E7B73">
              <w:rPr>
                <w:sz w:val="20"/>
                <w:szCs w:val="20"/>
                <w:lang w:eastAsia="ru-RU"/>
              </w:rPr>
              <w:t>ипермаркет «Строительный БУМ»</w:t>
            </w:r>
          </w:p>
        </w:tc>
        <w:tc>
          <w:tcPr>
            <w:tcW w:w="735"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sidRPr="007E7B73">
              <w:rPr>
                <w:sz w:val="20"/>
                <w:szCs w:val="20"/>
                <w:lang w:eastAsia="ru-RU"/>
              </w:rPr>
              <w:t>ТВ-1</w:t>
            </w:r>
          </w:p>
        </w:tc>
        <w:tc>
          <w:tcPr>
            <w:tcW w:w="1134"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sidRPr="007E7B73">
              <w:rPr>
                <w:sz w:val="20"/>
                <w:szCs w:val="20"/>
                <w:lang w:eastAsia="ru-RU"/>
              </w:rPr>
              <w:t>0,709625</w:t>
            </w:r>
          </w:p>
        </w:tc>
        <w:tc>
          <w:tcPr>
            <w:tcW w:w="1135"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Pr>
                <w:sz w:val="20"/>
                <w:szCs w:val="20"/>
                <w:lang w:eastAsia="ru-RU"/>
              </w:rPr>
              <w:t>-</w:t>
            </w:r>
          </w:p>
        </w:tc>
        <w:tc>
          <w:tcPr>
            <w:tcW w:w="851"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Pr>
                <w:sz w:val="20"/>
                <w:szCs w:val="20"/>
                <w:lang w:eastAsia="ru-RU"/>
              </w:rPr>
              <w:t>-</w:t>
            </w:r>
          </w:p>
        </w:tc>
        <w:tc>
          <w:tcPr>
            <w:tcW w:w="1133"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sidRPr="007E7B73">
              <w:rPr>
                <w:sz w:val="20"/>
                <w:szCs w:val="20"/>
                <w:lang w:eastAsia="ru-RU"/>
              </w:rPr>
              <w:t>89</w:t>
            </w:r>
          </w:p>
        </w:tc>
        <w:tc>
          <w:tcPr>
            <w:tcW w:w="1057"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Pr>
                <w:sz w:val="20"/>
                <w:szCs w:val="20"/>
                <w:lang w:eastAsia="ru-RU"/>
              </w:rPr>
              <w:t>283х2</w:t>
            </w:r>
          </w:p>
        </w:tc>
        <w:tc>
          <w:tcPr>
            <w:tcW w:w="1071"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Pr>
                <w:sz w:val="20"/>
                <w:szCs w:val="20"/>
                <w:lang w:eastAsia="ru-RU"/>
              </w:rPr>
              <w:t>2019</w:t>
            </w:r>
          </w:p>
        </w:tc>
      </w:tr>
      <w:tr w:rsidR="00583824" w:rsidRPr="00E3336B" w:rsidTr="00F201B6">
        <w:trPr>
          <w:cantSplit/>
          <w:trHeight w:val="20"/>
        </w:trPr>
        <w:tc>
          <w:tcPr>
            <w:tcW w:w="1074"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sidRPr="007E7B73">
              <w:rPr>
                <w:sz w:val="20"/>
                <w:szCs w:val="20"/>
                <w:lang w:eastAsia="ru-RU"/>
              </w:rPr>
              <w:t>БСИ</w:t>
            </w:r>
          </w:p>
        </w:tc>
        <w:tc>
          <w:tcPr>
            <w:tcW w:w="1735" w:type="dxa"/>
            <w:tcBorders>
              <w:top w:val="single" w:sz="4" w:space="0" w:color="auto"/>
              <w:left w:val="single" w:sz="4" w:space="0" w:color="auto"/>
              <w:bottom w:val="single" w:sz="4" w:space="0" w:color="auto"/>
              <w:right w:val="single" w:sz="4" w:space="0" w:color="auto"/>
            </w:tcBorders>
            <w:vAlign w:val="center"/>
          </w:tcPr>
          <w:p w:rsidR="00583824" w:rsidRPr="00E3336B" w:rsidRDefault="00583824" w:rsidP="00F201B6">
            <w:pPr>
              <w:pStyle w:val="aa"/>
              <w:rPr>
                <w:b/>
                <w:sz w:val="20"/>
                <w:szCs w:val="20"/>
                <w:lang w:eastAsia="ru-RU"/>
              </w:rPr>
            </w:pPr>
            <w:r>
              <w:rPr>
                <w:rFonts w:ascii="Arial" w:hAnsi="Arial" w:cs="Arial"/>
                <w:sz w:val="20"/>
                <w:szCs w:val="20"/>
              </w:rPr>
              <w:t>ООО «Камэнергомаш»</w:t>
            </w:r>
          </w:p>
        </w:tc>
        <w:tc>
          <w:tcPr>
            <w:tcW w:w="735"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sidRPr="007E7B73">
              <w:rPr>
                <w:sz w:val="20"/>
                <w:szCs w:val="20"/>
                <w:lang w:eastAsia="ru-RU"/>
              </w:rPr>
              <w:t>БСИ</w:t>
            </w:r>
          </w:p>
        </w:tc>
        <w:tc>
          <w:tcPr>
            <w:tcW w:w="1134"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sidRPr="007E7B73">
              <w:rPr>
                <w:sz w:val="20"/>
                <w:szCs w:val="20"/>
                <w:lang w:eastAsia="ru-RU"/>
              </w:rPr>
              <w:t>5,284609</w:t>
            </w:r>
          </w:p>
        </w:tc>
        <w:tc>
          <w:tcPr>
            <w:tcW w:w="1135"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Pr>
                <w:sz w:val="20"/>
                <w:szCs w:val="20"/>
                <w:lang w:eastAsia="ru-RU"/>
              </w:rPr>
              <w:t>219</w:t>
            </w:r>
          </w:p>
        </w:tc>
        <w:tc>
          <w:tcPr>
            <w:tcW w:w="851"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rPr>
                <w:sz w:val="20"/>
                <w:szCs w:val="20"/>
                <w:lang w:eastAsia="ru-RU"/>
              </w:rPr>
            </w:pPr>
            <w:r>
              <w:rPr>
                <w:sz w:val="20"/>
                <w:szCs w:val="20"/>
                <w:lang w:eastAsia="ru-RU"/>
              </w:rPr>
              <w:t>2х267</w:t>
            </w:r>
          </w:p>
        </w:tc>
        <w:tc>
          <w:tcPr>
            <w:tcW w:w="1133"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ind w:left="-4" w:hanging="4"/>
              <w:rPr>
                <w:sz w:val="20"/>
                <w:szCs w:val="20"/>
                <w:lang w:eastAsia="ru-RU"/>
              </w:rPr>
            </w:pPr>
            <w:r>
              <w:rPr>
                <w:sz w:val="20"/>
                <w:szCs w:val="20"/>
                <w:lang w:eastAsia="ru-RU"/>
              </w:rPr>
              <w:t>-</w:t>
            </w:r>
          </w:p>
        </w:tc>
        <w:tc>
          <w:tcPr>
            <w:tcW w:w="1057" w:type="dxa"/>
            <w:tcBorders>
              <w:top w:val="nil"/>
              <w:left w:val="nil"/>
              <w:bottom w:val="single" w:sz="4" w:space="0" w:color="auto"/>
              <w:right w:val="single" w:sz="4" w:space="0" w:color="auto"/>
            </w:tcBorders>
            <w:shd w:val="clear" w:color="auto" w:fill="auto"/>
            <w:vAlign w:val="center"/>
          </w:tcPr>
          <w:p w:rsidR="00583824" w:rsidRPr="007E7B73" w:rsidRDefault="00583824" w:rsidP="00F201B6">
            <w:pPr>
              <w:pStyle w:val="aa"/>
              <w:ind w:left="-4" w:hanging="4"/>
              <w:rPr>
                <w:sz w:val="20"/>
                <w:szCs w:val="20"/>
                <w:lang w:eastAsia="ru-RU"/>
              </w:rPr>
            </w:pPr>
            <w:r>
              <w:rPr>
                <w:sz w:val="20"/>
                <w:szCs w:val="20"/>
                <w:lang w:eastAsia="ru-RU"/>
              </w:rPr>
              <w:t>-</w:t>
            </w:r>
          </w:p>
        </w:tc>
        <w:tc>
          <w:tcPr>
            <w:tcW w:w="1071" w:type="dxa"/>
            <w:tcBorders>
              <w:top w:val="single" w:sz="4" w:space="0" w:color="auto"/>
              <w:left w:val="single" w:sz="4" w:space="0" w:color="auto"/>
              <w:bottom w:val="single" w:sz="4" w:space="0" w:color="auto"/>
              <w:right w:val="single" w:sz="4" w:space="0" w:color="auto"/>
            </w:tcBorders>
            <w:vAlign w:val="center"/>
          </w:tcPr>
          <w:p w:rsidR="00583824" w:rsidRPr="007E7B73" w:rsidRDefault="00583824" w:rsidP="00F201B6">
            <w:pPr>
              <w:pStyle w:val="aa"/>
              <w:rPr>
                <w:sz w:val="20"/>
                <w:szCs w:val="20"/>
                <w:lang w:eastAsia="ru-RU"/>
              </w:rPr>
            </w:pPr>
            <w:r>
              <w:rPr>
                <w:sz w:val="20"/>
                <w:szCs w:val="20"/>
                <w:lang w:eastAsia="ru-RU"/>
              </w:rPr>
              <w:t>2019</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35А</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1,32</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 </w:t>
            </w:r>
            <w:r>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 </w:t>
            </w:r>
            <w:r>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400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201</w:t>
            </w:r>
            <w:r>
              <w:rPr>
                <w:sz w:val="20"/>
                <w:szCs w:val="20"/>
                <w:lang w:eastAsia="ru-RU"/>
              </w:rPr>
              <w:t>9</w:t>
            </w:r>
            <w:r w:rsidRPr="00E3336B">
              <w:rPr>
                <w:sz w:val="20"/>
                <w:szCs w:val="20"/>
                <w:lang w:eastAsia="ru-RU"/>
              </w:rPr>
              <w:t>-20</w:t>
            </w:r>
            <w:r>
              <w:rPr>
                <w:sz w:val="20"/>
                <w:szCs w:val="20"/>
                <w:lang w:eastAsia="ru-RU"/>
              </w:rPr>
              <w:t>20</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34 мкр.</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12,53</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3800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201</w:t>
            </w:r>
            <w:r>
              <w:rPr>
                <w:sz w:val="20"/>
                <w:szCs w:val="20"/>
                <w:lang w:eastAsia="ru-RU"/>
              </w:rPr>
              <w:t>9</w:t>
            </w:r>
            <w:r w:rsidRPr="00E3336B">
              <w:rPr>
                <w:sz w:val="20"/>
                <w:szCs w:val="20"/>
                <w:lang w:eastAsia="ru-RU"/>
              </w:rPr>
              <w:t>-202</w:t>
            </w:r>
            <w:r>
              <w:rPr>
                <w:sz w:val="20"/>
                <w:szCs w:val="20"/>
                <w:lang w:eastAsia="ru-RU"/>
              </w:rPr>
              <w:t>6</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г. Нижнекамск, ул. Студенческая</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0,66</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w:t>
            </w:r>
            <w:r>
              <w:rPr>
                <w:sz w:val="20"/>
                <w:szCs w:val="20"/>
                <w:lang w:eastAsia="ru-RU"/>
              </w:rPr>
              <w:t>20</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г. Нижнекамск, ул. Сююмбике, д. 64Б</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0,66</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1</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lastRenderedPageBreak/>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г. Нижнекамск, пр. Вахитова, д. 23</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ТВ2</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0,66</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w:t>
            </w:r>
            <w:r>
              <w:rPr>
                <w:sz w:val="20"/>
                <w:szCs w:val="20"/>
                <w:lang w:eastAsia="ru-RU"/>
              </w:rPr>
              <w:t>19</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49</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8,73</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2650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201</w:t>
            </w:r>
            <w:r>
              <w:rPr>
                <w:sz w:val="20"/>
                <w:szCs w:val="20"/>
                <w:lang w:eastAsia="ru-RU"/>
              </w:rPr>
              <w:t>9</w:t>
            </w:r>
            <w:r w:rsidRPr="00E3336B">
              <w:rPr>
                <w:sz w:val="20"/>
                <w:szCs w:val="20"/>
                <w:lang w:eastAsia="ru-RU"/>
              </w:rPr>
              <w:t>-202</w:t>
            </w:r>
            <w:r>
              <w:rPr>
                <w:sz w:val="20"/>
                <w:szCs w:val="20"/>
                <w:lang w:eastAsia="ru-RU"/>
              </w:rPr>
              <w:t>1</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УТ-13</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33</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10,77</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600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425</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3250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201</w:t>
            </w:r>
            <w:r>
              <w:rPr>
                <w:sz w:val="20"/>
                <w:szCs w:val="20"/>
                <w:lang w:eastAsia="ru-RU"/>
              </w:rPr>
              <w:t>9</w:t>
            </w:r>
            <w:r w:rsidRPr="00E3336B">
              <w:rPr>
                <w:sz w:val="20"/>
                <w:szCs w:val="20"/>
                <w:lang w:eastAsia="ru-RU"/>
              </w:rPr>
              <w:t>-202</w:t>
            </w:r>
            <w:r>
              <w:rPr>
                <w:sz w:val="20"/>
                <w:szCs w:val="20"/>
                <w:lang w:eastAsia="ru-RU"/>
              </w:rPr>
              <w:t>4</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УТ-4</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48, 50</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9,57</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730</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2900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4</w:t>
            </w:r>
            <w:r w:rsidRPr="00E3336B">
              <w:rPr>
                <w:sz w:val="20"/>
                <w:szCs w:val="20"/>
                <w:lang w:eastAsia="ru-RU"/>
              </w:rPr>
              <w:t>-20</w:t>
            </w:r>
            <w:r>
              <w:rPr>
                <w:sz w:val="20"/>
                <w:szCs w:val="20"/>
                <w:lang w:eastAsia="ru-RU"/>
              </w:rPr>
              <w:t>30</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мкр 33</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32</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6,28</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600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270</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1900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5</w:t>
            </w:r>
            <w:r w:rsidRPr="00E3336B">
              <w:rPr>
                <w:sz w:val="20"/>
                <w:szCs w:val="20"/>
                <w:lang w:eastAsia="ru-RU"/>
              </w:rPr>
              <w:t>-202</w:t>
            </w:r>
            <w:r>
              <w:rPr>
                <w:sz w:val="20"/>
                <w:szCs w:val="20"/>
                <w:lang w:eastAsia="ru-RU"/>
              </w:rPr>
              <w:t>9</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УТ-13</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51, 53</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ТВ1</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10,89</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3300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5</w:t>
            </w:r>
            <w:r w:rsidRPr="00E3336B">
              <w:rPr>
                <w:sz w:val="20"/>
                <w:szCs w:val="20"/>
                <w:lang w:eastAsia="ru-RU"/>
              </w:rPr>
              <w:t>-203</w:t>
            </w:r>
            <w:r>
              <w:rPr>
                <w:sz w:val="20"/>
                <w:szCs w:val="20"/>
                <w:lang w:eastAsia="ru-RU"/>
              </w:rPr>
              <w:t>1</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УТ-5 (К4)</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60</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15,55</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300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730</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4700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8</w:t>
            </w:r>
            <w:r w:rsidRPr="00E3336B">
              <w:rPr>
                <w:sz w:val="20"/>
                <w:szCs w:val="20"/>
                <w:lang w:eastAsia="ru-RU"/>
              </w:rPr>
              <w:t>-203</w:t>
            </w:r>
            <w:r>
              <w:rPr>
                <w:sz w:val="20"/>
                <w:szCs w:val="20"/>
                <w:lang w:eastAsia="ru-RU"/>
              </w:rPr>
              <w:t>5</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УТ-8</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мкр 29</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20,70</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250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235</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6250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w:t>
            </w:r>
            <w:r>
              <w:rPr>
                <w:sz w:val="20"/>
                <w:szCs w:val="20"/>
                <w:lang w:eastAsia="ru-RU"/>
              </w:rPr>
              <w:t>30</w:t>
            </w:r>
            <w:r w:rsidRPr="00E3336B">
              <w:rPr>
                <w:sz w:val="20"/>
                <w:szCs w:val="20"/>
                <w:lang w:eastAsia="ru-RU"/>
              </w:rPr>
              <w:t>-203</w:t>
            </w:r>
            <w:r>
              <w:rPr>
                <w:sz w:val="20"/>
                <w:szCs w:val="20"/>
                <w:lang w:eastAsia="ru-RU"/>
              </w:rPr>
              <w:t>5</w:t>
            </w:r>
          </w:p>
        </w:tc>
      </w:tr>
      <w:tr w:rsidR="00583824" w:rsidRPr="00E3336B" w:rsidTr="00F201B6">
        <w:trPr>
          <w:cantSplit/>
          <w:trHeight w:val="20"/>
        </w:trPr>
        <w:tc>
          <w:tcPr>
            <w:tcW w:w="1074" w:type="dxa"/>
            <w:tcBorders>
              <w:top w:val="nil"/>
              <w:left w:val="single" w:sz="4" w:space="0" w:color="auto"/>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УТ-89</w:t>
            </w:r>
          </w:p>
        </w:tc>
        <w:tc>
          <w:tcPr>
            <w:tcW w:w="1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Проспект Шинников</w:t>
            </w:r>
          </w:p>
        </w:tc>
        <w:tc>
          <w:tcPr>
            <w:tcW w:w="735" w:type="dxa"/>
            <w:tcBorders>
              <w:top w:val="nil"/>
              <w:left w:val="nil"/>
              <w:bottom w:val="single" w:sz="4" w:space="0" w:color="auto"/>
              <w:right w:val="single" w:sz="4" w:space="0" w:color="auto"/>
            </w:tcBorders>
            <w:shd w:val="clear" w:color="000000" w:fill="FFFFFF"/>
            <w:noWrap/>
            <w:vAlign w:val="center"/>
            <w:hideMark/>
          </w:tcPr>
          <w:p w:rsidR="00583824" w:rsidRPr="00E3336B" w:rsidRDefault="00583824" w:rsidP="00F201B6">
            <w:pPr>
              <w:pStyle w:val="aa"/>
              <w:rPr>
                <w:sz w:val="20"/>
                <w:szCs w:val="20"/>
                <w:lang w:eastAsia="ru-RU"/>
              </w:rPr>
            </w:pPr>
            <w:r w:rsidRPr="00E3336B">
              <w:rPr>
                <w:sz w:val="20"/>
                <w:szCs w:val="20"/>
                <w:lang w:eastAsia="ru-RU"/>
              </w:rPr>
              <w:t>ТВ3</w:t>
            </w:r>
          </w:p>
        </w:tc>
        <w:tc>
          <w:tcPr>
            <w:tcW w:w="1134"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13,76</w:t>
            </w:r>
          </w:p>
        </w:tc>
        <w:tc>
          <w:tcPr>
            <w:tcW w:w="1135"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700</w:t>
            </w:r>
          </w:p>
        </w:tc>
        <w:tc>
          <w:tcPr>
            <w:tcW w:w="85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1500</w:t>
            </w:r>
          </w:p>
        </w:tc>
        <w:tc>
          <w:tcPr>
            <w:tcW w:w="1133"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100</w:t>
            </w:r>
          </w:p>
        </w:tc>
        <w:tc>
          <w:tcPr>
            <w:tcW w:w="1057"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4150</w:t>
            </w:r>
          </w:p>
        </w:tc>
        <w:tc>
          <w:tcPr>
            <w:tcW w:w="1071" w:type="dxa"/>
            <w:tcBorders>
              <w:top w:val="nil"/>
              <w:left w:val="nil"/>
              <w:bottom w:val="single" w:sz="4" w:space="0" w:color="auto"/>
              <w:right w:val="single" w:sz="4" w:space="0" w:color="auto"/>
            </w:tcBorders>
            <w:shd w:val="clear" w:color="auto" w:fill="auto"/>
            <w:noWrap/>
            <w:vAlign w:val="center"/>
            <w:hideMark/>
          </w:tcPr>
          <w:p w:rsidR="00583824" w:rsidRPr="00E3336B" w:rsidRDefault="00583824" w:rsidP="00F201B6">
            <w:pPr>
              <w:pStyle w:val="aa"/>
              <w:rPr>
                <w:sz w:val="20"/>
                <w:szCs w:val="20"/>
                <w:lang w:eastAsia="ru-RU"/>
              </w:rPr>
            </w:pPr>
            <w:r w:rsidRPr="00E3336B">
              <w:rPr>
                <w:sz w:val="20"/>
                <w:szCs w:val="20"/>
                <w:lang w:eastAsia="ru-RU"/>
              </w:rPr>
              <w:t>202</w:t>
            </w:r>
            <w:r>
              <w:rPr>
                <w:sz w:val="20"/>
                <w:szCs w:val="20"/>
                <w:lang w:eastAsia="ru-RU"/>
              </w:rPr>
              <w:t>2</w:t>
            </w:r>
            <w:r w:rsidRPr="00E3336B">
              <w:rPr>
                <w:sz w:val="20"/>
                <w:szCs w:val="20"/>
                <w:lang w:eastAsia="ru-RU"/>
              </w:rPr>
              <w:t>-202</w:t>
            </w:r>
            <w:r>
              <w:rPr>
                <w:sz w:val="20"/>
                <w:szCs w:val="20"/>
                <w:lang w:eastAsia="ru-RU"/>
              </w:rPr>
              <w:t>7</w:t>
            </w:r>
          </w:p>
        </w:tc>
      </w:tr>
    </w:tbl>
    <w:p w:rsidR="00583824" w:rsidRDefault="00583824" w:rsidP="00583824"/>
    <w:p w:rsidR="00583824" w:rsidRDefault="00583824" w:rsidP="00583824">
      <w:pPr>
        <w:spacing w:before="240"/>
      </w:pPr>
      <w:r>
        <w:t>График р</w:t>
      </w:r>
      <w:r w:rsidRPr="0019396B">
        <w:t>еконструкция тепловых сетей с увеличением диаметра трубопроводов для обеспечения перспективных приростов тепловой нагрузки</w:t>
      </w:r>
      <w:r>
        <w:t xml:space="preserve"> приведен в </w:t>
      </w:r>
      <w:r>
        <w:fldChar w:fldCharType="begin"/>
      </w:r>
      <w:r>
        <w:instrText xml:space="preserve"> REF _Ref508473425 \h </w:instrText>
      </w:r>
      <w:r>
        <w:fldChar w:fldCharType="separate"/>
      </w:r>
      <w:r w:rsidR="008F6D0B">
        <w:t xml:space="preserve">Табл. </w:t>
      </w:r>
      <w:r w:rsidR="008F6D0B">
        <w:rPr>
          <w:noProof/>
        </w:rPr>
        <w:t>6</w:t>
      </w:r>
      <w:r w:rsidR="008F6D0B">
        <w:t>.</w:t>
      </w:r>
      <w:r w:rsidR="008F6D0B">
        <w:rPr>
          <w:noProof/>
        </w:rPr>
        <w:t>2</w:t>
      </w:r>
      <w:r>
        <w:fldChar w:fldCharType="end"/>
      </w:r>
      <w:r>
        <w:t>.</w:t>
      </w:r>
    </w:p>
    <w:p w:rsidR="00583824" w:rsidRDefault="00583824" w:rsidP="00583824">
      <w:pPr>
        <w:pStyle w:val="a6"/>
      </w:pPr>
      <w:bookmarkStart w:id="110" w:name="_Ref508473425"/>
      <w:bookmarkStart w:id="111" w:name="_Toc3142877"/>
      <w:bookmarkStart w:id="112" w:name="_Toc3213631"/>
      <w:r>
        <w:t xml:space="preserve">Табл. </w:t>
      </w:r>
      <w:fldSimple w:instr=" STYLEREF 1 \s ">
        <w:r w:rsidR="008F6D0B">
          <w:rPr>
            <w:noProof/>
          </w:rPr>
          <w:t>6</w:t>
        </w:r>
      </w:fldSimple>
      <w:r w:rsidR="00807DDA">
        <w:t>.</w:t>
      </w:r>
      <w:fldSimple w:instr=" SEQ Табл. \* ARABIC \s 1 ">
        <w:r w:rsidR="008F6D0B">
          <w:rPr>
            <w:noProof/>
          </w:rPr>
          <w:t>2</w:t>
        </w:r>
      </w:fldSimple>
      <w:bookmarkEnd w:id="110"/>
      <w:r>
        <w:t xml:space="preserve"> Предложения по р</w:t>
      </w:r>
      <w:r w:rsidRPr="0019396B">
        <w:t>еконструкция тепловых сетей с увеличением диаметра трубопроводов для обеспечения перспективных приростов тепловой нагрузки</w:t>
      </w:r>
      <w:bookmarkEnd w:id="111"/>
      <w:bookmarkEnd w:id="112"/>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653"/>
        <w:gridCol w:w="2045"/>
        <w:gridCol w:w="1821"/>
        <w:gridCol w:w="960"/>
        <w:gridCol w:w="1437"/>
      </w:tblGrid>
      <w:tr w:rsidR="00583824" w:rsidRPr="001A5ED1" w:rsidTr="00F201B6">
        <w:trPr>
          <w:cantSplit/>
          <w:trHeight w:val="1260"/>
          <w:tblHeader/>
        </w:trPr>
        <w:tc>
          <w:tcPr>
            <w:tcW w:w="1836" w:type="dxa"/>
            <w:shd w:val="clear" w:color="auto" w:fill="auto"/>
            <w:vAlign w:val="center"/>
            <w:hideMark/>
          </w:tcPr>
          <w:p w:rsidR="00583824" w:rsidRPr="001A5ED1" w:rsidRDefault="00583824" w:rsidP="00F201B6">
            <w:pPr>
              <w:pStyle w:val="aa"/>
              <w:rPr>
                <w:b/>
                <w:sz w:val="22"/>
              </w:rPr>
            </w:pPr>
            <w:r w:rsidRPr="001A5ED1">
              <w:rPr>
                <w:b/>
                <w:sz w:val="22"/>
              </w:rPr>
              <w:t>Начало участка</w:t>
            </w:r>
          </w:p>
        </w:tc>
        <w:tc>
          <w:tcPr>
            <w:tcW w:w="1653" w:type="dxa"/>
            <w:shd w:val="clear" w:color="auto" w:fill="auto"/>
            <w:vAlign w:val="center"/>
            <w:hideMark/>
          </w:tcPr>
          <w:p w:rsidR="00583824" w:rsidRPr="001A5ED1" w:rsidRDefault="00583824" w:rsidP="00F201B6">
            <w:pPr>
              <w:pStyle w:val="aa"/>
              <w:rPr>
                <w:b/>
                <w:sz w:val="22"/>
              </w:rPr>
            </w:pPr>
            <w:r w:rsidRPr="001A5ED1">
              <w:rPr>
                <w:b/>
                <w:sz w:val="22"/>
              </w:rPr>
              <w:t>Конец участка</w:t>
            </w:r>
          </w:p>
        </w:tc>
        <w:tc>
          <w:tcPr>
            <w:tcW w:w="2045" w:type="dxa"/>
            <w:shd w:val="clear" w:color="auto" w:fill="auto"/>
            <w:noWrap/>
            <w:vAlign w:val="center"/>
            <w:hideMark/>
          </w:tcPr>
          <w:p w:rsidR="00583824" w:rsidRPr="001A5ED1" w:rsidRDefault="00583824" w:rsidP="00F201B6">
            <w:pPr>
              <w:pStyle w:val="aa"/>
              <w:rPr>
                <w:b/>
                <w:sz w:val="22"/>
              </w:rPr>
            </w:pPr>
            <w:r w:rsidRPr="001A5ED1">
              <w:rPr>
                <w:b/>
                <w:sz w:val="22"/>
              </w:rPr>
              <w:t>Диаметр до реконструкции, мм</w:t>
            </w:r>
          </w:p>
        </w:tc>
        <w:tc>
          <w:tcPr>
            <w:tcW w:w="1821" w:type="dxa"/>
            <w:shd w:val="clear" w:color="auto" w:fill="auto"/>
            <w:noWrap/>
            <w:vAlign w:val="center"/>
            <w:hideMark/>
          </w:tcPr>
          <w:p w:rsidR="00583824" w:rsidRPr="001A5ED1" w:rsidRDefault="00583824" w:rsidP="00F201B6">
            <w:pPr>
              <w:pStyle w:val="aa"/>
              <w:rPr>
                <w:b/>
                <w:sz w:val="22"/>
              </w:rPr>
            </w:pPr>
            <w:r w:rsidRPr="001A5ED1">
              <w:rPr>
                <w:b/>
                <w:sz w:val="22"/>
              </w:rPr>
              <w:t>Диаметр после реконструкции, мм</w:t>
            </w:r>
          </w:p>
        </w:tc>
        <w:tc>
          <w:tcPr>
            <w:tcW w:w="960" w:type="dxa"/>
            <w:shd w:val="clear" w:color="auto" w:fill="auto"/>
            <w:noWrap/>
            <w:vAlign w:val="center"/>
            <w:hideMark/>
          </w:tcPr>
          <w:p w:rsidR="00583824" w:rsidRPr="001A5ED1" w:rsidRDefault="00583824" w:rsidP="00F201B6">
            <w:pPr>
              <w:pStyle w:val="aa"/>
              <w:rPr>
                <w:b/>
                <w:sz w:val="22"/>
              </w:rPr>
            </w:pPr>
            <w:r w:rsidRPr="001A5ED1">
              <w:rPr>
                <w:b/>
                <w:sz w:val="22"/>
              </w:rPr>
              <w:t>Длина, м</w:t>
            </w:r>
          </w:p>
        </w:tc>
        <w:tc>
          <w:tcPr>
            <w:tcW w:w="1437" w:type="dxa"/>
            <w:shd w:val="clear" w:color="auto" w:fill="auto"/>
            <w:noWrap/>
            <w:vAlign w:val="center"/>
            <w:hideMark/>
          </w:tcPr>
          <w:p w:rsidR="00583824" w:rsidRPr="001A5ED1" w:rsidRDefault="00583824" w:rsidP="00F201B6">
            <w:pPr>
              <w:pStyle w:val="aa"/>
              <w:rPr>
                <w:b/>
                <w:sz w:val="22"/>
              </w:rPr>
            </w:pPr>
            <w:r w:rsidRPr="001A5ED1">
              <w:rPr>
                <w:b/>
                <w:sz w:val="22"/>
              </w:rPr>
              <w:t>Год реализации</w:t>
            </w:r>
          </w:p>
        </w:tc>
      </w:tr>
      <w:tr w:rsidR="00583824" w:rsidRPr="001A5ED1" w:rsidTr="00F201B6">
        <w:trPr>
          <w:trHeight w:val="525"/>
        </w:trPr>
        <w:tc>
          <w:tcPr>
            <w:tcW w:w="1836" w:type="dxa"/>
            <w:shd w:val="clear" w:color="auto" w:fill="auto"/>
            <w:vAlign w:val="center"/>
            <w:hideMark/>
          </w:tcPr>
          <w:p w:rsidR="00583824" w:rsidRPr="001A5ED1" w:rsidRDefault="00583824" w:rsidP="00F201B6">
            <w:pPr>
              <w:pStyle w:val="aa"/>
              <w:rPr>
                <w:sz w:val="22"/>
              </w:rPr>
            </w:pPr>
            <w:r w:rsidRPr="001A5ED1">
              <w:rPr>
                <w:sz w:val="22"/>
              </w:rPr>
              <w:t>ТК-11 (ул. Корабельная)</w:t>
            </w:r>
          </w:p>
        </w:tc>
        <w:tc>
          <w:tcPr>
            <w:tcW w:w="1653" w:type="dxa"/>
            <w:shd w:val="clear" w:color="auto" w:fill="auto"/>
            <w:noWrap/>
            <w:vAlign w:val="center"/>
            <w:hideMark/>
          </w:tcPr>
          <w:p w:rsidR="00583824" w:rsidRPr="001A5ED1" w:rsidRDefault="00583824" w:rsidP="00F201B6">
            <w:pPr>
              <w:pStyle w:val="aa"/>
              <w:rPr>
                <w:sz w:val="22"/>
              </w:rPr>
            </w:pPr>
            <w:r w:rsidRPr="001A5ED1">
              <w:rPr>
                <w:sz w:val="22"/>
              </w:rPr>
              <w:t>ТК-15</w:t>
            </w:r>
          </w:p>
        </w:tc>
        <w:tc>
          <w:tcPr>
            <w:tcW w:w="2045" w:type="dxa"/>
            <w:shd w:val="clear" w:color="auto" w:fill="auto"/>
            <w:noWrap/>
            <w:vAlign w:val="center"/>
            <w:hideMark/>
          </w:tcPr>
          <w:p w:rsidR="00583824" w:rsidRPr="001A5ED1" w:rsidRDefault="00583824" w:rsidP="00F201B6">
            <w:pPr>
              <w:pStyle w:val="aa"/>
              <w:rPr>
                <w:sz w:val="22"/>
              </w:rPr>
            </w:pPr>
            <w:r w:rsidRPr="001A5ED1">
              <w:rPr>
                <w:sz w:val="22"/>
              </w:rPr>
              <w:t>400</w:t>
            </w:r>
          </w:p>
        </w:tc>
        <w:tc>
          <w:tcPr>
            <w:tcW w:w="1821" w:type="dxa"/>
            <w:shd w:val="clear" w:color="auto" w:fill="auto"/>
            <w:noWrap/>
            <w:vAlign w:val="center"/>
            <w:hideMark/>
          </w:tcPr>
          <w:p w:rsidR="00583824" w:rsidRPr="001A5ED1" w:rsidRDefault="00583824" w:rsidP="00F201B6">
            <w:pPr>
              <w:pStyle w:val="aa"/>
              <w:rPr>
                <w:sz w:val="22"/>
              </w:rPr>
            </w:pPr>
            <w:r w:rsidRPr="001A5ED1">
              <w:rPr>
                <w:sz w:val="22"/>
              </w:rPr>
              <w:t>600</w:t>
            </w:r>
          </w:p>
        </w:tc>
        <w:tc>
          <w:tcPr>
            <w:tcW w:w="960" w:type="dxa"/>
            <w:shd w:val="clear" w:color="auto" w:fill="auto"/>
            <w:noWrap/>
            <w:vAlign w:val="center"/>
            <w:hideMark/>
          </w:tcPr>
          <w:p w:rsidR="00583824" w:rsidRPr="001A5ED1" w:rsidRDefault="00583824" w:rsidP="00F201B6">
            <w:pPr>
              <w:pStyle w:val="aa"/>
              <w:rPr>
                <w:sz w:val="22"/>
              </w:rPr>
            </w:pPr>
            <w:r w:rsidRPr="001A5ED1">
              <w:rPr>
                <w:sz w:val="22"/>
              </w:rPr>
              <w:t>285</w:t>
            </w:r>
          </w:p>
        </w:tc>
        <w:tc>
          <w:tcPr>
            <w:tcW w:w="1437" w:type="dxa"/>
            <w:shd w:val="clear" w:color="auto" w:fill="auto"/>
            <w:noWrap/>
            <w:vAlign w:val="center"/>
            <w:hideMark/>
          </w:tcPr>
          <w:p w:rsidR="00583824" w:rsidRPr="001A5ED1" w:rsidRDefault="00583824" w:rsidP="00F201B6">
            <w:pPr>
              <w:pStyle w:val="aa"/>
              <w:rPr>
                <w:sz w:val="22"/>
              </w:rPr>
            </w:pPr>
            <w:r w:rsidRPr="001A5ED1">
              <w:rPr>
                <w:sz w:val="22"/>
              </w:rPr>
              <w:t>2020-2023</w:t>
            </w:r>
          </w:p>
        </w:tc>
      </w:tr>
      <w:tr w:rsidR="00583824" w:rsidRPr="001A5ED1" w:rsidTr="00F201B6">
        <w:trPr>
          <w:trHeight w:val="525"/>
        </w:trPr>
        <w:tc>
          <w:tcPr>
            <w:tcW w:w="1836" w:type="dxa"/>
            <w:shd w:val="clear" w:color="auto" w:fill="auto"/>
            <w:vAlign w:val="center"/>
            <w:hideMark/>
          </w:tcPr>
          <w:p w:rsidR="00583824" w:rsidRPr="001A5ED1" w:rsidRDefault="00583824" w:rsidP="00F201B6">
            <w:pPr>
              <w:pStyle w:val="aa"/>
              <w:rPr>
                <w:sz w:val="22"/>
              </w:rPr>
            </w:pPr>
            <w:r w:rsidRPr="001A5ED1">
              <w:rPr>
                <w:sz w:val="22"/>
              </w:rPr>
              <w:t>ТК-15 (ул. Корабельная)</w:t>
            </w:r>
          </w:p>
        </w:tc>
        <w:tc>
          <w:tcPr>
            <w:tcW w:w="1653" w:type="dxa"/>
            <w:shd w:val="clear" w:color="auto" w:fill="auto"/>
            <w:noWrap/>
            <w:vAlign w:val="center"/>
            <w:hideMark/>
          </w:tcPr>
          <w:p w:rsidR="00583824" w:rsidRPr="001A5ED1" w:rsidRDefault="00583824" w:rsidP="00F201B6">
            <w:pPr>
              <w:pStyle w:val="aa"/>
              <w:rPr>
                <w:sz w:val="22"/>
              </w:rPr>
            </w:pPr>
            <w:r w:rsidRPr="001A5ED1">
              <w:rPr>
                <w:sz w:val="22"/>
              </w:rPr>
              <w:t>ТК-2</w:t>
            </w:r>
          </w:p>
        </w:tc>
        <w:tc>
          <w:tcPr>
            <w:tcW w:w="2045" w:type="dxa"/>
            <w:shd w:val="clear" w:color="auto" w:fill="auto"/>
            <w:noWrap/>
            <w:vAlign w:val="center"/>
            <w:hideMark/>
          </w:tcPr>
          <w:p w:rsidR="00583824" w:rsidRPr="001A5ED1" w:rsidRDefault="00583824" w:rsidP="00F201B6">
            <w:pPr>
              <w:pStyle w:val="aa"/>
              <w:rPr>
                <w:sz w:val="22"/>
              </w:rPr>
            </w:pPr>
            <w:r w:rsidRPr="001A5ED1">
              <w:rPr>
                <w:sz w:val="22"/>
              </w:rPr>
              <w:t>400</w:t>
            </w:r>
          </w:p>
        </w:tc>
        <w:tc>
          <w:tcPr>
            <w:tcW w:w="1821" w:type="dxa"/>
            <w:shd w:val="clear" w:color="auto" w:fill="auto"/>
            <w:noWrap/>
            <w:vAlign w:val="center"/>
            <w:hideMark/>
          </w:tcPr>
          <w:p w:rsidR="00583824" w:rsidRPr="001A5ED1" w:rsidRDefault="00583824" w:rsidP="00F201B6">
            <w:pPr>
              <w:pStyle w:val="aa"/>
              <w:rPr>
                <w:sz w:val="22"/>
              </w:rPr>
            </w:pPr>
            <w:r w:rsidRPr="001A5ED1">
              <w:rPr>
                <w:sz w:val="22"/>
              </w:rPr>
              <w:t>600</w:t>
            </w:r>
          </w:p>
        </w:tc>
        <w:tc>
          <w:tcPr>
            <w:tcW w:w="960" w:type="dxa"/>
            <w:shd w:val="clear" w:color="auto" w:fill="auto"/>
            <w:noWrap/>
            <w:vAlign w:val="center"/>
            <w:hideMark/>
          </w:tcPr>
          <w:p w:rsidR="00583824" w:rsidRPr="001A5ED1" w:rsidRDefault="00583824" w:rsidP="00F201B6">
            <w:pPr>
              <w:pStyle w:val="aa"/>
              <w:rPr>
                <w:sz w:val="22"/>
              </w:rPr>
            </w:pPr>
            <w:r w:rsidRPr="001A5ED1">
              <w:rPr>
                <w:sz w:val="22"/>
              </w:rPr>
              <w:t>82,5</w:t>
            </w:r>
          </w:p>
        </w:tc>
        <w:tc>
          <w:tcPr>
            <w:tcW w:w="1437" w:type="dxa"/>
            <w:shd w:val="clear" w:color="auto" w:fill="auto"/>
            <w:noWrap/>
            <w:vAlign w:val="center"/>
            <w:hideMark/>
          </w:tcPr>
          <w:p w:rsidR="00583824" w:rsidRPr="001A5ED1" w:rsidRDefault="00583824" w:rsidP="00F201B6">
            <w:pPr>
              <w:pStyle w:val="aa"/>
              <w:rPr>
                <w:sz w:val="22"/>
              </w:rPr>
            </w:pPr>
            <w:r w:rsidRPr="001A5ED1">
              <w:rPr>
                <w:sz w:val="22"/>
              </w:rPr>
              <w:t>2020-2023</w:t>
            </w:r>
          </w:p>
        </w:tc>
      </w:tr>
      <w:tr w:rsidR="00583824" w:rsidRPr="001A5ED1" w:rsidTr="00F201B6">
        <w:trPr>
          <w:trHeight w:val="525"/>
        </w:trPr>
        <w:tc>
          <w:tcPr>
            <w:tcW w:w="1836" w:type="dxa"/>
            <w:shd w:val="clear" w:color="auto" w:fill="auto"/>
            <w:vAlign w:val="center"/>
            <w:hideMark/>
          </w:tcPr>
          <w:p w:rsidR="00583824" w:rsidRPr="001A5ED1" w:rsidRDefault="00583824" w:rsidP="00F201B6">
            <w:pPr>
              <w:pStyle w:val="aa"/>
              <w:rPr>
                <w:sz w:val="22"/>
              </w:rPr>
            </w:pPr>
            <w:r w:rsidRPr="001A5ED1">
              <w:rPr>
                <w:sz w:val="22"/>
              </w:rPr>
              <w:t>ТК-2 (ул. Корабельная)</w:t>
            </w:r>
          </w:p>
        </w:tc>
        <w:tc>
          <w:tcPr>
            <w:tcW w:w="1653" w:type="dxa"/>
            <w:shd w:val="clear" w:color="auto" w:fill="auto"/>
            <w:noWrap/>
            <w:vAlign w:val="center"/>
            <w:hideMark/>
          </w:tcPr>
          <w:p w:rsidR="00583824" w:rsidRPr="001A5ED1" w:rsidRDefault="00583824" w:rsidP="00F201B6">
            <w:pPr>
              <w:pStyle w:val="aa"/>
              <w:rPr>
                <w:sz w:val="22"/>
              </w:rPr>
            </w:pPr>
            <w:r w:rsidRPr="001A5ED1">
              <w:rPr>
                <w:sz w:val="22"/>
              </w:rPr>
              <w:t>ТК-4</w:t>
            </w:r>
          </w:p>
        </w:tc>
        <w:tc>
          <w:tcPr>
            <w:tcW w:w="2045" w:type="dxa"/>
            <w:shd w:val="clear" w:color="auto" w:fill="auto"/>
            <w:noWrap/>
            <w:vAlign w:val="center"/>
            <w:hideMark/>
          </w:tcPr>
          <w:p w:rsidR="00583824" w:rsidRPr="001A5ED1" w:rsidRDefault="00583824" w:rsidP="00F201B6">
            <w:pPr>
              <w:pStyle w:val="aa"/>
              <w:rPr>
                <w:sz w:val="22"/>
              </w:rPr>
            </w:pPr>
            <w:r w:rsidRPr="001A5ED1">
              <w:rPr>
                <w:sz w:val="22"/>
              </w:rPr>
              <w:t>250</w:t>
            </w:r>
          </w:p>
        </w:tc>
        <w:tc>
          <w:tcPr>
            <w:tcW w:w="1821" w:type="dxa"/>
            <w:shd w:val="clear" w:color="auto" w:fill="auto"/>
            <w:noWrap/>
            <w:vAlign w:val="center"/>
            <w:hideMark/>
          </w:tcPr>
          <w:p w:rsidR="00583824" w:rsidRPr="001A5ED1" w:rsidRDefault="00583824" w:rsidP="00F201B6">
            <w:pPr>
              <w:pStyle w:val="aa"/>
              <w:rPr>
                <w:sz w:val="22"/>
              </w:rPr>
            </w:pPr>
            <w:r w:rsidRPr="001A5ED1">
              <w:rPr>
                <w:sz w:val="22"/>
              </w:rPr>
              <w:t>600</w:t>
            </w:r>
          </w:p>
        </w:tc>
        <w:tc>
          <w:tcPr>
            <w:tcW w:w="960" w:type="dxa"/>
            <w:shd w:val="clear" w:color="auto" w:fill="auto"/>
            <w:noWrap/>
            <w:vAlign w:val="center"/>
            <w:hideMark/>
          </w:tcPr>
          <w:p w:rsidR="00583824" w:rsidRPr="001A5ED1" w:rsidRDefault="00583824" w:rsidP="00F201B6">
            <w:pPr>
              <w:pStyle w:val="aa"/>
              <w:rPr>
                <w:sz w:val="22"/>
              </w:rPr>
            </w:pPr>
            <w:r w:rsidRPr="001A5ED1">
              <w:rPr>
                <w:sz w:val="22"/>
              </w:rPr>
              <w:t>262</w:t>
            </w:r>
          </w:p>
        </w:tc>
        <w:tc>
          <w:tcPr>
            <w:tcW w:w="1437" w:type="dxa"/>
            <w:shd w:val="clear" w:color="auto" w:fill="auto"/>
            <w:noWrap/>
            <w:vAlign w:val="center"/>
            <w:hideMark/>
          </w:tcPr>
          <w:p w:rsidR="00583824" w:rsidRPr="001A5ED1" w:rsidRDefault="00583824" w:rsidP="00F201B6">
            <w:pPr>
              <w:pStyle w:val="aa"/>
              <w:rPr>
                <w:sz w:val="22"/>
              </w:rPr>
            </w:pPr>
            <w:r w:rsidRPr="001A5ED1">
              <w:rPr>
                <w:sz w:val="22"/>
              </w:rPr>
              <w:t>2020-2023</w:t>
            </w:r>
          </w:p>
        </w:tc>
      </w:tr>
      <w:tr w:rsidR="00583824" w:rsidRPr="001A5ED1" w:rsidTr="00F201B6">
        <w:trPr>
          <w:trHeight w:val="525"/>
        </w:trPr>
        <w:tc>
          <w:tcPr>
            <w:tcW w:w="1836" w:type="dxa"/>
            <w:shd w:val="clear" w:color="auto" w:fill="auto"/>
            <w:vAlign w:val="center"/>
          </w:tcPr>
          <w:p w:rsidR="00583824" w:rsidRPr="001A5ED1" w:rsidRDefault="00583824" w:rsidP="00F201B6">
            <w:pPr>
              <w:pStyle w:val="aa"/>
              <w:rPr>
                <w:sz w:val="22"/>
              </w:rPr>
            </w:pPr>
            <w:r w:rsidRPr="001A5ED1">
              <w:rPr>
                <w:sz w:val="22"/>
              </w:rPr>
              <w:t>ТЭЦ ПТК-1*</w:t>
            </w:r>
          </w:p>
        </w:tc>
        <w:tc>
          <w:tcPr>
            <w:tcW w:w="1653" w:type="dxa"/>
            <w:shd w:val="clear" w:color="auto" w:fill="auto"/>
            <w:noWrap/>
            <w:vAlign w:val="center"/>
          </w:tcPr>
          <w:p w:rsidR="00583824" w:rsidRPr="001A5ED1" w:rsidRDefault="00583824" w:rsidP="00F201B6">
            <w:pPr>
              <w:pStyle w:val="aa"/>
              <w:rPr>
                <w:sz w:val="22"/>
              </w:rPr>
            </w:pPr>
            <w:r w:rsidRPr="001A5ED1">
              <w:rPr>
                <w:sz w:val="22"/>
              </w:rPr>
              <w:t>ПНС-1*</w:t>
            </w:r>
          </w:p>
        </w:tc>
        <w:tc>
          <w:tcPr>
            <w:tcW w:w="2045" w:type="dxa"/>
            <w:shd w:val="clear" w:color="auto" w:fill="auto"/>
            <w:noWrap/>
            <w:vAlign w:val="center"/>
          </w:tcPr>
          <w:p w:rsidR="00583824" w:rsidRPr="001A5ED1" w:rsidRDefault="00583824" w:rsidP="00F201B6">
            <w:pPr>
              <w:pStyle w:val="aa"/>
              <w:rPr>
                <w:sz w:val="22"/>
              </w:rPr>
            </w:pPr>
            <w:r w:rsidRPr="001A5ED1">
              <w:rPr>
                <w:sz w:val="22"/>
              </w:rPr>
              <w:t>800/700*</w:t>
            </w:r>
          </w:p>
        </w:tc>
        <w:tc>
          <w:tcPr>
            <w:tcW w:w="1821" w:type="dxa"/>
            <w:shd w:val="clear" w:color="auto" w:fill="auto"/>
            <w:noWrap/>
            <w:vAlign w:val="center"/>
          </w:tcPr>
          <w:p w:rsidR="00583824" w:rsidRPr="001A5ED1" w:rsidRDefault="00583824" w:rsidP="00F201B6">
            <w:pPr>
              <w:pStyle w:val="aa"/>
              <w:rPr>
                <w:sz w:val="22"/>
              </w:rPr>
            </w:pPr>
            <w:r w:rsidRPr="001A5ED1">
              <w:rPr>
                <w:sz w:val="22"/>
              </w:rPr>
              <w:t>800/800*</w:t>
            </w:r>
          </w:p>
        </w:tc>
        <w:tc>
          <w:tcPr>
            <w:tcW w:w="960" w:type="dxa"/>
            <w:shd w:val="clear" w:color="auto" w:fill="auto"/>
            <w:noWrap/>
            <w:vAlign w:val="center"/>
          </w:tcPr>
          <w:p w:rsidR="00583824" w:rsidRPr="001A5ED1" w:rsidRDefault="00583824" w:rsidP="00F201B6">
            <w:pPr>
              <w:pStyle w:val="aa"/>
              <w:rPr>
                <w:sz w:val="22"/>
              </w:rPr>
            </w:pPr>
            <w:r w:rsidRPr="001A5ED1">
              <w:rPr>
                <w:sz w:val="22"/>
              </w:rPr>
              <w:t>7136*</w:t>
            </w:r>
          </w:p>
        </w:tc>
        <w:tc>
          <w:tcPr>
            <w:tcW w:w="1437" w:type="dxa"/>
            <w:shd w:val="clear" w:color="auto" w:fill="auto"/>
            <w:noWrap/>
            <w:vAlign w:val="center"/>
          </w:tcPr>
          <w:p w:rsidR="00583824" w:rsidRPr="001A5ED1" w:rsidRDefault="00583824" w:rsidP="00F201B6">
            <w:pPr>
              <w:pStyle w:val="aa"/>
              <w:rPr>
                <w:sz w:val="22"/>
              </w:rPr>
            </w:pPr>
            <w:r w:rsidRPr="001A5ED1">
              <w:rPr>
                <w:sz w:val="22"/>
              </w:rPr>
              <w:t>2019-2024*</w:t>
            </w:r>
          </w:p>
        </w:tc>
      </w:tr>
      <w:tr w:rsidR="00583824" w:rsidRPr="001A5ED1" w:rsidTr="00F201B6">
        <w:trPr>
          <w:trHeight w:val="525"/>
        </w:trPr>
        <w:tc>
          <w:tcPr>
            <w:tcW w:w="1836" w:type="dxa"/>
            <w:tcBorders>
              <w:top w:val="single" w:sz="4" w:space="0" w:color="auto"/>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rPr>
              <w:t>ПНС-1</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пав. 6</w:t>
            </w:r>
          </w:p>
        </w:tc>
        <w:tc>
          <w:tcPr>
            <w:tcW w:w="20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700</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900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420</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2024-2026</w:t>
            </w:r>
          </w:p>
        </w:tc>
      </w:tr>
      <w:tr w:rsidR="00583824" w:rsidRPr="001A5ED1" w:rsidTr="00F201B6">
        <w:trPr>
          <w:trHeight w:val="525"/>
        </w:trPr>
        <w:tc>
          <w:tcPr>
            <w:tcW w:w="1836" w:type="dxa"/>
            <w:tcBorders>
              <w:top w:val="single" w:sz="4" w:space="0" w:color="auto"/>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rPr>
              <w:t>пав.6</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опора 619</w:t>
            </w:r>
          </w:p>
        </w:tc>
        <w:tc>
          <w:tcPr>
            <w:tcW w:w="20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700</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900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508</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2025-2026</w:t>
            </w:r>
          </w:p>
        </w:tc>
      </w:tr>
      <w:tr w:rsidR="00583824" w:rsidRPr="001A5ED1" w:rsidTr="00F201B6">
        <w:trPr>
          <w:trHeight w:val="525"/>
        </w:trPr>
        <w:tc>
          <w:tcPr>
            <w:tcW w:w="1836" w:type="dxa"/>
            <w:tcBorders>
              <w:top w:val="single" w:sz="4" w:space="0" w:color="auto"/>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rPr>
              <w:t>опора 619</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опора 655</w:t>
            </w:r>
          </w:p>
        </w:tc>
        <w:tc>
          <w:tcPr>
            <w:tcW w:w="20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700</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900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452</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2025-2026</w:t>
            </w:r>
          </w:p>
        </w:tc>
      </w:tr>
      <w:tr w:rsidR="00583824" w:rsidRPr="001A5ED1" w:rsidTr="00F201B6">
        <w:trPr>
          <w:trHeight w:val="525"/>
        </w:trPr>
        <w:tc>
          <w:tcPr>
            <w:tcW w:w="1836" w:type="dxa"/>
            <w:tcBorders>
              <w:top w:val="single" w:sz="4" w:space="0" w:color="auto"/>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rPr>
              <w:t>ст.655</w:t>
            </w: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ПНС-2</w:t>
            </w:r>
          </w:p>
        </w:tc>
        <w:tc>
          <w:tcPr>
            <w:tcW w:w="20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700</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900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1159</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2025-2026*</w:t>
            </w:r>
          </w:p>
        </w:tc>
      </w:tr>
      <w:tr w:rsidR="00583824" w:rsidRPr="001A5ED1" w:rsidTr="00F201B6">
        <w:trPr>
          <w:trHeight w:val="525"/>
        </w:trPr>
        <w:tc>
          <w:tcPr>
            <w:tcW w:w="1836" w:type="dxa"/>
            <w:vMerge w:val="restart"/>
            <w:tcBorders>
              <w:top w:val="single" w:sz="4" w:space="0" w:color="auto"/>
              <w:left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lang w:val="en-US"/>
              </w:rPr>
              <w:lastRenderedPageBreak/>
              <w:t>T</w:t>
            </w:r>
            <w:r w:rsidRPr="001A5ED1">
              <w:rPr>
                <w:sz w:val="22"/>
              </w:rPr>
              <w:t>епловод №2 ТК-65</w:t>
            </w:r>
          </w:p>
        </w:tc>
        <w:tc>
          <w:tcPr>
            <w:tcW w:w="1653"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940A84">
              <w:rPr>
                <w:sz w:val="22"/>
              </w:rPr>
              <w:t>ТК-104 ул.Мурадьяна</w:t>
            </w:r>
          </w:p>
        </w:tc>
        <w:tc>
          <w:tcPr>
            <w:tcW w:w="2045"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426</w:t>
            </w:r>
          </w:p>
        </w:tc>
        <w:tc>
          <w:tcPr>
            <w:tcW w:w="1821"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530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618</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2019</w:t>
            </w:r>
          </w:p>
        </w:tc>
      </w:tr>
      <w:tr w:rsidR="00583824" w:rsidRPr="001A5ED1" w:rsidTr="00F201B6">
        <w:trPr>
          <w:trHeight w:val="755"/>
        </w:trPr>
        <w:tc>
          <w:tcPr>
            <w:tcW w:w="1836" w:type="dxa"/>
            <w:vMerge/>
            <w:tcBorders>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p>
        </w:tc>
        <w:tc>
          <w:tcPr>
            <w:tcW w:w="1653"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p>
        </w:tc>
        <w:tc>
          <w:tcPr>
            <w:tcW w:w="2045"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p>
        </w:tc>
        <w:tc>
          <w:tcPr>
            <w:tcW w:w="1821"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480</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2020</w:t>
            </w:r>
          </w:p>
        </w:tc>
      </w:tr>
      <w:tr w:rsidR="00583824" w:rsidRPr="001A5ED1" w:rsidTr="00F201B6">
        <w:trPr>
          <w:trHeight w:val="525"/>
        </w:trPr>
        <w:tc>
          <w:tcPr>
            <w:tcW w:w="1836" w:type="dxa"/>
            <w:vMerge w:val="restart"/>
            <w:tcBorders>
              <w:top w:val="single" w:sz="4" w:space="0" w:color="auto"/>
              <w:left w:val="single" w:sz="4" w:space="0" w:color="auto"/>
              <w:right w:val="single" w:sz="4" w:space="0" w:color="auto"/>
            </w:tcBorders>
            <w:shd w:val="clear" w:color="auto" w:fill="auto"/>
            <w:vAlign w:val="center"/>
          </w:tcPr>
          <w:p w:rsidR="00583824" w:rsidRPr="001A5ED1" w:rsidRDefault="00583824" w:rsidP="00F201B6">
            <w:pPr>
              <w:pStyle w:val="aa"/>
              <w:rPr>
                <w:sz w:val="22"/>
              </w:rPr>
            </w:pPr>
            <w:r w:rsidRPr="001A5ED1">
              <w:rPr>
                <w:sz w:val="22"/>
              </w:rPr>
              <w:t xml:space="preserve">Тепловод №3 от ТК-90а ул. Б.Урманче </w:t>
            </w:r>
          </w:p>
        </w:tc>
        <w:tc>
          <w:tcPr>
            <w:tcW w:w="1653"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r w:rsidRPr="001A5ED1">
              <w:rPr>
                <w:sz w:val="22"/>
              </w:rPr>
              <w:t>ТК-1 ул. Сююмбике</w:t>
            </w:r>
          </w:p>
        </w:tc>
        <w:tc>
          <w:tcPr>
            <w:tcW w:w="2045"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r w:rsidRPr="001A5ED1">
              <w:rPr>
                <w:sz w:val="22"/>
                <w:lang w:val="en-US"/>
              </w:rPr>
              <w:t>720</w:t>
            </w:r>
          </w:p>
        </w:tc>
        <w:tc>
          <w:tcPr>
            <w:tcW w:w="1821" w:type="dxa"/>
            <w:vMerge w:val="restart"/>
            <w:tcBorders>
              <w:top w:val="single" w:sz="4" w:space="0" w:color="auto"/>
              <w:left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r w:rsidRPr="001A5ED1">
              <w:rPr>
                <w:sz w:val="22"/>
                <w:lang w:val="en-US"/>
              </w:rPr>
              <w:t>820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560</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2021</w:t>
            </w:r>
          </w:p>
        </w:tc>
      </w:tr>
      <w:tr w:rsidR="00583824" w:rsidRPr="001A5ED1" w:rsidTr="00F201B6">
        <w:trPr>
          <w:trHeight w:val="525"/>
        </w:trPr>
        <w:tc>
          <w:tcPr>
            <w:tcW w:w="1836" w:type="dxa"/>
            <w:vMerge/>
            <w:tcBorders>
              <w:left w:val="single" w:sz="4" w:space="0" w:color="auto"/>
              <w:right w:val="single" w:sz="4" w:space="0" w:color="auto"/>
            </w:tcBorders>
            <w:shd w:val="clear" w:color="auto" w:fill="auto"/>
            <w:vAlign w:val="center"/>
          </w:tcPr>
          <w:p w:rsidR="00583824" w:rsidRPr="001A5ED1" w:rsidRDefault="00583824" w:rsidP="00F201B6">
            <w:pPr>
              <w:pStyle w:val="aa"/>
              <w:rPr>
                <w:sz w:val="22"/>
              </w:rPr>
            </w:pPr>
          </w:p>
        </w:tc>
        <w:tc>
          <w:tcPr>
            <w:tcW w:w="1653" w:type="dxa"/>
            <w:vMerge/>
            <w:tcBorders>
              <w:left w:val="single" w:sz="4" w:space="0" w:color="auto"/>
              <w:right w:val="single" w:sz="4" w:space="0" w:color="auto"/>
            </w:tcBorders>
            <w:shd w:val="clear" w:color="auto" w:fill="auto"/>
            <w:noWrap/>
            <w:vAlign w:val="center"/>
          </w:tcPr>
          <w:p w:rsidR="00583824" w:rsidRPr="001A5ED1" w:rsidRDefault="00583824" w:rsidP="00F201B6">
            <w:pPr>
              <w:pStyle w:val="aa"/>
              <w:rPr>
                <w:sz w:val="22"/>
              </w:rPr>
            </w:pPr>
          </w:p>
        </w:tc>
        <w:tc>
          <w:tcPr>
            <w:tcW w:w="2045" w:type="dxa"/>
            <w:vMerge/>
            <w:tcBorders>
              <w:left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p>
        </w:tc>
        <w:tc>
          <w:tcPr>
            <w:tcW w:w="1821" w:type="dxa"/>
            <w:vMerge/>
            <w:tcBorders>
              <w:left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562</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2022</w:t>
            </w:r>
          </w:p>
        </w:tc>
      </w:tr>
      <w:tr w:rsidR="00583824" w:rsidRPr="001A5ED1" w:rsidTr="00F201B6">
        <w:trPr>
          <w:trHeight w:val="525"/>
        </w:trPr>
        <w:tc>
          <w:tcPr>
            <w:tcW w:w="1836" w:type="dxa"/>
            <w:vMerge/>
            <w:tcBorders>
              <w:left w:val="single" w:sz="4" w:space="0" w:color="auto"/>
              <w:bottom w:val="single" w:sz="4" w:space="0" w:color="auto"/>
              <w:right w:val="single" w:sz="4" w:space="0" w:color="auto"/>
            </w:tcBorders>
            <w:shd w:val="clear" w:color="auto" w:fill="auto"/>
            <w:vAlign w:val="center"/>
          </w:tcPr>
          <w:p w:rsidR="00583824" w:rsidRPr="001A5ED1" w:rsidRDefault="00583824" w:rsidP="00F201B6">
            <w:pPr>
              <w:pStyle w:val="aa"/>
              <w:rPr>
                <w:sz w:val="22"/>
              </w:rPr>
            </w:pPr>
          </w:p>
        </w:tc>
        <w:tc>
          <w:tcPr>
            <w:tcW w:w="1653"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p>
        </w:tc>
        <w:tc>
          <w:tcPr>
            <w:tcW w:w="2045"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p>
        </w:tc>
        <w:tc>
          <w:tcPr>
            <w:tcW w:w="1821" w:type="dxa"/>
            <w:vMerge/>
            <w:tcBorders>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lang w:val="en-US"/>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462,7</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824" w:rsidRPr="001A5ED1" w:rsidRDefault="00583824" w:rsidP="00F201B6">
            <w:pPr>
              <w:pStyle w:val="aa"/>
              <w:rPr>
                <w:sz w:val="22"/>
              </w:rPr>
            </w:pPr>
            <w:r w:rsidRPr="001A5ED1">
              <w:rPr>
                <w:sz w:val="22"/>
              </w:rPr>
              <w:t>2023</w:t>
            </w:r>
          </w:p>
        </w:tc>
      </w:tr>
    </w:tbl>
    <w:p w:rsidR="00583824" w:rsidRDefault="00583824" w:rsidP="00583824">
      <w:pPr>
        <w:spacing w:before="240"/>
      </w:pPr>
      <w:r>
        <w:t>*-</w:t>
      </w:r>
      <w:r w:rsidRPr="00133AD0">
        <w:t>выполняется совместно с планами по ремонту/замене ТВ-1 в связи с исчерпанием срока службы</w:t>
      </w:r>
    </w:p>
    <w:p w:rsidR="00583824" w:rsidRPr="00553BD3" w:rsidRDefault="00583824" w:rsidP="00583824"/>
    <w:p w:rsidR="00F8305B" w:rsidRDefault="00583824" w:rsidP="00583824">
      <w:pPr>
        <w:pStyle w:val="2"/>
      </w:pPr>
      <w:bookmarkStart w:id="113" w:name="_Toc3213567"/>
      <w:r>
        <w:t>П</w:t>
      </w:r>
      <w:r w:rsidRPr="00583824">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13"/>
    </w:p>
    <w:p w:rsidR="00583824" w:rsidRDefault="00583824" w:rsidP="00583824">
      <w:pPr>
        <w:spacing w:before="240"/>
      </w:pPr>
      <w:r w:rsidRPr="0019396B">
        <w:t xml:space="preserve">График </w:t>
      </w:r>
      <w:r>
        <w:t>с</w:t>
      </w:r>
      <w:r w:rsidRPr="0019396B">
        <w:t>троительств</w:t>
      </w:r>
      <w:r>
        <w:t>а</w:t>
      </w:r>
      <w:r w:rsidRPr="0019396B">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w:t>
      </w:r>
      <w:r>
        <w:t xml:space="preserve">, а также обеспечивающих перераспределение существующих нагрузок представлен в </w:t>
      </w:r>
      <w:r>
        <w:fldChar w:fldCharType="begin"/>
      </w:r>
      <w:r>
        <w:instrText xml:space="preserve"> REF _Ref508472649 \h </w:instrText>
      </w:r>
      <w:r>
        <w:fldChar w:fldCharType="separate"/>
      </w:r>
      <w:r w:rsidR="008F6D0B">
        <w:t xml:space="preserve">Табл. </w:t>
      </w:r>
      <w:r w:rsidR="008F6D0B">
        <w:rPr>
          <w:noProof/>
        </w:rPr>
        <w:t>6</w:t>
      </w:r>
      <w:r w:rsidR="008F6D0B">
        <w:t>.</w:t>
      </w:r>
      <w:r w:rsidR="008F6D0B">
        <w:rPr>
          <w:noProof/>
        </w:rPr>
        <w:t>3</w:t>
      </w:r>
      <w:r>
        <w:fldChar w:fldCharType="end"/>
      </w:r>
      <w:r>
        <w:t>.</w:t>
      </w:r>
    </w:p>
    <w:p w:rsidR="00583824" w:rsidRDefault="00583824" w:rsidP="00583824">
      <w:pPr>
        <w:pStyle w:val="a6"/>
      </w:pPr>
      <w:bookmarkStart w:id="114" w:name="_Ref508472649"/>
      <w:bookmarkStart w:id="115" w:name="_Toc3142876"/>
      <w:bookmarkStart w:id="116" w:name="_Toc3213632"/>
      <w:r>
        <w:t xml:space="preserve">Табл. </w:t>
      </w:r>
      <w:fldSimple w:instr=" STYLEREF 1 \s ">
        <w:r w:rsidR="008F6D0B">
          <w:rPr>
            <w:noProof/>
          </w:rPr>
          <w:t>6</w:t>
        </w:r>
      </w:fldSimple>
      <w:r w:rsidR="00807DDA">
        <w:t>.</w:t>
      </w:r>
      <w:fldSimple w:instr=" SEQ Табл. \* ARABIC \s 1 ">
        <w:r w:rsidR="008F6D0B">
          <w:rPr>
            <w:noProof/>
          </w:rPr>
          <w:t>3</w:t>
        </w:r>
      </w:fldSimple>
      <w:bookmarkEnd w:id="114"/>
      <w:r>
        <w:t xml:space="preserve"> Предложения по с</w:t>
      </w:r>
      <w:r w:rsidRPr="0019396B">
        <w:t>троительств</w:t>
      </w:r>
      <w:r>
        <w:t>у</w:t>
      </w:r>
      <w:r w:rsidRPr="0019396B">
        <w:t xml:space="preserve"> тепловых сетей для обеспечения </w:t>
      </w:r>
      <w:r>
        <w:t xml:space="preserve">перераспределения </w:t>
      </w:r>
      <w:r w:rsidRPr="0019396B">
        <w:t>тепловой нагрузки</w:t>
      </w:r>
      <w:bookmarkEnd w:id="115"/>
      <w:bookmarkEnd w:id="116"/>
    </w:p>
    <w:tbl>
      <w:tblPr>
        <w:tblW w:w="10142" w:type="dxa"/>
        <w:tblInd w:w="-431" w:type="dxa"/>
        <w:tblLook w:val="04A0" w:firstRow="1" w:lastRow="0" w:firstColumn="1" w:lastColumn="0" w:noHBand="0" w:noVBand="1"/>
      </w:tblPr>
      <w:tblGrid>
        <w:gridCol w:w="1520"/>
        <w:gridCol w:w="998"/>
        <w:gridCol w:w="1943"/>
        <w:gridCol w:w="1244"/>
        <w:gridCol w:w="1242"/>
        <w:gridCol w:w="1187"/>
        <w:gridCol w:w="952"/>
        <w:gridCol w:w="1056"/>
      </w:tblGrid>
      <w:tr w:rsidR="00583824" w:rsidRPr="00291BF5" w:rsidTr="00F201B6">
        <w:trPr>
          <w:trHeight w:val="945"/>
        </w:trPr>
        <w:tc>
          <w:tcPr>
            <w:tcW w:w="1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3824" w:rsidRPr="00291BF5" w:rsidRDefault="00583824" w:rsidP="00F201B6">
            <w:pPr>
              <w:pStyle w:val="aa"/>
            </w:pPr>
            <w:r w:rsidRPr="00291BF5">
              <w:t>Начало участка</w:t>
            </w:r>
          </w:p>
        </w:tc>
        <w:tc>
          <w:tcPr>
            <w:tcW w:w="998" w:type="dxa"/>
            <w:tcBorders>
              <w:top w:val="single" w:sz="4" w:space="0" w:color="auto"/>
              <w:left w:val="nil"/>
              <w:bottom w:val="single" w:sz="4" w:space="0" w:color="auto"/>
              <w:right w:val="single" w:sz="4" w:space="0" w:color="auto"/>
            </w:tcBorders>
            <w:shd w:val="clear" w:color="auto" w:fill="auto"/>
            <w:vAlign w:val="center"/>
            <w:hideMark/>
          </w:tcPr>
          <w:p w:rsidR="00583824" w:rsidRPr="00291BF5" w:rsidRDefault="00583824" w:rsidP="00F201B6">
            <w:pPr>
              <w:pStyle w:val="aa"/>
            </w:pPr>
            <w:r w:rsidRPr="00291BF5">
              <w:t>Конец участка</w:t>
            </w:r>
          </w:p>
        </w:tc>
        <w:tc>
          <w:tcPr>
            <w:tcW w:w="1943"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Переключаемый район</w:t>
            </w:r>
          </w:p>
        </w:tc>
        <w:tc>
          <w:tcPr>
            <w:tcW w:w="1244"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Источник</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Нагрузка, Гкал/час</w:t>
            </w:r>
          </w:p>
        </w:tc>
        <w:tc>
          <w:tcPr>
            <w:tcW w:w="1187"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Диаметр, мм</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Длина, м</w:t>
            </w:r>
          </w:p>
        </w:tc>
        <w:tc>
          <w:tcPr>
            <w:tcW w:w="1056" w:type="dxa"/>
            <w:tcBorders>
              <w:top w:val="single" w:sz="4" w:space="0" w:color="auto"/>
              <w:left w:val="nil"/>
              <w:bottom w:val="single" w:sz="4" w:space="0" w:color="auto"/>
              <w:right w:val="single" w:sz="4" w:space="0" w:color="auto"/>
            </w:tcBorders>
            <w:shd w:val="clear" w:color="auto" w:fill="auto"/>
            <w:noWrap/>
            <w:vAlign w:val="center"/>
            <w:hideMark/>
          </w:tcPr>
          <w:p w:rsidR="00583824" w:rsidRPr="00291BF5" w:rsidRDefault="00583824" w:rsidP="00F201B6">
            <w:pPr>
              <w:pStyle w:val="aa"/>
            </w:pPr>
            <w:r w:rsidRPr="00291BF5">
              <w:t>Год реализации</w:t>
            </w:r>
          </w:p>
        </w:tc>
      </w:tr>
      <w:tr w:rsidR="00583824" w:rsidRPr="00291BF5" w:rsidTr="00F201B6">
        <w:trPr>
          <w:trHeight w:val="900"/>
        </w:trPr>
        <w:tc>
          <w:tcPr>
            <w:tcW w:w="1606" w:type="dxa"/>
            <w:tcBorders>
              <w:top w:val="nil"/>
              <w:left w:val="single" w:sz="4" w:space="0" w:color="auto"/>
              <w:bottom w:val="single" w:sz="4" w:space="0" w:color="auto"/>
              <w:right w:val="single" w:sz="4" w:space="0" w:color="auto"/>
            </w:tcBorders>
            <w:shd w:val="clear" w:color="auto" w:fill="auto"/>
            <w:vAlign w:val="bottom"/>
            <w:hideMark/>
          </w:tcPr>
          <w:p w:rsidR="00583824" w:rsidRPr="00291BF5" w:rsidRDefault="00583824" w:rsidP="00F201B6">
            <w:pPr>
              <w:pStyle w:val="aa"/>
            </w:pPr>
            <w:r w:rsidRPr="00291BF5">
              <w:t>ТК-4 (ул. Корабельная)</w:t>
            </w:r>
          </w:p>
        </w:tc>
        <w:tc>
          <w:tcPr>
            <w:tcW w:w="998"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УТ-1 (К1)</w:t>
            </w:r>
          </w:p>
        </w:tc>
        <w:tc>
          <w:tcPr>
            <w:tcW w:w="1943" w:type="dxa"/>
            <w:tcBorders>
              <w:top w:val="nil"/>
              <w:left w:val="nil"/>
              <w:bottom w:val="single" w:sz="4" w:space="0" w:color="auto"/>
              <w:right w:val="single" w:sz="4" w:space="0" w:color="auto"/>
            </w:tcBorders>
            <w:shd w:val="clear" w:color="auto" w:fill="auto"/>
            <w:vAlign w:val="bottom"/>
            <w:hideMark/>
          </w:tcPr>
          <w:p w:rsidR="00583824" w:rsidRPr="00291BF5" w:rsidRDefault="00583824" w:rsidP="00F201B6">
            <w:pPr>
              <w:pStyle w:val="aa"/>
            </w:pPr>
            <w:r w:rsidRPr="00291BF5">
              <w:t>Мкр №34, перспективные нагрузки</w:t>
            </w:r>
          </w:p>
        </w:tc>
        <w:tc>
          <w:tcPr>
            <w:tcW w:w="1244"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ТВ-1</w:t>
            </w:r>
          </w:p>
        </w:tc>
        <w:tc>
          <w:tcPr>
            <w:tcW w:w="1156"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8,83</w:t>
            </w:r>
          </w:p>
        </w:tc>
        <w:tc>
          <w:tcPr>
            <w:tcW w:w="1187"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600</w:t>
            </w:r>
          </w:p>
        </w:tc>
        <w:tc>
          <w:tcPr>
            <w:tcW w:w="952"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1000</w:t>
            </w:r>
          </w:p>
        </w:tc>
        <w:tc>
          <w:tcPr>
            <w:tcW w:w="1056" w:type="dxa"/>
            <w:tcBorders>
              <w:top w:val="nil"/>
              <w:left w:val="nil"/>
              <w:bottom w:val="single" w:sz="4" w:space="0" w:color="auto"/>
              <w:right w:val="single" w:sz="4" w:space="0" w:color="auto"/>
            </w:tcBorders>
            <w:shd w:val="clear" w:color="auto" w:fill="auto"/>
            <w:noWrap/>
            <w:vAlign w:val="bottom"/>
            <w:hideMark/>
          </w:tcPr>
          <w:p w:rsidR="00583824" w:rsidRPr="00291BF5" w:rsidRDefault="00583824" w:rsidP="00F201B6">
            <w:pPr>
              <w:pStyle w:val="aa"/>
            </w:pPr>
            <w:r w:rsidRPr="00291BF5">
              <w:t>20</w:t>
            </w:r>
            <w:r>
              <w:t>23</w:t>
            </w:r>
            <w:r w:rsidRPr="00291BF5">
              <w:t>-20</w:t>
            </w:r>
            <w:r>
              <w:t>24</w:t>
            </w:r>
          </w:p>
        </w:tc>
      </w:tr>
    </w:tbl>
    <w:p w:rsidR="00583824" w:rsidRDefault="00583824" w:rsidP="00583824">
      <w:pPr>
        <w:spacing w:before="240"/>
      </w:pPr>
    </w:p>
    <w:p w:rsidR="00F8305B" w:rsidRDefault="00583824" w:rsidP="00583824">
      <w:pPr>
        <w:pStyle w:val="2"/>
      </w:pPr>
      <w:bookmarkStart w:id="117" w:name="_Toc3213568"/>
      <w:r>
        <w:lastRenderedPageBreak/>
        <w:t>П</w:t>
      </w:r>
      <w:r w:rsidRPr="00583824">
        <w:t>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17"/>
    </w:p>
    <w:p w:rsidR="00583824" w:rsidRDefault="00583824" w:rsidP="00583824">
      <w:pPr>
        <w:spacing w:before="240"/>
      </w:pPr>
      <w:r w:rsidRPr="0019396B">
        <w:t>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xml:space="preserve"> не планируется.</w:t>
      </w:r>
    </w:p>
    <w:p w:rsidR="00583824" w:rsidRDefault="00583824" w:rsidP="00AC68E5"/>
    <w:p w:rsidR="00583824" w:rsidRDefault="00583824" w:rsidP="00583824">
      <w:pPr>
        <w:pStyle w:val="2"/>
      </w:pPr>
      <w:bookmarkStart w:id="118" w:name="_Toc3213569"/>
      <w:r>
        <w:t>П</w:t>
      </w:r>
      <w:r w:rsidRPr="00583824">
        <w:t>редложения по строительству и реконструкции тепловых сетей для обеспечения нормативной надежности теплоснабжения потребителей</w:t>
      </w:r>
      <w:bookmarkEnd w:id="118"/>
    </w:p>
    <w:p w:rsidR="00583824" w:rsidRDefault="00583824" w:rsidP="00583824">
      <w:pPr>
        <w:spacing w:before="240"/>
      </w:pPr>
      <w:r w:rsidRPr="0019396B">
        <w:t xml:space="preserve">Строительство </w:t>
      </w:r>
      <w:r>
        <w:t xml:space="preserve">новых </w:t>
      </w:r>
      <w:r w:rsidRPr="0019396B">
        <w:t>тепловых сетей для обеспечения нормативной надежности теплоснабжения</w:t>
      </w:r>
      <w:r>
        <w:t xml:space="preserve"> не планируется. </w:t>
      </w:r>
    </w:p>
    <w:p w:rsidR="00583824" w:rsidRDefault="00583824" w:rsidP="00583824"/>
    <w:p w:rsidR="00583824" w:rsidRPr="0019396B" w:rsidRDefault="00583824" w:rsidP="00583824">
      <w:pPr>
        <w:pStyle w:val="2"/>
      </w:pPr>
      <w:bookmarkStart w:id="119" w:name="_Toc496685937"/>
      <w:bookmarkStart w:id="120" w:name="_Toc507493991"/>
      <w:bookmarkStart w:id="121" w:name="_Toc3142870"/>
      <w:bookmarkStart w:id="122" w:name="_Toc3213570"/>
      <w:r w:rsidRPr="0019396B">
        <w:t>Реконструкция тепловых сетей, подлежащих замене в связи с исчерпанием эксплуатационного ресурса</w:t>
      </w:r>
      <w:bookmarkEnd w:id="119"/>
      <w:bookmarkEnd w:id="120"/>
      <w:bookmarkEnd w:id="121"/>
      <w:bookmarkEnd w:id="122"/>
    </w:p>
    <w:p w:rsidR="00F201B6" w:rsidRDefault="00F201B6" w:rsidP="00F201B6">
      <w:pPr>
        <w:spacing w:before="240"/>
      </w:pPr>
      <w:r w:rsidRPr="00D31BC3">
        <w:t>График ремонта тепловых сетей</w:t>
      </w:r>
      <w:r>
        <w:t xml:space="preserve"> АО «Татэнерго»</w:t>
      </w:r>
      <w:r w:rsidRPr="00D31BC3">
        <w:t xml:space="preserve">, подлежащих замене в связи с исчерпанием эксплуатационного ресурса приведен в </w:t>
      </w:r>
      <w:r w:rsidRPr="00D31BC3">
        <w:fldChar w:fldCharType="begin"/>
      </w:r>
      <w:r w:rsidRPr="00D31BC3">
        <w:instrText xml:space="preserve"> REF _Ref508473521 \h </w:instrText>
      </w:r>
      <w:r>
        <w:instrText xml:space="preserve"> \* MERGEFORMAT </w:instrText>
      </w:r>
      <w:r w:rsidRPr="00D31BC3">
        <w:fldChar w:fldCharType="separate"/>
      </w:r>
      <w:r w:rsidR="008F6D0B">
        <w:t xml:space="preserve">Табл. </w:t>
      </w:r>
      <w:r w:rsidR="008F6D0B">
        <w:rPr>
          <w:noProof/>
        </w:rPr>
        <w:t>6</w:t>
      </w:r>
      <w:r w:rsidR="008F6D0B">
        <w:t>.</w:t>
      </w:r>
      <w:r w:rsidR="008F6D0B">
        <w:rPr>
          <w:noProof/>
        </w:rPr>
        <w:t>4</w:t>
      </w:r>
      <w:r w:rsidRPr="00D31BC3">
        <w:fldChar w:fldCharType="end"/>
      </w:r>
      <w:r>
        <w:t>.</w:t>
      </w:r>
    </w:p>
    <w:p w:rsidR="00F201B6" w:rsidRDefault="00F201B6" w:rsidP="00F201B6">
      <w:pPr>
        <w:pStyle w:val="a6"/>
      </w:pPr>
      <w:bookmarkStart w:id="123" w:name="_Ref508473521"/>
      <w:bookmarkStart w:id="124" w:name="_Toc3142878"/>
      <w:bookmarkStart w:id="125" w:name="_Toc3213633"/>
      <w:r>
        <w:t xml:space="preserve">Табл. </w:t>
      </w:r>
      <w:fldSimple w:instr=" STYLEREF 1 \s ">
        <w:r w:rsidR="008F6D0B">
          <w:rPr>
            <w:noProof/>
          </w:rPr>
          <w:t>6</w:t>
        </w:r>
      </w:fldSimple>
      <w:r w:rsidR="00807DDA">
        <w:t>.</w:t>
      </w:r>
      <w:fldSimple w:instr=" SEQ Табл. \* ARABIC \s 1 ">
        <w:r w:rsidR="008F6D0B">
          <w:rPr>
            <w:noProof/>
          </w:rPr>
          <w:t>4</w:t>
        </w:r>
      </w:fldSimple>
      <w:bookmarkEnd w:id="123"/>
      <w:r>
        <w:t xml:space="preserve"> Предложения по р</w:t>
      </w:r>
      <w:r w:rsidRPr="004F6316">
        <w:t>еконструкци</w:t>
      </w:r>
      <w:r>
        <w:t>и</w:t>
      </w:r>
      <w:r w:rsidRPr="004F6316">
        <w:t xml:space="preserve"> тепловых сетей</w:t>
      </w:r>
      <w:r>
        <w:t xml:space="preserve"> АО «Татэнерго»</w:t>
      </w:r>
      <w:r w:rsidRPr="004F6316">
        <w:t>, подлежащих замене в связи с исчерпанием эксплуатационного ресурса</w:t>
      </w:r>
      <w:bookmarkEnd w:id="124"/>
      <w:bookmarkEnd w:id="125"/>
    </w:p>
    <w:tbl>
      <w:tblPr>
        <w:tblW w:w="9972" w:type="dxa"/>
        <w:tblInd w:w="-176" w:type="dxa"/>
        <w:tblLook w:val="04A0" w:firstRow="1" w:lastRow="0" w:firstColumn="1" w:lastColumn="0" w:noHBand="0" w:noVBand="1"/>
      </w:tblPr>
      <w:tblGrid>
        <w:gridCol w:w="2185"/>
        <w:gridCol w:w="993"/>
        <w:gridCol w:w="1614"/>
        <w:gridCol w:w="1221"/>
        <w:gridCol w:w="1109"/>
        <w:gridCol w:w="1384"/>
        <w:gridCol w:w="1466"/>
      </w:tblGrid>
      <w:tr w:rsidR="00F201B6" w:rsidRPr="001A5ED1" w:rsidTr="00F201B6">
        <w:trPr>
          <w:cantSplit/>
          <w:trHeight w:val="2205"/>
          <w:tblHeader/>
        </w:trPr>
        <w:tc>
          <w:tcPr>
            <w:tcW w:w="21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rPr>
                <w:rFonts w:eastAsia="Times New Roman"/>
                <w:color w:val="000000"/>
                <w:sz w:val="22"/>
                <w:szCs w:val="24"/>
                <w:lang w:eastAsia="ru-RU"/>
              </w:rPr>
            </w:pPr>
            <w:r w:rsidRPr="001A5ED1">
              <w:rPr>
                <w:rFonts w:eastAsia="Times New Roman"/>
                <w:color w:val="000000"/>
                <w:sz w:val="22"/>
                <w:szCs w:val="24"/>
                <w:lang w:eastAsia="ru-RU"/>
              </w:rPr>
              <w:t>Наименование участка</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rPr>
                <w:rFonts w:eastAsia="Times New Roman"/>
                <w:color w:val="000000"/>
                <w:sz w:val="22"/>
                <w:szCs w:val="24"/>
                <w:lang w:eastAsia="ru-RU"/>
              </w:rPr>
            </w:pPr>
            <w:r w:rsidRPr="001A5ED1">
              <w:rPr>
                <w:rFonts w:eastAsia="Times New Roman"/>
                <w:color w:val="000000"/>
                <w:sz w:val="22"/>
                <w:szCs w:val="24"/>
                <w:lang w:eastAsia="ru-RU"/>
              </w:rPr>
              <w:t>Год ввода в эксплуа тацию</w:t>
            </w:r>
          </w:p>
        </w:tc>
        <w:tc>
          <w:tcPr>
            <w:tcW w:w="1614" w:type="dxa"/>
            <w:tcBorders>
              <w:top w:val="single" w:sz="4" w:space="0" w:color="auto"/>
              <w:left w:val="nil"/>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rPr>
                <w:rFonts w:eastAsia="Times New Roman"/>
                <w:color w:val="000000"/>
                <w:sz w:val="22"/>
                <w:szCs w:val="24"/>
                <w:lang w:eastAsia="ru-RU"/>
              </w:rPr>
            </w:pPr>
            <w:r w:rsidRPr="001A5ED1">
              <w:rPr>
                <w:rFonts w:eastAsia="Times New Roman"/>
                <w:color w:val="000000"/>
                <w:sz w:val="22"/>
                <w:szCs w:val="24"/>
                <w:lang w:eastAsia="ru-RU"/>
              </w:rPr>
              <w:t>Предлагаемый год замены, капитального ремонта</w:t>
            </w:r>
          </w:p>
        </w:tc>
        <w:tc>
          <w:tcPr>
            <w:tcW w:w="1221" w:type="dxa"/>
            <w:tcBorders>
              <w:top w:val="single" w:sz="4" w:space="0" w:color="auto"/>
              <w:left w:val="nil"/>
              <w:bottom w:val="single" w:sz="4" w:space="0" w:color="auto"/>
              <w:right w:val="single" w:sz="4" w:space="0" w:color="auto"/>
            </w:tcBorders>
            <w:shd w:val="clear" w:color="FFFFFF" w:fill="FFFFFF"/>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Тип прокладки</w:t>
            </w:r>
          </w:p>
        </w:tc>
        <w:tc>
          <w:tcPr>
            <w:tcW w:w="1109" w:type="dxa"/>
            <w:tcBorders>
              <w:top w:val="single" w:sz="4" w:space="0" w:color="auto"/>
              <w:left w:val="nil"/>
              <w:bottom w:val="single" w:sz="4" w:space="0" w:color="auto"/>
              <w:right w:val="single" w:sz="4" w:space="0" w:color="auto"/>
            </w:tcBorders>
            <w:shd w:val="clear" w:color="FFFFFF" w:fill="FFFFFF"/>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Вид тепловой изоляции</w:t>
            </w:r>
          </w:p>
        </w:tc>
        <w:tc>
          <w:tcPr>
            <w:tcW w:w="1384" w:type="dxa"/>
            <w:tcBorders>
              <w:top w:val="single" w:sz="4" w:space="0" w:color="auto"/>
              <w:left w:val="nil"/>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rPr>
                <w:rFonts w:eastAsia="Times New Roman"/>
                <w:color w:val="000000"/>
                <w:sz w:val="22"/>
                <w:szCs w:val="24"/>
                <w:lang w:eastAsia="ru-RU"/>
              </w:rPr>
            </w:pPr>
            <w:r w:rsidRPr="001A5ED1">
              <w:rPr>
                <w:rFonts w:eastAsia="Times New Roman"/>
                <w:color w:val="000000"/>
                <w:sz w:val="22"/>
                <w:szCs w:val="24"/>
                <w:lang w:eastAsia="ru-RU"/>
              </w:rPr>
              <w:t>Диаметр, м   подающий/ обратный</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rPr>
                <w:rFonts w:eastAsia="Times New Roman"/>
                <w:color w:val="000000"/>
                <w:sz w:val="22"/>
                <w:szCs w:val="24"/>
                <w:lang w:eastAsia="ru-RU"/>
              </w:rPr>
            </w:pPr>
            <w:r w:rsidRPr="001A5ED1">
              <w:rPr>
                <w:rFonts w:eastAsia="Times New Roman"/>
                <w:color w:val="000000"/>
                <w:sz w:val="22"/>
                <w:szCs w:val="24"/>
                <w:lang w:eastAsia="ru-RU"/>
              </w:rPr>
              <w:t>Длина в двухтрубном исчислении,</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000000" w:fill="FFC000"/>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ТЕПЛОВОД №1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center"/>
            <w:hideMark/>
          </w:tcPr>
          <w:p w:rsidR="00F201B6" w:rsidRPr="001A5ED1" w:rsidRDefault="00F201B6" w:rsidP="00F201B6">
            <w:pPr>
              <w:spacing w:after="0" w:line="240" w:lineRule="auto"/>
              <w:ind w:firstLine="0"/>
              <w:jc w:val="center"/>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ТЭЦ-1- опора 210*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1968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820*\720*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2835</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опора 210-216*</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1968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74</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опора 216-217*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1986</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63</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опора 217-насосная №1*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1968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4164</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ст.655-гр.надз.пр.</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1159</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Пр. Строителей</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lastRenderedPageBreak/>
              <w:t>ТК-6а-ТК-6</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Тк-6 -ТК-7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ТК-7-ТК7а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1</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ТК-7а-ТК-8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159</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ТК-8-ТК-9</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ТК13-ТК14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ППБ изол.</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263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ТК-1-ТК-2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ППБ изол.</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219/219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282</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Ул.Школьный Бульвар</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 ТК-26-ТК-27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120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ТК-11-ТК-15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20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377/377</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60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ТК-11-ТК-15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20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225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ТК-15-ЦТП-10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219/219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ТК-1-ТК-2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165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ТК-2-ТК3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171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ТК-3-ТК-4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Пр. Химиков ТК-2-ТК-7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116</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ТК-7-ТК-9</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232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ТК-9-т.А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184</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т.А-ТК-11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165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lastRenderedPageBreak/>
              <w:t>Ул. Юности ТК-11-ТК-18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ППБ изол.</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171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ТК-18-ТК-21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202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ТК-11-ЦТП-12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219/219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142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ТК-15-н.о-18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152</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 xml:space="preserve">Ул. Вокзальная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 точка А-ТК124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68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ТК124-ТК-126</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220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ТК-127-ТК-128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116</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ТК-128-угол поворота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1</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224</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угол поворота-ТК131а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Ул.Корабельная ТК-131а-ТК133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300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ТК-133-ТК-135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140</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ТК-135-ТК-135а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53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Ул.Юности ТК-135-Н.о.146</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241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Ул.КорабельнаяТК-11-ТК-135а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116</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000000" w:fill="FFC000"/>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ТЕПЛОВОД №2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ТЭЦ-1-опора 600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1976</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7550</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Пр. Вахитова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ТК-44-ТК-43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1997</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308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точка А-тк 41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138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т.А-ЦТП-20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92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lastRenderedPageBreak/>
              <w:t>ТК-40- ТК50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189</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ТК52-ТК-53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238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ТК-53-точкаА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162</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Пр.Шинников</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ТК-58-ТК-59</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1</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173</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Ул.Менделеева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ТК-61-н.опора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145</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Ул.Мурадьяна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ТК-65-н.опора4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2000</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245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н.опора 4-ТК102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208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ТК-102-ТК-103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20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375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ТК103-ТК-104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20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126</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Ул.Бызова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ТК-103-ТК-105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325/325</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324</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Ул.Гагарина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т.А - НО  54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78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НО 54-ТК-34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214</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ТК-35-ЦТП-21</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219/219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ТК-35-ЦТП-25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ППБ изол.</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219/219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ТК-33-ТК-32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214</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 Спортивная</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Точка А-ЦТП-22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ППБ изол.</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273/273</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161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lastRenderedPageBreak/>
              <w:t>ТК-31-ТК-32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206</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ТК-29-ПАВ№4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22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64</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ПАВ№4-ТК-28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102</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50 лет Октября</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ТК-28-ТК-100а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292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т.В -ТК 103 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1979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392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ТК-103а-ТК-105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426/426</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126</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Ул.Менделеева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 4-ТК-5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246</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Ул.Кайманова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ТК-10-ТК10а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212</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000000" w:fill="FFC000"/>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ТЕПЛОВОД №3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ТЭЦ 2-ТК 91(гр.надзем.прокл.)</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noWrap/>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xml:space="preserve"> 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1020/1020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11431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ул.Спортивная ТК-91- ТК 97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1020/1020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861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ул.Спортивная ТК.А- ПАВ4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ППУ</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1020/1020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41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ул.Спортивная ТК-98- т.А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1020/1020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153</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ул.50 лет Октября</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w:t>
            </w:r>
          </w:p>
        </w:tc>
        <w:tc>
          <w:tcPr>
            <w:tcW w:w="1466"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ПАВ№4-ТК-105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1991</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2</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 xml:space="preserve"> 820/820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954</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ул.Баки Урманче ТК105-ТК-89</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1992</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3</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363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ТК 90а-Мечеть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159/159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204</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Мечеть-УТ-1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89/89</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58</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УТ-1 - магазин, гараж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57/57</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102</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lastRenderedPageBreak/>
              <w:t>ТК-89-ТК-87</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Pr>
                <w:rFonts w:eastAsia="Times New Roman"/>
                <w:color w:val="000000"/>
                <w:sz w:val="22"/>
                <w:szCs w:val="24"/>
                <w:lang w:eastAsia="ru-RU"/>
              </w:rPr>
              <w:t>20</w:t>
            </w:r>
            <w:r>
              <w:rPr>
                <w:rFonts w:eastAsia="Times New Roman"/>
                <w:color w:val="000000"/>
                <w:sz w:val="22"/>
                <w:szCs w:val="24"/>
                <w:lang w:val="en-US" w:eastAsia="ru-RU"/>
              </w:rPr>
              <w:t>20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269</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ТК-87-ПАВ№5</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2004</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203</w:t>
            </w:r>
            <w:r>
              <w:rPr>
                <w:rFonts w:eastAsia="Times New Roman"/>
                <w:color w:val="000000"/>
                <w:sz w:val="22"/>
                <w:szCs w:val="24"/>
                <w:lang w:val="en-US" w:eastAsia="ru-RU"/>
              </w:rPr>
              <w:t>5</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388</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Пр. Мира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ТК-81-ТК-75-н.опора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1988</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630/630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915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xml:space="preserve">ТК-75-н.опора </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1987</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65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н.опора-ТК-72</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1987</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630/630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236,5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ТК-72-ТК-69</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1987</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ППУ</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349,5</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Ул.Сююмбике</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ТК-1 -ТК-8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1993</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202</w:t>
            </w:r>
            <w:r>
              <w:rPr>
                <w:rFonts w:eastAsia="Times New Roman"/>
                <w:color w:val="000000"/>
                <w:sz w:val="22"/>
                <w:szCs w:val="24"/>
                <w:lang w:val="en-US" w:eastAsia="ru-RU"/>
              </w:rPr>
              <w:t>4</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630/630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845</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ТК-8-ТК-18</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630/630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1313</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ТК-18 - т.А</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231</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т.А - т.В</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630/630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88</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т.В - ТК 70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1999</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w:t>
            </w:r>
            <w:r>
              <w:rPr>
                <w:rFonts w:eastAsia="Times New Roman"/>
                <w:color w:val="000000"/>
                <w:sz w:val="22"/>
                <w:szCs w:val="24"/>
                <w:lang w:val="en-US" w:eastAsia="ru-RU"/>
              </w:rPr>
              <w:t>30</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183</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000000" w:fill="FFC000"/>
            <w:noWrap/>
            <w:vAlign w:val="bottom"/>
            <w:hideMark/>
          </w:tcPr>
          <w:p w:rsidR="00F201B6" w:rsidRPr="001A5ED1" w:rsidRDefault="00F201B6" w:rsidP="00F201B6">
            <w:pPr>
              <w:spacing w:after="0" w:line="240" w:lineRule="auto"/>
              <w:ind w:firstLine="0"/>
              <w:jc w:val="left"/>
              <w:rPr>
                <w:rFonts w:eastAsia="Times New Roman"/>
                <w:b/>
                <w:bCs/>
                <w:color w:val="000000"/>
                <w:sz w:val="22"/>
                <w:szCs w:val="24"/>
                <w:lang w:eastAsia="ru-RU"/>
              </w:rPr>
            </w:pPr>
            <w:r w:rsidRPr="001A5ED1">
              <w:rPr>
                <w:rFonts w:eastAsia="Times New Roman"/>
                <w:b/>
                <w:bCs/>
                <w:color w:val="000000"/>
                <w:sz w:val="22"/>
                <w:szCs w:val="24"/>
                <w:lang w:eastAsia="ru-RU"/>
              </w:rPr>
              <w:t xml:space="preserve"> ТЕПЛОВОД №4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221"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109"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38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c>
          <w:tcPr>
            <w:tcW w:w="1466"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 </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ТЭЦ-1-ТК-4</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1976</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8189</w:t>
            </w:r>
          </w:p>
        </w:tc>
      </w:tr>
      <w:tr w:rsidR="00F201B6" w:rsidRPr="001A5ED1" w:rsidTr="00F201B6">
        <w:trPr>
          <w:cantSplit/>
          <w:trHeight w:val="630"/>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ТК-4-ТК-3</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1987</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подземная канальная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36</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ТК-3-ст.900</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1976</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720/720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760</w:t>
            </w:r>
          </w:p>
        </w:tc>
      </w:tr>
      <w:tr w:rsidR="00F201B6" w:rsidRPr="001A5ED1" w:rsidTr="00F201B6">
        <w:trPr>
          <w:cantSplit/>
          <w:trHeight w:val="315"/>
        </w:trPr>
        <w:tc>
          <w:tcPr>
            <w:tcW w:w="2185" w:type="dxa"/>
            <w:tcBorders>
              <w:top w:val="nil"/>
              <w:left w:val="single" w:sz="4" w:space="0" w:color="auto"/>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left"/>
              <w:rPr>
                <w:rFonts w:eastAsia="Times New Roman"/>
                <w:color w:val="000000"/>
                <w:sz w:val="22"/>
                <w:szCs w:val="24"/>
                <w:lang w:eastAsia="ru-RU"/>
              </w:rPr>
            </w:pPr>
            <w:r w:rsidRPr="001A5ED1">
              <w:rPr>
                <w:rFonts w:eastAsia="Times New Roman"/>
                <w:color w:val="000000"/>
                <w:sz w:val="22"/>
                <w:szCs w:val="24"/>
                <w:lang w:eastAsia="ru-RU"/>
              </w:rPr>
              <w:t>ст.900-гр.разд.КПД</w:t>
            </w:r>
          </w:p>
        </w:tc>
        <w:tc>
          <w:tcPr>
            <w:tcW w:w="993"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eastAsia="ru-RU"/>
              </w:rPr>
            </w:pPr>
            <w:r w:rsidRPr="001A5ED1">
              <w:rPr>
                <w:rFonts w:eastAsia="Times New Roman"/>
                <w:color w:val="000000"/>
                <w:sz w:val="22"/>
                <w:szCs w:val="24"/>
                <w:lang w:eastAsia="ru-RU"/>
              </w:rPr>
              <w:t>1976</w:t>
            </w:r>
          </w:p>
        </w:tc>
        <w:tc>
          <w:tcPr>
            <w:tcW w:w="1614" w:type="dxa"/>
            <w:tcBorders>
              <w:top w:val="nil"/>
              <w:left w:val="nil"/>
              <w:bottom w:val="single" w:sz="4" w:space="0" w:color="auto"/>
              <w:right w:val="single" w:sz="4" w:space="0" w:color="auto"/>
            </w:tcBorders>
            <w:shd w:val="clear" w:color="auto" w:fill="auto"/>
            <w:noWrap/>
            <w:vAlign w:val="bottom"/>
            <w:hideMark/>
          </w:tcPr>
          <w:p w:rsidR="00F201B6" w:rsidRPr="001A5ED1" w:rsidRDefault="00F201B6" w:rsidP="00F201B6">
            <w:pPr>
              <w:spacing w:after="0" w:line="240" w:lineRule="auto"/>
              <w:ind w:firstLine="0"/>
              <w:jc w:val="right"/>
              <w:rPr>
                <w:rFonts w:eastAsia="Times New Roman"/>
                <w:color w:val="000000"/>
                <w:sz w:val="22"/>
                <w:szCs w:val="24"/>
                <w:lang w:val="en-US" w:eastAsia="ru-RU"/>
              </w:rPr>
            </w:pPr>
            <w:r w:rsidRPr="001A5ED1">
              <w:rPr>
                <w:rFonts w:eastAsia="Times New Roman"/>
                <w:color w:val="000000"/>
                <w:sz w:val="22"/>
                <w:szCs w:val="24"/>
                <w:lang w:eastAsia="ru-RU"/>
              </w:rPr>
              <w:t>201</w:t>
            </w:r>
            <w:r>
              <w:rPr>
                <w:rFonts w:eastAsia="Times New Roman"/>
                <w:color w:val="000000"/>
                <w:sz w:val="22"/>
                <w:szCs w:val="24"/>
                <w:lang w:val="en-US" w:eastAsia="ru-RU"/>
              </w:rPr>
              <w:t>9</w:t>
            </w:r>
          </w:p>
        </w:tc>
        <w:tc>
          <w:tcPr>
            <w:tcW w:w="1221"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надземная</w:t>
            </w:r>
          </w:p>
        </w:tc>
        <w:tc>
          <w:tcPr>
            <w:tcW w:w="1109"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минвата</w:t>
            </w:r>
          </w:p>
        </w:tc>
        <w:tc>
          <w:tcPr>
            <w:tcW w:w="1384" w:type="dxa"/>
            <w:tcBorders>
              <w:top w:val="nil"/>
              <w:left w:val="nil"/>
              <w:bottom w:val="single" w:sz="4" w:space="0" w:color="auto"/>
              <w:right w:val="single" w:sz="4" w:space="0" w:color="auto"/>
            </w:tcBorders>
            <w:shd w:val="clear" w:color="FFFFFF" w:fill="FFFFFF"/>
            <w:noWrap/>
            <w:vAlign w:val="bottom"/>
            <w:hideMark/>
          </w:tcPr>
          <w:p w:rsidR="00F201B6" w:rsidRPr="001A5ED1" w:rsidRDefault="00F201B6" w:rsidP="00F201B6">
            <w:pPr>
              <w:spacing w:after="0" w:line="240" w:lineRule="auto"/>
              <w:ind w:firstLine="0"/>
              <w:jc w:val="left"/>
              <w:rPr>
                <w:rFonts w:eastAsia="Times New Roman"/>
                <w:sz w:val="22"/>
                <w:szCs w:val="24"/>
                <w:lang w:eastAsia="ru-RU"/>
              </w:rPr>
            </w:pPr>
            <w:r w:rsidRPr="001A5ED1">
              <w:rPr>
                <w:rFonts w:eastAsia="Times New Roman"/>
                <w:sz w:val="22"/>
                <w:szCs w:val="24"/>
                <w:lang w:eastAsia="ru-RU"/>
              </w:rPr>
              <w:t>530/530</w:t>
            </w:r>
          </w:p>
        </w:tc>
        <w:tc>
          <w:tcPr>
            <w:tcW w:w="1466" w:type="dxa"/>
            <w:tcBorders>
              <w:top w:val="nil"/>
              <w:left w:val="nil"/>
              <w:bottom w:val="single" w:sz="4" w:space="0" w:color="auto"/>
              <w:right w:val="single" w:sz="4" w:space="0" w:color="auto"/>
            </w:tcBorders>
            <w:shd w:val="clear" w:color="FFFFFF" w:fill="FFFFFF"/>
            <w:noWrap/>
            <w:vAlign w:val="center"/>
            <w:hideMark/>
          </w:tcPr>
          <w:p w:rsidR="00F201B6" w:rsidRPr="001A5ED1" w:rsidRDefault="00F201B6" w:rsidP="00F201B6">
            <w:pPr>
              <w:spacing w:after="0" w:line="240" w:lineRule="auto"/>
              <w:ind w:firstLine="0"/>
              <w:jc w:val="center"/>
              <w:rPr>
                <w:rFonts w:eastAsia="Times New Roman"/>
                <w:sz w:val="22"/>
                <w:szCs w:val="24"/>
                <w:lang w:eastAsia="ru-RU"/>
              </w:rPr>
            </w:pPr>
            <w:r w:rsidRPr="001A5ED1">
              <w:rPr>
                <w:rFonts w:eastAsia="Times New Roman"/>
                <w:sz w:val="22"/>
                <w:szCs w:val="24"/>
                <w:lang w:eastAsia="ru-RU"/>
              </w:rPr>
              <w:t>149</w:t>
            </w:r>
          </w:p>
        </w:tc>
      </w:tr>
    </w:tbl>
    <w:p w:rsidR="00F201B6" w:rsidRDefault="00F201B6" w:rsidP="00F201B6">
      <w:pPr>
        <w:spacing w:before="240"/>
      </w:pPr>
      <w:r w:rsidRPr="00A53A9F">
        <w:t>*-замена производится с увеличением диаметров в подающем и обратном трубопроводах до Ду 800.</w:t>
      </w:r>
    </w:p>
    <w:p w:rsidR="00F201B6" w:rsidRPr="0019396B" w:rsidRDefault="00F201B6" w:rsidP="00F201B6">
      <w:pPr>
        <w:pStyle w:val="2"/>
      </w:pPr>
      <w:bookmarkStart w:id="126" w:name="_Toc496685938"/>
      <w:bookmarkStart w:id="127" w:name="_Toc507493992"/>
      <w:bookmarkStart w:id="128" w:name="_Toc3142871"/>
      <w:bookmarkStart w:id="129" w:name="_Toc3213571"/>
      <w:r w:rsidRPr="0019396B">
        <w:t>Строительство и реконструкция насосных станций</w:t>
      </w:r>
      <w:bookmarkEnd w:id="126"/>
      <w:bookmarkEnd w:id="127"/>
      <w:bookmarkEnd w:id="128"/>
      <w:bookmarkEnd w:id="129"/>
    </w:p>
    <w:p w:rsidR="00F201B6" w:rsidRDefault="00F201B6" w:rsidP="00F201B6">
      <w:pPr>
        <w:spacing w:before="240"/>
      </w:pPr>
      <w:r>
        <w:t>Для обеспечения перспективных объемов теплоносителя схемой теплоснабжения предусматривается реконструкция двух насосных станций:</w:t>
      </w:r>
    </w:p>
    <w:p w:rsidR="00F201B6" w:rsidRDefault="00F201B6" w:rsidP="0016530D">
      <w:pPr>
        <w:pStyle w:val="a8"/>
        <w:numPr>
          <w:ilvl w:val="0"/>
          <w:numId w:val="13"/>
        </w:numPr>
        <w:spacing w:before="240"/>
      </w:pPr>
      <w:r>
        <w:lastRenderedPageBreak/>
        <w:t xml:space="preserve">реконструкция ПНС-2 с заменой 3-х насосов </w:t>
      </w:r>
      <w:r w:rsidRPr="00D84001">
        <w:t>300Д-90-Б</w:t>
      </w:r>
      <w:r>
        <w:t xml:space="preserve"> на насосы </w:t>
      </w:r>
      <w:r w:rsidRPr="0018497B">
        <w:t>Д 2000-100</w:t>
      </w:r>
      <w:r>
        <w:t>а.</w:t>
      </w:r>
      <w:r w:rsidRPr="00FF77D3">
        <w:t xml:space="preserve"> </w:t>
      </w:r>
      <w:r>
        <w:t>–</w:t>
      </w:r>
      <w:r w:rsidRPr="00FF77D3">
        <w:t xml:space="preserve"> 2020 </w:t>
      </w:r>
      <w:r>
        <w:t>год.</w:t>
      </w:r>
    </w:p>
    <w:p w:rsidR="00F201B6" w:rsidRDefault="00F201B6" w:rsidP="0016530D">
      <w:pPr>
        <w:pStyle w:val="a8"/>
        <w:numPr>
          <w:ilvl w:val="0"/>
          <w:numId w:val="13"/>
        </w:numPr>
        <w:spacing w:before="240"/>
      </w:pPr>
      <w:r>
        <w:t xml:space="preserve">реконструкция насосной ПНС-7 с заменой 4-х насосов </w:t>
      </w:r>
      <w:r w:rsidRPr="00CD093E">
        <w:t>300Д-70</w:t>
      </w:r>
      <w:r>
        <w:t xml:space="preserve"> на насосы </w:t>
      </w:r>
      <w:r w:rsidRPr="00CD093E">
        <w:t>Д2000-100-2</w:t>
      </w:r>
      <w:r>
        <w:t xml:space="preserve"> – 2024 год.</w:t>
      </w:r>
    </w:p>
    <w:p w:rsidR="00F201B6" w:rsidRDefault="00F201B6" w:rsidP="00F201B6">
      <w:r>
        <w:t xml:space="preserve">Кроме того, НкТС в настоящее время обслуживает ряд ПНС, имеющих устаревшие вводные и распределительные устройства – КРУ 6(10) кВ. Данные КРУ выполнены из оборудования, имеющего срок службы 40 и более лет, встречается оборудование 1938 г.в. В условиях увеличения загрузки оборудования ПНС необходимо обновление распределительных устройств насосных станций. </w:t>
      </w:r>
    </w:p>
    <w:p w:rsidR="00F201B6" w:rsidRDefault="00F201B6" w:rsidP="00F201B6">
      <w:r>
        <w:t>График предлагаемого обновления (реконструкции) распределительных устройств ПНС представлен ниже.</w:t>
      </w:r>
    </w:p>
    <w:p w:rsidR="00F201B6" w:rsidRDefault="00F201B6" w:rsidP="00F201B6">
      <w:pPr>
        <w:pStyle w:val="a6"/>
      </w:pPr>
      <w:bookmarkStart w:id="130" w:name="_Toc3142879"/>
      <w:bookmarkStart w:id="131" w:name="_Toc3213634"/>
      <w:r>
        <w:t xml:space="preserve">Табл. </w:t>
      </w:r>
      <w:fldSimple w:instr=" STYLEREF 1 \s ">
        <w:r w:rsidR="008F6D0B">
          <w:rPr>
            <w:noProof/>
          </w:rPr>
          <w:t>6</w:t>
        </w:r>
      </w:fldSimple>
      <w:r w:rsidR="00807DDA">
        <w:t>.</w:t>
      </w:r>
      <w:fldSimple w:instr=" SEQ Табл. \* ARABIC \s 1 ">
        <w:r w:rsidR="008F6D0B">
          <w:rPr>
            <w:noProof/>
          </w:rPr>
          <w:t>5</w:t>
        </w:r>
      </w:fldSimple>
      <w:r>
        <w:t>. Предлагаемые к реконструкции КРУ 6(10) кВ ПНС НкТС АО «Татэнерго»</w:t>
      </w:r>
      <w:bookmarkEnd w:id="130"/>
      <w:bookmarkEnd w:id="131"/>
    </w:p>
    <w:tbl>
      <w:tblPr>
        <w:tblStyle w:val="aff1"/>
        <w:tblW w:w="9747" w:type="dxa"/>
        <w:tblLook w:val="04A0" w:firstRow="1" w:lastRow="0" w:firstColumn="1" w:lastColumn="0" w:noHBand="0" w:noVBand="1"/>
      </w:tblPr>
      <w:tblGrid>
        <w:gridCol w:w="1809"/>
        <w:gridCol w:w="4111"/>
        <w:gridCol w:w="2126"/>
        <w:gridCol w:w="1701"/>
      </w:tblGrid>
      <w:tr w:rsidR="00F201B6" w:rsidRPr="008F3937" w:rsidTr="00F201B6">
        <w:tc>
          <w:tcPr>
            <w:tcW w:w="1809" w:type="dxa"/>
            <w:vAlign w:val="center"/>
          </w:tcPr>
          <w:p w:rsidR="00F201B6" w:rsidRPr="008F3937" w:rsidRDefault="00F201B6" w:rsidP="00F201B6">
            <w:pPr>
              <w:ind w:firstLine="0"/>
              <w:jc w:val="center"/>
              <w:rPr>
                <w:sz w:val="24"/>
              </w:rPr>
            </w:pPr>
            <w:r w:rsidRPr="008F3937">
              <w:rPr>
                <w:sz w:val="24"/>
              </w:rPr>
              <w:t>Наименование ПНС</w:t>
            </w:r>
          </w:p>
        </w:tc>
        <w:tc>
          <w:tcPr>
            <w:tcW w:w="4111" w:type="dxa"/>
            <w:vAlign w:val="center"/>
          </w:tcPr>
          <w:p w:rsidR="00F201B6" w:rsidRPr="008F3937" w:rsidRDefault="00F201B6" w:rsidP="00F201B6">
            <w:pPr>
              <w:ind w:firstLine="0"/>
              <w:jc w:val="center"/>
              <w:rPr>
                <w:sz w:val="24"/>
              </w:rPr>
            </w:pPr>
            <w:r w:rsidRPr="008F3937">
              <w:rPr>
                <w:sz w:val="24"/>
              </w:rPr>
              <w:t>Рекомендуемые мероприятия</w:t>
            </w:r>
          </w:p>
        </w:tc>
        <w:tc>
          <w:tcPr>
            <w:tcW w:w="2126" w:type="dxa"/>
            <w:vAlign w:val="center"/>
          </w:tcPr>
          <w:p w:rsidR="00F201B6" w:rsidRPr="008F3937" w:rsidRDefault="00F201B6" w:rsidP="00F201B6">
            <w:pPr>
              <w:ind w:firstLine="0"/>
              <w:jc w:val="center"/>
              <w:rPr>
                <w:sz w:val="24"/>
              </w:rPr>
            </w:pPr>
            <w:r w:rsidRPr="008F3937">
              <w:rPr>
                <w:sz w:val="24"/>
              </w:rPr>
              <w:t>Оценочная стоимость</w:t>
            </w:r>
            <w:r>
              <w:rPr>
                <w:sz w:val="24"/>
              </w:rPr>
              <w:t>, тыс. руб. без НДС в прогнозных ценах*</w:t>
            </w:r>
          </w:p>
        </w:tc>
        <w:tc>
          <w:tcPr>
            <w:tcW w:w="1701" w:type="dxa"/>
            <w:vAlign w:val="center"/>
          </w:tcPr>
          <w:p w:rsidR="00F201B6" w:rsidRPr="008F3937" w:rsidRDefault="00F201B6" w:rsidP="00F201B6">
            <w:pPr>
              <w:ind w:firstLine="0"/>
              <w:jc w:val="center"/>
              <w:rPr>
                <w:sz w:val="24"/>
              </w:rPr>
            </w:pPr>
            <w:r w:rsidRPr="008F3937">
              <w:rPr>
                <w:sz w:val="24"/>
              </w:rPr>
              <w:t>Год реализации</w:t>
            </w:r>
          </w:p>
        </w:tc>
      </w:tr>
      <w:tr w:rsidR="00F201B6" w:rsidRPr="008F3937" w:rsidTr="00F201B6">
        <w:trPr>
          <w:trHeight w:val="565"/>
        </w:trPr>
        <w:tc>
          <w:tcPr>
            <w:tcW w:w="1809" w:type="dxa"/>
            <w:vAlign w:val="center"/>
          </w:tcPr>
          <w:p w:rsidR="00F201B6" w:rsidRPr="008F3937" w:rsidRDefault="00F201B6" w:rsidP="00F201B6">
            <w:pPr>
              <w:ind w:firstLine="0"/>
              <w:rPr>
                <w:sz w:val="24"/>
              </w:rPr>
            </w:pPr>
            <w:r>
              <w:rPr>
                <w:sz w:val="24"/>
              </w:rPr>
              <w:t>ПНС-2</w:t>
            </w:r>
          </w:p>
        </w:tc>
        <w:tc>
          <w:tcPr>
            <w:tcW w:w="4111" w:type="dxa"/>
            <w:vMerge w:val="restart"/>
            <w:vAlign w:val="center"/>
          </w:tcPr>
          <w:p w:rsidR="00F201B6" w:rsidRDefault="00F201B6" w:rsidP="00F201B6">
            <w:pPr>
              <w:ind w:firstLine="0"/>
              <w:rPr>
                <w:sz w:val="24"/>
              </w:rPr>
            </w:pPr>
            <w:r>
              <w:rPr>
                <w:sz w:val="24"/>
              </w:rPr>
              <w:t>Замена ячеек с масляными выключателями на ячейки КСО-201 «Новация» с вакуумными выключателями</w:t>
            </w:r>
          </w:p>
          <w:p w:rsidR="00F201B6" w:rsidRDefault="00F201B6" w:rsidP="00F201B6">
            <w:pPr>
              <w:ind w:firstLine="0"/>
              <w:rPr>
                <w:sz w:val="24"/>
              </w:rPr>
            </w:pPr>
            <w:r>
              <w:rPr>
                <w:sz w:val="24"/>
              </w:rPr>
              <w:t>Замена устройств РЗА на устройства на базе МП аппаратуры</w:t>
            </w:r>
          </w:p>
          <w:p w:rsidR="00F201B6" w:rsidRDefault="00F201B6" w:rsidP="00F201B6">
            <w:pPr>
              <w:ind w:firstLine="0"/>
              <w:rPr>
                <w:sz w:val="24"/>
              </w:rPr>
            </w:pPr>
            <w:r>
              <w:rPr>
                <w:sz w:val="24"/>
              </w:rPr>
              <w:t>Устройство дуговой защиты</w:t>
            </w:r>
          </w:p>
          <w:p w:rsidR="00F201B6" w:rsidRDefault="00F201B6" w:rsidP="00F201B6">
            <w:pPr>
              <w:ind w:firstLine="0"/>
              <w:rPr>
                <w:sz w:val="24"/>
              </w:rPr>
            </w:pPr>
            <w:r>
              <w:rPr>
                <w:sz w:val="24"/>
              </w:rPr>
              <w:t>Замена шкафов 0,4 кВ</w:t>
            </w:r>
          </w:p>
          <w:p w:rsidR="00F201B6" w:rsidRPr="008F3937" w:rsidRDefault="00F201B6" w:rsidP="00F201B6">
            <w:pPr>
              <w:ind w:firstLine="0"/>
              <w:rPr>
                <w:sz w:val="24"/>
              </w:rPr>
            </w:pPr>
            <w:r>
              <w:rPr>
                <w:sz w:val="24"/>
              </w:rPr>
              <w:t>Замена ТСН 6/0,4 кВ</w:t>
            </w:r>
          </w:p>
        </w:tc>
        <w:tc>
          <w:tcPr>
            <w:tcW w:w="2126" w:type="dxa"/>
            <w:vAlign w:val="center"/>
          </w:tcPr>
          <w:p w:rsidR="00F201B6" w:rsidRPr="00DD0035" w:rsidRDefault="00F201B6" w:rsidP="00F201B6">
            <w:pPr>
              <w:ind w:firstLine="0"/>
              <w:jc w:val="center"/>
              <w:rPr>
                <w:sz w:val="24"/>
              </w:rPr>
            </w:pPr>
            <w:r w:rsidRPr="00DD0035">
              <w:rPr>
                <w:sz w:val="24"/>
              </w:rPr>
              <w:t>27 007</w:t>
            </w:r>
          </w:p>
        </w:tc>
        <w:tc>
          <w:tcPr>
            <w:tcW w:w="1701" w:type="dxa"/>
            <w:vAlign w:val="center"/>
          </w:tcPr>
          <w:p w:rsidR="00F201B6" w:rsidRPr="008F3937" w:rsidRDefault="00F201B6" w:rsidP="00F201B6">
            <w:pPr>
              <w:ind w:firstLine="0"/>
              <w:rPr>
                <w:sz w:val="24"/>
              </w:rPr>
            </w:pPr>
            <w:r>
              <w:rPr>
                <w:sz w:val="24"/>
              </w:rPr>
              <w:t>2020</w:t>
            </w:r>
          </w:p>
        </w:tc>
      </w:tr>
      <w:tr w:rsidR="00F201B6" w:rsidRPr="008F3937" w:rsidTr="00F201B6">
        <w:trPr>
          <w:trHeight w:val="698"/>
        </w:trPr>
        <w:tc>
          <w:tcPr>
            <w:tcW w:w="1809" w:type="dxa"/>
            <w:vAlign w:val="center"/>
          </w:tcPr>
          <w:p w:rsidR="00F201B6" w:rsidRPr="008F3937" w:rsidRDefault="00F201B6" w:rsidP="00F201B6">
            <w:pPr>
              <w:ind w:firstLine="0"/>
              <w:rPr>
                <w:sz w:val="24"/>
              </w:rPr>
            </w:pPr>
            <w:r>
              <w:rPr>
                <w:sz w:val="24"/>
              </w:rPr>
              <w:t>ПНС-4</w:t>
            </w:r>
          </w:p>
        </w:tc>
        <w:tc>
          <w:tcPr>
            <w:tcW w:w="4111" w:type="dxa"/>
            <w:vMerge/>
            <w:vAlign w:val="center"/>
          </w:tcPr>
          <w:p w:rsidR="00F201B6" w:rsidRPr="008F3937" w:rsidRDefault="00F201B6" w:rsidP="00F201B6">
            <w:pPr>
              <w:ind w:firstLine="0"/>
              <w:rPr>
                <w:sz w:val="24"/>
              </w:rPr>
            </w:pPr>
          </w:p>
        </w:tc>
        <w:tc>
          <w:tcPr>
            <w:tcW w:w="2126" w:type="dxa"/>
            <w:vAlign w:val="center"/>
          </w:tcPr>
          <w:p w:rsidR="00F201B6" w:rsidRPr="00DD0035" w:rsidRDefault="00F201B6" w:rsidP="00F201B6">
            <w:pPr>
              <w:ind w:firstLine="0"/>
              <w:jc w:val="center"/>
              <w:rPr>
                <w:sz w:val="24"/>
              </w:rPr>
            </w:pPr>
            <w:r w:rsidRPr="00DD0035">
              <w:rPr>
                <w:sz w:val="24"/>
              </w:rPr>
              <w:t>28 372</w:t>
            </w:r>
          </w:p>
        </w:tc>
        <w:tc>
          <w:tcPr>
            <w:tcW w:w="1701" w:type="dxa"/>
            <w:vAlign w:val="center"/>
          </w:tcPr>
          <w:p w:rsidR="00F201B6" w:rsidRPr="008F3937" w:rsidRDefault="00F201B6" w:rsidP="00F201B6">
            <w:pPr>
              <w:ind w:firstLine="0"/>
              <w:rPr>
                <w:sz w:val="24"/>
              </w:rPr>
            </w:pPr>
            <w:r>
              <w:rPr>
                <w:sz w:val="24"/>
              </w:rPr>
              <w:t>2021</w:t>
            </w:r>
          </w:p>
        </w:tc>
      </w:tr>
      <w:tr w:rsidR="00F201B6" w:rsidRPr="008F3937" w:rsidTr="00F201B6">
        <w:trPr>
          <w:trHeight w:val="617"/>
        </w:trPr>
        <w:tc>
          <w:tcPr>
            <w:tcW w:w="1809" w:type="dxa"/>
            <w:vAlign w:val="center"/>
          </w:tcPr>
          <w:p w:rsidR="00F201B6" w:rsidRPr="008F3937" w:rsidRDefault="00F201B6" w:rsidP="00F201B6">
            <w:pPr>
              <w:ind w:firstLine="0"/>
              <w:rPr>
                <w:sz w:val="24"/>
              </w:rPr>
            </w:pPr>
            <w:r>
              <w:rPr>
                <w:sz w:val="24"/>
              </w:rPr>
              <w:t>ПНС-5</w:t>
            </w:r>
          </w:p>
        </w:tc>
        <w:tc>
          <w:tcPr>
            <w:tcW w:w="4111" w:type="dxa"/>
            <w:vMerge/>
            <w:vAlign w:val="center"/>
          </w:tcPr>
          <w:p w:rsidR="00F201B6" w:rsidRPr="008F3937" w:rsidRDefault="00F201B6" w:rsidP="00F201B6">
            <w:pPr>
              <w:ind w:firstLine="0"/>
              <w:rPr>
                <w:sz w:val="24"/>
              </w:rPr>
            </w:pPr>
          </w:p>
        </w:tc>
        <w:tc>
          <w:tcPr>
            <w:tcW w:w="2126" w:type="dxa"/>
            <w:vAlign w:val="center"/>
          </w:tcPr>
          <w:p w:rsidR="00F201B6" w:rsidRPr="00DD0035" w:rsidRDefault="00F201B6" w:rsidP="00F201B6">
            <w:pPr>
              <w:ind w:firstLine="0"/>
              <w:jc w:val="center"/>
              <w:rPr>
                <w:sz w:val="24"/>
              </w:rPr>
            </w:pPr>
            <w:r w:rsidRPr="00DD0035">
              <w:rPr>
                <w:sz w:val="24"/>
              </w:rPr>
              <w:t>29 826</w:t>
            </w:r>
          </w:p>
        </w:tc>
        <w:tc>
          <w:tcPr>
            <w:tcW w:w="1701" w:type="dxa"/>
            <w:vAlign w:val="center"/>
          </w:tcPr>
          <w:p w:rsidR="00F201B6" w:rsidRPr="008F3937" w:rsidRDefault="00F201B6" w:rsidP="00F201B6">
            <w:pPr>
              <w:ind w:firstLine="0"/>
              <w:rPr>
                <w:sz w:val="24"/>
              </w:rPr>
            </w:pPr>
            <w:r>
              <w:rPr>
                <w:sz w:val="24"/>
              </w:rPr>
              <w:t>2022</w:t>
            </w:r>
          </w:p>
        </w:tc>
      </w:tr>
      <w:tr w:rsidR="00F201B6" w:rsidRPr="008F3937" w:rsidTr="00F201B6">
        <w:trPr>
          <w:trHeight w:val="493"/>
        </w:trPr>
        <w:tc>
          <w:tcPr>
            <w:tcW w:w="1809" w:type="dxa"/>
            <w:vAlign w:val="center"/>
          </w:tcPr>
          <w:p w:rsidR="00F201B6" w:rsidRPr="008F3937" w:rsidRDefault="00F201B6" w:rsidP="00F201B6">
            <w:pPr>
              <w:ind w:firstLine="0"/>
              <w:rPr>
                <w:sz w:val="24"/>
              </w:rPr>
            </w:pPr>
            <w:r>
              <w:rPr>
                <w:sz w:val="24"/>
              </w:rPr>
              <w:t>ПНС-6</w:t>
            </w:r>
          </w:p>
        </w:tc>
        <w:tc>
          <w:tcPr>
            <w:tcW w:w="4111" w:type="dxa"/>
            <w:vMerge/>
            <w:vAlign w:val="center"/>
          </w:tcPr>
          <w:p w:rsidR="00F201B6" w:rsidRPr="008F3937" w:rsidRDefault="00F201B6" w:rsidP="00F201B6">
            <w:pPr>
              <w:ind w:firstLine="0"/>
              <w:rPr>
                <w:sz w:val="24"/>
              </w:rPr>
            </w:pPr>
          </w:p>
        </w:tc>
        <w:tc>
          <w:tcPr>
            <w:tcW w:w="2126" w:type="dxa"/>
            <w:vAlign w:val="center"/>
          </w:tcPr>
          <w:p w:rsidR="00F201B6" w:rsidRPr="00DD0035" w:rsidRDefault="00F201B6" w:rsidP="00F201B6">
            <w:pPr>
              <w:ind w:firstLine="0"/>
              <w:jc w:val="center"/>
              <w:rPr>
                <w:sz w:val="24"/>
              </w:rPr>
            </w:pPr>
            <w:r w:rsidRPr="00DD0035">
              <w:rPr>
                <w:sz w:val="24"/>
              </w:rPr>
              <w:t>31 328</w:t>
            </w:r>
          </w:p>
        </w:tc>
        <w:tc>
          <w:tcPr>
            <w:tcW w:w="1701" w:type="dxa"/>
            <w:vAlign w:val="center"/>
          </w:tcPr>
          <w:p w:rsidR="00F201B6" w:rsidRPr="008F3937" w:rsidRDefault="00F201B6" w:rsidP="00F201B6">
            <w:pPr>
              <w:ind w:firstLine="0"/>
              <w:rPr>
                <w:sz w:val="24"/>
              </w:rPr>
            </w:pPr>
            <w:r>
              <w:rPr>
                <w:sz w:val="24"/>
              </w:rPr>
              <w:t>2023</w:t>
            </w:r>
          </w:p>
        </w:tc>
      </w:tr>
      <w:tr w:rsidR="00F201B6" w:rsidRPr="008F3937" w:rsidTr="00F201B6">
        <w:trPr>
          <w:trHeight w:val="557"/>
        </w:trPr>
        <w:tc>
          <w:tcPr>
            <w:tcW w:w="1809" w:type="dxa"/>
            <w:vAlign w:val="center"/>
          </w:tcPr>
          <w:p w:rsidR="00F201B6" w:rsidRPr="008F3937" w:rsidRDefault="00F201B6" w:rsidP="00F201B6">
            <w:pPr>
              <w:ind w:firstLine="0"/>
              <w:rPr>
                <w:sz w:val="24"/>
              </w:rPr>
            </w:pPr>
            <w:r>
              <w:rPr>
                <w:sz w:val="24"/>
              </w:rPr>
              <w:t>ПНС-7</w:t>
            </w:r>
          </w:p>
        </w:tc>
        <w:tc>
          <w:tcPr>
            <w:tcW w:w="4111" w:type="dxa"/>
            <w:vMerge/>
            <w:vAlign w:val="center"/>
          </w:tcPr>
          <w:p w:rsidR="00F201B6" w:rsidRPr="008F3937" w:rsidRDefault="00F201B6" w:rsidP="00F201B6">
            <w:pPr>
              <w:ind w:firstLine="0"/>
              <w:rPr>
                <w:sz w:val="24"/>
              </w:rPr>
            </w:pPr>
          </w:p>
        </w:tc>
        <w:tc>
          <w:tcPr>
            <w:tcW w:w="2126" w:type="dxa"/>
            <w:vAlign w:val="center"/>
          </w:tcPr>
          <w:p w:rsidR="00F201B6" w:rsidRPr="00DD0035" w:rsidRDefault="00F201B6" w:rsidP="00F201B6">
            <w:pPr>
              <w:ind w:firstLine="0"/>
              <w:jc w:val="center"/>
              <w:rPr>
                <w:sz w:val="24"/>
              </w:rPr>
            </w:pPr>
            <w:r w:rsidRPr="00DD0035">
              <w:rPr>
                <w:sz w:val="24"/>
              </w:rPr>
              <w:t>32 872</w:t>
            </w:r>
          </w:p>
        </w:tc>
        <w:tc>
          <w:tcPr>
            <w:tcW w:w="1701" w:type="dxa"/>
            <w:vAlign w:val="center"/>
          </w:tcPr>
          <w:p w:rsidR="00F201B6" w:rsidRPr="008F3937" w:rsidRDefault="00F201B6" w:rsidP="00F201B6">
            <w:pPr>
              <w:ind w:firstLine="0"/>
              <w:rPr>
                <w:sz w:val="24"/>
              </w:rPr>
            </w:pPr>
            <w:r>
              <w:rPr>
                <w:sz w:val="24"/>
              </w:rPr>
              <w:t>2024</w:t>
            </w:r>
          </w:p>
        </w:tc>
      </w:tr>
    </w:tbl>
    <w:p w:rsidR="00F201B6" w:rsidRDefault="00F201B6" w:rsidP="00F201B6">
      <w:pPr>
        <w:spacing w:before="240"/>
      </w:pPr>
    </w:p>
    <w:p w:rsidR="00F201B6" w:rsidRDefault="00F201B6" w:rsidP="00F201B6">
      <w:pPr>
        <w:pStyle w:val="2"/>
      </w:pPr>
      <w:bookmarkStart w:id="132" w:name="_Toc3142872"/>
      <w:bookmarkStart w:id="133" w:name="_Toc3213572"/>
      <w:r>
        <w:t>Реконструкция (ремонт) тепловых сетей АО «ВКиЭХ»</w:t>
      </w:r>
      <w:bookmarkEnd w:id="132"/>
      <w:bookmarkEnd w:id="133"/>
    </w:p>
    <w:p w:rsidR="00F201B6" w:rsidRDefault="00F201B6" w:rsidP="00F201B6">
      <w:pPr>
        <w:spacing w:before="240"/>
      </w:pPr>
      <w:r w:rsidRPr="00750490">
        <w:t>В основные направления модернизации теплоэнергетического хозяйства АО «ВКиЭХ» входят мероприятия, выполнение которых направлено на поддержание надежного и качественного теплоснабжения потребителей города Нижнекамск, а также энергоэффективные мероприятия, направленные на снижение потребления топливно-энергетических ресурсов, увеличение загрузки тепловых источников, снижение потерь тепловой энергии при ее передаче</w:t>
      </w:r>
      <w:r>
        <w:t>.</w:t>
      </w:r>
    </w:p>
    <w:p w:rsidR="00F201B6" w:rsidRDefault="00F201B6" w:rsidP="00F201B6">
      <w:pPr>
        <w:spacing w:before="240"/>
      </w:pPr>
      <w:r>
        <w:lastRenderedPageBreak/>
        <w:t xml:space="preserve">Перечень реконструкций тепловых сетей АО «ВКиЭХ», направленный на </w:t>
      </w:r>
      <w:r w:rsidRPr="00750490">
        <w:t>улучшени</w:t>
      </w:r>
      <w:r>
        <w:t>е</w:t>
      </w:r>
      <w:r w:rsidRPr="00750490">
        <w:t xml:space="preserve"> технологических процессов и снижение технологических потерь при передаче энергоресурсов сторонним потребителям, а также повышение оказываемых коммунально-хозяйственных услуг</w:t>
      </w:r>
      <w:r>
        <w:t>, представлен ниже:</w:t>
      </w:r>
    </w:p>
    <w:p w:rsidR="00F201B6" w:rsidRPr="00750490" w:rsidRDefault="00F201B6" w:rsidP="00F201B6">
      <w:pPr>
        <w:autoSpaceDE w:val="0"/>
        <w:autoSpaceDN w:val="0"/>
        <w:adjustRightInd w:val="0"/>
        <w:spacing w:after="0"/>
        <w:ind w:firstLine="0"/>
        <w:rPr>
          <w:rFonts w:eastAsia="Times New Roman,Italic"/>
          <w:b/>
          <w:iCs/>
          <w:szCs w:val="27"/>
        </w:rPr>
      </w:pPr>
      <w:r w:rsidRPr="00750490">
        <w:rPr>
          <w:rFonts w:eastAsia="Times New Roman,Bold"/>
          <w:b/>
          <w:szCs w:val="27"/>
        </w:rPr>
        <w:t xml:space="preserve">- </w:t>
      </w:r>
      <w:r w:rsidRPr="00750490">
        <w:rPr>
          <w:rFonts w:eastAsia="Times New Roman,Italic"/>
          <w:b/>
          <w:iCs/>
          <w:szCs w:val="27"/>
        </w:rPr>
        <w:t xml:space="preserve">Реконструкция сетей теплоснабжения на сумму на сумму 464,187 млн.руб.: </w:t>
      </w:r>
    </w:p>
    <w:p w:rsidR="00F201B6" w:rsidRPr="00750490" w:rsidRDefault="00F201B6" w:rsidP="00F201B6">
      <w:pPr>
        <w:autoSpaceDE w:val="0"/>
        <w:autoSpaceDN w:val="0"/>
        <w:adjustRightInd w:val="0"/>
        <w:spacing w:after="0"/>
        <w:ind w:firstLine="0"/>
        <w:rPr>
          <w:rFonts w:eastAsia="Times New Roman,Italic"/>
          <w:iCs/>
          <w:szCs w:val="27"/>
        </w:rPr>
      </w:pPr>
      <w:r w:rsidRPr="00750490">
        <w:rPr>
          <w:rFonts w:eastAsia="Times New Roman,Italic"/>
          <w:iCs/>
          <w:szCs w:val="27"/>
        </w:rPr>
        <w:t>- от ЦТП-24,65,79,91,пр.Строителей,соединительная теплотрасса к ЦТП-30,38,40,7;</w:t>
      </w:r>
    </w:p>
    <w:p w:rsidR="00F201B6" w:rsidRPr="00750490" w:rsidRDefault="00F201B6" w:rsidP="00F201B6">
      <w:pPr>
        <w:autoSpaceDE w:val="0"/>
        <w:autoSpaceDN w:val="0"/>
        <w:adjustRightInd w:val="0"/>
        <w:spacing w:after="0"/>
        <w:ind w:firstLine="0"/>
        <w:rPr>
          <w:rFonts w:eastAsia="Times New Roman,Italic"/>
          <w:iCs/>
          <w:szCs w:val="27"/>
        </w:rPr>
      </w:pPr>
      <w:r w:rsidRPr="00750490">
        <w:rPr>
          <w:rFonts w:eastAsia="Times New Roman,Italic"/>
          <w:iCs/>
          <w:szCs w:val="27"/>
        </w:rPr>
        <w:t>- от ЦТП-36,48,62,80,92, соединительная теплотрасса к ЦТП-1,2,41,76,87,90;</w:t>
      </w:r>
    </w:p>
    <w:p w:rsidR="00F201B6" w:rsidRPr="00750490" w:rsidRDefault="00F201B6" w:rsidP="00F201B6">
      <w:pPr>
        <w:autoSpaceDE w:val="0"/>
        <w:autoSpaceDN w:val="0"/>
        <w:adjustRightInd w:val="0"/>
        <w:spacing w:after="0"/>
        <w:ind w:firstLine="0"/>
        <w:rPr>
          <w:rFonts w:eastAsia="Times New Roman,Italic"/>
          <w:iCs/>
          <w:szCs w:val="27"/>
        </w:rPr>
      </w:pPr>
      <w:r w:rsidRPr="00750490">
        <w:rPr>
          <w:rFonts w:eastAsia="Times New Roman,Italic"/>
          <w:iCs/>
          <w:szCs w:val="27"/>
        </w:rPr>
        <w:t>- от ЦТП-34, соединительная теплотрасса к ЦТП-27,58,59,73,77,80,84,87;</w:t>
      </w:r>
    </w:p>
    <w:p w:rsidR="00F201B6" w:rsidRPr="00750490" w:rsidRDefault="00F201B6" w:rsidP="00F201B6">
      <w:pPr>
        <w:autoSpaceDE w:val="0"/>
        <w:autoSpaceDN w:val="0"/>
        <w:adjustRightInd w:val="0"/>
        <w:spacing w:after="0"/>
        <w:ind w:firstLine="0"/>
        <w:rPr>
          <w:rFonts w:eastAsia="Times New Roman,Italic"/>
          <w:iCs/>
          <w:szCs w:val="27"/>
        </w:rPr>
      </w:pPr>
      <w:r w:rsidRPr="00750490">
        <w:rPr>
          <w:rFonts w:eastAsia="Times New Roman,Italic"/>
          <w:iCs/>
          <w:szCs w:val="27"/>
        </w:rPr>
        <w:t>- от ЦТП-54,64,84, соединительная теплотрасса к ЦТП-37,42,45,61,67;</w:t>
      </w:r>
    </w:p>
    <w:p w:rsidR="00F201B6" w:rsidRPr="00750490" w:rsidRDefault="00F201B6" w:rsidP="00F201B6">
      <w:pPr>
        <w:autoSpaceDE w:val="0"/>
        <w:autoSpaceDN w:val="0"/>
        <w:adjustRightInd w:val="0"/>
        <w:spacing w:after="0"/>
        <w:ind w:firstLine="0"/>
        <w:rPr>
          <w:rFonts w:eastAsia="Times New Roman,Italic"/>
          <w:iCs/>
          <w:szCs w:val="27"/>
        </w:rPr>
      </w:pPr>
      <w:r w:rsidRPr="00750490">
        <w:rPr>
          <w:rFonts w:eastAsia="Times New Roman,Italic"/>
          <w:iCs/>
          <w:szCs w:val="27"/>
        </w:rPr>
        <w:t>- от ЦТП-87, соединительная теплотрасса к ЦТП-32,39,43,46,49,64,74,78,83.</w:t>
      </w:r>
    </w:p>
    <w:p w:rsidR="00F201B6" w:rsidRDefault="00F201B6" w:rsidP="00F201B6">
      <w:pPr>
        <w:spacing w:before="240"/>
      </w:pPr>
    </w:p>
    <w:p w:rsidR="00F201B6" w:rsidRDefault="00F201B6" w:rsidP="00F201B6">
      <w:pPr>
        <w:pStyle w:val="2"/>
      </w:pPr>
      <w:bookmarkStart w:id="134" w:name="_Toc3142873"/>
      <w:bookmarkStart w:id="135" w:name="_Toc3213573"/>
      <w:r>
        <w:t>Реконструкция ЦТП АО «ВКиЭХ»</w:t>
      </w:r>
      <w:bookmarkEnd w:id="134"/>
      <w:bookmarkEnd w:id="135"/>
    </w:p>
    <w:p w:rsidR="00F201B6" w:rsidRDefault="00F201B6" w:rsidP="00F201B6">
      <w:pPr>
        <w:spacing w:before="240"/>
      </w:pPr>
      <w:r>
        <w:t>С целью оптимизации и автоматизации работы ЦТП предусмотрены следующие мероприятия:</w:t>
      </w:r>
    </w:p>
    <w:p w:rsidR="00F201B6" w:rsidRPr="0036195A" w:rsidRDefault="00F201B6" w:rsidP="0016530D">
      <w:pPr>
        <w:pStyle w:val="a8"/>
        <w:numPr>
          <w:ilvl w:val="0"/>
          <w:numId w:val="14"/>
        </w:numPr>
        <w:autoSpaceDE w:val="0"/>
        <w:autoSpaceDN w:val="0"/>
        <w:adjustRightInd w:val="0"/>
        <w:spacing w:after="0"/>
        <w:rPr>
          <w:rFonts w:eastAsia="Times New Roman,Italic"/>
          <w:iCs/>
          <w:szCs w:val="27"/>
        </w:rPr>
      </w:pPr>
      <w:r w:rsidRPr="0036195A">
        <w:rPr>
          <w:rFonts w:eastAsia="Times New Roman,Italic"/>
          <w:iCs/>
          <w:szCs w:val="27"/>
        </w:rPr>
        <w:t xml:space="preserve">Модернизация и автоматизация на сумму </w:t>
      </w:r>
      <w:r w:rsidRPr="0036195A">
        <w:rPr>
          <w:rFonts w:eastAsia="Times New Roman,Italic"/>
          <w:b/>
          <w:iCs/>
          <w:szCs w:val="27"/>
        </w:rPr>
        <w:t>28,527 млн.руб.</w:t>
      </w:r>
      <w:r w:rsidRPr="0036195A">
        <w:rPr>
          <w:rFonts w:eastAsia="Times New Roman,Italic"/>
          <w:iCs/>
          <w:szCs w:val="27"/>
        </w:rPr>
        <w:t xml:space="preserve">: </w:t>
      </w:r>
    </w:p>
    <w:p w:rsidR="00F201B6" w:rsidRPr="0036195A" w:rsidRDefault="00F201B6" w:rsidP="0016530D">
      <w:pPr>
        <w:pStyle w:val="a8"/>
        <w:numPr>
          <w:ilvl w:val="1"/>
          <w:numId w:val="14"/>
        </w:numPr>
        <w:autoSpaceDE w:val="0"/>
        <w:autoSpaceDN w:val="0"/>
        <w:adjustRightInd w:val="0"/>
        <w:spacing w:after="0"/>
        <w:rPr>
          <w:rFonts w:eastAsia="Times New Roman,Italic"/>
          <w:iCs/>
          <w:szCs w:val="27"/>
        </w:rPr>
      </w:pPr>
      <w:r w:rsidRPr="0036195A">
        <w:rPr>
          <w:rFonts w:eastAsia="Times New Roman,Italic"/>
          <w:iCs/>
          <w:szCs w:val="27"/>
        </w:rPr>
        <w:t xml:space="preserve">модернизация насосного оборудования </w:t>
      </w:r>
      <w:r>
        <w:rPr>
          <w:rFonts w:eastAsia="Times New Roman,Italic"/>
          <w:iCs/>
          <w:szCs w:val="27"/>
        </w:rPr>
        <w:br/>
      </w:r>
      <w:r w:rsidRPr="0036195A">
        <w:rPr>
          <w:rFonts w:eastAsia="Times New Roman,Italic"/>
          <w:iCs/>
          <w:szCs w:val="27"/>
        </w:rPr>
        <w:t>ЦТП-64,57,40,13,31;12,83,24,79,81;25,85,34, 65,66; 33,91,73,10,11; 71,32,60,72,87 на сумму 10,0 млн.руб.</w:t>
      </w:r>
    </w:p>
    <w:p w:rsidR="00F201B6" w:rsidRPr="0036195A" w:rsidRDefault="00F201B6" w:rsidP="0016530D">
      <w:pPr>
        <w:pStyle w:val="a8"/>
        <w:numPr>
          <w:ilvl w:val="1"/>
          <w:numId w:val="14"/>
        </w:numPr>
        <w:autoSpaceDE w:val="0"/>
        <w:autoSpaceDN w:val="0"/>
        <w:adjustRightInd w:val="0"/>
        <w:spacing w:after="0"/>
        <w:rPr>
          <w:rFonts w:eastAsia="Times New Roman,Italic"/>
          <w:iCs/>
          <w:szCs w:val="27"/>
        </w:rPr>
      </w:pPr>
      <w:r w:rsidRPr="0036195A">
        <w:rPr>
          <w:rFonts w:eastAsia="Times New Roman,Italic"/>
          <w:iCs/>
          <w:szCs w:val="27"/>
        </w:rPr>
        <w:t>автоматизация ЦТП-67,</w:t>
      </w:r>
      <w:r>
        <w:rPr>
          <w:rFonts w:eastAsia="Times New Roman,Italic"/>
          <w:iCs/>
          <w:szCs w:val="27"/>
        </w:rPr>
        <w:t xml:space="preserve"> </w:t>
      </w:r>
      <w:r w:rsidRPr="0036195A">
        <w:rPr>
          <w:rFonts w:eastAsia="Times New Roman,Italic"/>
          <w:iCs/>
          <w:szCs w:val="27"/>
        </w:rPr>
        <w:t>68,</w:t>
      </w:r>
      <w:r>
        <w:rPr>
          <w:rFonts w:eastAsia="Times New Roman,Italic"/>
          <w:iCs/>
          <w:szCs w:val="27"/>
        </w:rPr>
        <w:t xml:space="preserve"> </w:t>
      </w:r>
      <w:r w:rsidRPr="0036195A">
        <w:rPr>
          <w:rFonts w:eastAsia="Times New Roman,Italic"/>
          <w:iCs/>
          <w:szCs w:val="27"/>
        </w:rPr>
        <w:t>69,</w:t>
      </w:r>
      <w:r>
        <w:rPr>
          <w:rFonts w:eastAsia="Times New Roman,Italic"/>
          <w:iCs/>
          <w:szCs w:val="27"/>
        </w:rPr>
        <w:t xml:space="preserve"> </w:t>
      </w:r>
      <w:r w:rsidRPr="0036195A">
        <w:rPr>
          <w:rFonts w:eastAsia="Times New Roman,Italic"/>
          <w:iCs/>
          <w:szCs w:val="27"/>
        </w:rPr>
        <w:t>70,</w:t>
      </w:r>
      <w:r>
        <w:rPr>
          <w:rFonts w:eastAsia="Times New Roman,Italic"/>
          <w:iCs/>
          <w:szCs w:val="27"/>
        </w:rPr>
        <w:t xml:space="preserve"> </w:t>
      </w:r>
      <w:r w:rsidRPr="0036195A">
        <w:rPr>
          <w:rFonts w:eastAsia="Times New Roman,Italic"/>
          <w:iCs/>
          <w:szCs w:val="27"/>
        </w:rPr>
        <w:t>78,</w:t>
      </w:r>
      <w:r>
        <w:rPr>
          <w:rFonts w:eastAsia="Times New Roman,Italic"/>
          <w:iCs/>
          <w:szCs w:val="27"/>
        </w:rPr>
        <w:t xml:space="preserve"> </w:t>
      </w:r>
      <w:r w:rsidRPr="0036195A">
        <w:rPr>
          <w:rFonts w:eastAsia="Times New Roman,Italic"/>
          <w:iCs/>
          <w:szCs w:val="27"/>
        </w:rPr>
        <w:t>77,</w:t>
      </w:r>
      <w:r>
        <w:rPr>
          <w:rFonts w:eastAsia="Times New Roman,Italic"/>
          <w:iCs/>
          <w:szCs w:val="27"/>
        </w:rPr>
        <w:t xml:space="preserve"> </w:t>
      </w:r>
      <w:r w:rsidRPr="0036195A">
        <w:rPr>
          <w:rFonts w:eastAsia="Times New Roman,Italic"/>
          <w:iCs/>
          <w:szCs w:val="27"/>
        </w:rPr>
        <w:t>76,</w:t>
      </w:r>
      <w:r>
        <w:rPr>
          <w:rFonts w:eastAsia="Times New Roman,Italic"/>
          <w:iCs/>
          <w:szCs w:val="27"/>
        </w:rPr>
        <w:t xml:space="preserve"> </w:t>
      </w:r>
      <w:r w:rsidRPr="0036195A">
        <w:rPr>
          <w:rFonts w:eastAsia="Times New Roman,Italic"/>
          <w:iCs/>
          <w:szCs w:val="27"/>
        </w:rPr>
        <w:t>79,</w:t>
      </w:r>
      <w:r>
        <w:rPr>
          <w:rFonts w:eastAsia="Times New Roman,Italic"/>
          <w:iCs/>
          <w:szCs w:val="27"/>
        </w:rPr>
        <w:t xml:space="preserve"> </w:t>
      </w:r>
      <w:r w:rsidRPr="0036195A">
        <w:rPr>
          <w:rFonts w:eastAsia="Times New Roman,Italic"/>
          <w:iCs/>
          <w:szCs w:val="27"/>
        </w:rPr>
        <w:t>80,</w:t>
      </w:r>
      <w:r>
        <w:rPr>
          <w:rFonts w:eastAsia="Times New Roman,Italic"/>
          <w:iCs/>
          <w:szCs w:val="27"/>
        </w:rPr>
        <w:t xml:space="preserve"> </w:t>
      </w:r>
      <w:r w:rsidRPr="0036195A">
        <w:rPr>
          <w:rFonts w:eastAsia="Times New Roman,Italic"/>
          <w:iCs/>
          <w:szCs w:val="27"/>
        </w:rPr>
        <w:t>58,</w:t>
      </w:r>
      <w:r>
        <w:rPr>
          <w:rFonts w:eastAsia="Times New Roman,Italic"/>
          <w:iCs/>
          <w:szCs w:val="27"/>
        </w:rPr>
        <w:t xml:space="preserve"> </w:t>
      </w:r>
      <w:r w:rsidRPr="0036195A">
        <w:rPr>
          <w:rFonts w:eastAsia="Times New Roman,Italic"/>
          <w:iCs/>
          <w:szCs w:val="27"/>
        </w:rPr>
        <w:t>59,</w:t>
      </w:r>
      <w:r>
        <w:rPr>
          <w:rFonts w:eastAsia="Times New Roman,Italic"/>
          <w:iCs/>
          <w:szCs w:val="27"/>
        </w:rPr>
        <w:t xml:space="preserve"> </w:t>
      </w:r>
      <w:r w:rsidRPr="0036195A">
        <w:rPr>
          <w:rFonts w:eastAsia="Times New Roman,Italic"/>
          <w:iCs/>
          <w:szCs w:val="27"/>
        </w:rPr>
        <w:t>81,</w:t>
      </w:r>
      <w:r>
        <w:rPr>
          <w:rFonts w:eastAsia="Times New Roman,Italic"/>
          <w:iCs/>
          <w:szCs w:val="27"/>
        </w:rPr>
        <w:t xml:space="preserve"> </w:t>
      </w:r>
      <w:r w:rsidRPr="0036195A">
        <w:rPr>
          <w:rFonts w:eastAsia="Times New Roman,Italic"/>
          <w:iCs/>
          <w:szCs w:val="27"/>
        </w:rPr>
        <w:t>82,</w:t>
      </w:r>
      <w:r>
        <w:rPr>
          <w:rFonts w:eastAsia="Times New Roman,Italic"/>
          <w:iCs/>
          <w:szCs w:val="27"/>
        </w:rPr>
        <w:t xml:space="preserve"> </w:t>
      </w:r>
      <w:r w:rsidRPr="0036195A">
        <w:rPr>
          <w:rFonts w:eastAsia="Times New Roman,Italic"/>
          <w:iCs/>
          <w:szCs w:val="27"/>
        </w:rPr>
        <w:t>83,</w:t>
      </w:r>
      <w:r>
        <w:rPr>
          <w:rFonts w:eastAsia="Times New Roman,Italic"/>
          <w:iCs/>
          <w:szCs w:val="27"/>
        </w:rPr>
        <w:t xml:space="preserve"> </w:t>
      </w:r>
      <w:r w:rsidRPr="0036195A">
        <w:rPr>
          <w:rFonts w:eastAsia="Times New Roman,Italic"/>
          <w:iCs/>
          <w:szCs w:val="27"/>
        </w:rPr>
        <w:t>84,</w:t>
      </w:r>
      <w:r>
        <w:rPr>
          <w:rFonts w:eastAsia="Times New Roman,Italic"/>
          <w:iCs/>
          <w:szCs w:val="27"/>
        </w:rPr>
        <w:t xml:space="preserve"> </w:t>
      </w:r>
      <w:r w:rsidRPr="0036195A">
        <w:rPr>
          <w:rFonts w:eastAsia="Times New Roman,Italic"/>
          <w:iCs/>
          <w:szCs w:val="27"/>
        </w:rPr>
        <w:t>85,</w:t>
      </w:r>
      <w:r>
        <w:rPr>
          <w:rFonts w:eastAsia="Times New Roman,Italic"/>
          <w:iCs/>
          <w:szCs w:val="27"/>
        </w:rPr>
        <w:t xml:space="preserve"> </w:t>
      </w:r>
      <w:r w:rsidRPr="0036195A">
        <w:rPr>
          <w:rFonts w:eastAsia="Times New Roman,Italic"/>
          <w:iCs/>
          <w:szCs w:val="27"/>
        </w:rPr>
        <w:t>32,</w:t>
      </w:r>
      <w:r>
        <w:rPr>
          <w:rFonts w:eastAsia="Times New Roman,Italic"/>
          <w:iCs/>
          <w:szCs w:val="27"/>
        </w:rPr>
        <w:t xml:space="preserve"> </w:t>
      </w:r>
      <w:r w:rsidRPr="0036195A">
        <w:rPr>
          <w:rFonts w:eastAsia="Times New Roman,Italic"/>
          <w:iCs/>
          <w:szCs w:val="27"/>
        </w:rPr>
        <w:t>33,</w:t>
      </w:r>
      <w:r>
        <w:rPr>
          <w:rFonts w:eastAsia="Times New Roman,Italic"/>
          <w:iCs/>
          <w:szCs w:val="27"/>
        </w:rPr>
        <w:t xml:space="preserve"> </w:t>
      </w:r>
      <w:r w:rsidRPr="0036195A">
        <w:rPr>
          <w:rFonts w:eastAsia="Times New Roman,Italic"/>
          <w:iCs/>
          <w:szCs w:val="27"/>
        </w:rPr>
        <w:t>34,</w:t>
      </w:r>
      <w:r>
        <w:rPr>
          <w:rFonts w:eastAsia="Times New Roman,Italic"/>
          <w:iCs/>
          <w:szCs w:val="27"/>
        </w:rPr>
        <w:t xml:space="preserve"> </w:t>
      </w:r>
      <w:r w:rsidRPr="0036195A">
        <w:rPr>
          <w:rFonts w:eastAsia="Times New Roman,Italic"/>
          <w:iCs/>
          <w:szCs w:val="27"/>
        </w:rPr>
        <w:t>35,</w:t>
      </w:r>
      <w:r>
        <w:rPr>
          <w:rFonts w:eastAsia="Times New Roman,Italic"/>
          <w:iCs/>
          <w:szCs w:val="27"/>
        </w:rPr>
        <w:t xml:space="preserve"> </w:t>
      </w:r>
      <w:r w:rsidRPr="0036195A">
        <w:rPr>
          <w:rFonts w:eastAsia="Times New Roman,Italic"/>
          <w:iCs/>
          <w:szCs w:val="27"/>
        </w:rPr>
        <w:t>40,</w:t>
      </w:r>
      <w:r>
        <w:rPr>
          <w:rFonts w:eastAsia="Times New Roman,Italic"/>
          <w:iCs/>
          <w:szCs w:val="27"/>
        </w:rPr>
        <w:t xml:space="preserve"> </w:t>
      </w:r>
      <w:r w:rsidRPr="0036195A">
        <w:rPr>
          <w:rFonts w:eastAsia="Times New Roman,Italic"/>
          <w:iCs/>
          <w:szCs w:val="27"/>
        </w:rPr>
        <w:t>41, 41а,</w:t>
      </w:r>
      <w:r>
        <w:rPr>
          <w:rFonts w:eastAsia="Times New Roman,Italic"/>
          <w:iCs/>
          <w:szCs w:val="27"/>
        </w:rPr>
        <w:t xml:space="preserve"> </w:t>
      </w:r>
      <w:r w:rsidRPr="0036195A">
        <w:rPr>
          <w:rFonts w:eastAsia="Times New Roman,Italic"/>
          <w:iCs/>
          <w:szCs w:val="27"/>
        </w:rPr>
        <w:t>66,</w:t>
      </w:r>
      <w:r>
        <w:rPr>
          <w:rFonts w:eastAsia="Times New Roman,Italic"/>
          <w:iCs/>
          <w:szCs w:val="27"/>
        </w:rPr>
        <w:t xml:space="preserve"> </w:t>
      </w:r>
      <w:r w:rsidRPr="0036195A">
        <w:rPr>
          <w:rFonts w:eastAsia="Times New Roman,Italic"/>
          <w:iCs/>
          <w:szCs w:val="27"/>
        </w:rPr>
        <w:t>46, 47,48,49,50,73,71,72,86,92,9,64,55,56,57,58,59,60,61,10,11,12,36,37,1,4,2,5,6,7 на сумму 18,527 млн.руб.</w:t>
      </w:r>
    </w:p>
    <w:p w:rsidR="00F201B6" w:rsidRPr="0036195A" w:rsidRDefault="00F201B6" w:rsidP="0016530D">
      <w:pPr>
        <w:pStyle w:val="a8"/>
        <w:numPr>
          <w:ilvl w:val="0"/>
          <w:numId w:val="14"/>
        </w:numPr>
        <w:autoSpaceDE w:val="0"/>
        <w:autoSpaceDN w:val="0"/>
        <w:adjustRightInd w:val="0"/>
        <w:spacing w:after="0"/>
        <w:rPr>
          <w:rFonts w:eastAsia="Times New Roman,Italic"/>
          <w:iCs/>
          <w:szCs w:val="27"/>
        </w:rPr>
      </w:pPr>
      <w:r w:rsidRPr="0036195A">
        <w:rPr>
          <w:rFonts w:eastAsia="Times New Roman,Italic"/>
          <w:iCs/>
          <w:szCs w:val="27"/>
        </w:rPr>
        <w:t xml:space="preserve">Модернизация теплообменного оборудования ЦТП-64,57,56,12,83,24,25,85,34,33,91,73,71,32,60 на сумму </w:t>
      </w:r>
      <w:r w:rsidRPr="0036195A">
        <w:rPr>
          <w:rFonts w:eastAsia="Times New Roman,Italic"/>
          <w:b/>
          <w:iCs/>
          <w:szCs w:val="27"/>
        </w:rPr>
        <w:t>34,666 млн.руб.</w:t>
      </w:r>
      <w:r>
        <w:rPr>
          <w:rFonts w:eastAsia="Times New Roman,Italic"/>
          <w:iCs/>
          <w:szCs w:val="27"/>
        </w:rPr>
        <w:t xml:space="preserve"> </w:t>
      </w:r>
    </w:p>
    <w:p w:rsidR="00F201B6" w:rsidRPr="00750490" w:rsidRDefault="00F201B6" w:rsidP="00F201B6">
      <w:pPr>
        <w:spacing w:before="240"/>
      </w:pPr>
    </w:p>
    <w:p w:rsidR="00583824" w:rsidRDefault="00F201B6" w:rsidP="00F201B6">
      <w:pPr>
        <w:pStyle w:val="10"/>
      </w:pPr>
      <w:bookmarkStart w:id="136" w:name="_Toc3213574"/>
      <w:r>
        <w:lastRenderedPageBreak/>
        <w:t>Предложения по переводу открытых систем теплоснабжения (горячего водоснабжения) в закрытые системы горячего водоснабжения</w:t>
      </w:r>
      <w:bookmarkEnd w:id="136"/>
    </w:p>
    <w:p w:rsidR="00F201B6" w:rsidRDefault="00F201B6" w:rsidP="00F201B6">
      <w:r>
        <w:t>В городе Нижнекамск закрытая система горячего водоснабжения.</w:t>
      </w:r>
    </w:p>
    <w:p w:rsidR="00F201B6" w:rsidRPr="00583824" w:rsidRDefault="00F201B6" w:rsidP="00F201B6">
      <w:pPr>
        <w:pStyle w:val="10"/>
      </w:pPr>
      <w:bookmarkStart w:id="137" w:name="_Toc3213575"/>
      <w:r w:rsidRPr="00F201B6">
        <w:lastRenderedPageBreak/>
        <w:t>Перспективные топливные балансы</w:t>
      </w:r>
      <w:bookmarkEnd w:id="137"/>
    </w:p>
    <w:p w:rsidR="00F201B6" w:rsidRPr="00426325" w:rsidRDefault="00F201B6" w:rsidP="00F201B6">
      <w:r w:rsidRPr="00426325">
        <w:t>Прогноз отпуска тепловой энергии от источников теплоснабжения рассчитывается из условия подключенной к источникам теплоснабжения в базовый 201</w:t>
      </w:r>
      <w:r>
        <w:t>8</w:t>
      </w:r>
      <w:r w:rsidRPr="00426325">
        <w:t xml:space="preserve"> год тепловой нагрузки, фактического отпуска за базовый период, прогнозного увеличения присоединенной тепловой нагрузки и прогнозной температуры наружного воздуха за отопительный период.</w:t>
      </w:r>
    </w:p>
    <w:p w:rsidR="00F201B6" w:rsidRPr="00426325" w:rsidRDefault="00807DDA" w:rsidP="00807DDA">
      <w:pPr>
        <w:pStyle w:val="a6"/>
      </w:pPr>
      <w:bookmarkStart w:id="138" w:name="_Toc422500487"/>
      <w:bookmarkStart w:id="139" w:name="_Toc3144177"/>
      <w:bookmarkStart w:id="140" w:name="_Toc3213635"/>
      <w:r>
        <w:t xml:space="preserve">Табл. </w:t>
      </w:r>
      <w:fldSimple w:instr=" STYLEREF 1 \s ">
        <w:r w:rsidR="008F6D0B">
          <w:rPr>
            <w:noProof/>
          </w:rPr>
          <w:t>8</w:t>
        </w:r>
      </w:fldSimple>
      <w:r>
        <w:t>.</w:t>
      </w:r>
      <w:fldSimple w:instr=" SEQ Табл. \* ARABIC \s 1 ">
        <w:r w:rsidR="008F6D0B">
          <w:rPr>
            <w:noProof/>
          </w:rPr>
          <w:t>1</w:t>
        </w:r>
      </w:fldSimple>
      <w:r>
        <w:t xml:space="preserve"> </w:t>
      </w:r>
      <w:r w:rsidR="00F201B6" w:rsidRPr="00426325">
        <w:t>Фактические температуры наружного воздуха  г.   на ОЗП 2013/201</w:t>
      </w:r>
      <w:r w:rsidR="00F201B6">
        <w:t>8</w:t>
      </w:r>
      <w:r w:rsidR="00F201B6" w:rsidRPr="00426325">
        <w:t xml:space="preserve"> гг.</w:t>
      </w:r>
      <w:bookmarkEnd w:id="138"/>
      <w:bookmarkEnd w:id="139"/>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1228"/>
        <w:gridCol w:w="1228"/>
        <w:gridCol w:w="1228"/>
        <w:gridCol w:w="1229"/>
        <w:gridCol w:w="1229"/>
        <w:gridCol w:w="1229"/>
      </w:tblGrid>
      <w:tr w:rsidR="00F201B6" w:rsidRPr="006530BB" w:rsidTr="00F201B6">
        <w:trPr>
          <w:trHeight w:val="20"/>
        </w:trPr>
        <w:tc>
          <w:tcPr>
            <w:tcW w:w="936" w:type="pct"/>
            <w:shd w:val="clear" w:color="auto" w:fill="auto"/>
            <w:vAlign w:val="center"/>
            <w:hideMark/>
          </w:tcPr>
          <w:p w:rsidR="00F201B6" w:rsidRPr="006530BB" w:rsidRDefault="00F201B6" w:rsidP="00F201B6">
            <w:pPr>
              <w:spacing w:after="0" w:line="240" w:lineRule="auto"/>
              <w:ind w:firstLine="0"/>
              <w:jc w:val="center"/>
              <w:rPr>
                <w:rFonts w:eastAsia="Times New Roman"/>
                <w:b/>
                <w:bCs/>
                <w:color w:val="000000"/>
                <w:sz w:val="20"/>
                <w:szCs w:val="20"/>
                <w:lang w:eastAsia="ru-RU"/>
              </w:rPr>
            </w:pPr>
            <w:r w:rsidRPr="006530BB">
              <w:rPr>
                <w:rFonts w:eastAsia="Times New Roman"/>
                <w:b/>
                <w:bCs/>
                <w:color w:val="000000"/>
                <w:sz w:val="20"/>
                <w:szCs w:val="20"/>
                <w:lang w:eastAsia="ru-RU"/>
              </w:rPr>
              <w:t>Месяц</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2018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2017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2016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2015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2014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c>
          <w:tcPr>
            <w:tcW w:w="677" w:type="pct"/>
            <w:shd w:val="clear" w:color="000000" w:fill="FFFFFF"/>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 xml:space="preserve">Температура наружного воздуха за 2013 г, </w:t>
            </w:r>
            <w:r w:rsidRPr="006530BB">
              <w:rPr>
                <w:rFonts w:eastAsia="Times New Roman"/>
                <w:color w:val="000000"/>
                <w:sz w:val="20"/>
                <w:szCs w:val="20"/>
                <w:vertAlign w:val="superscript"/>
                <w:lang w:eastAsia="ru-RU"/>
              </w:rPr>
              <w:t>о</w:t>
            </w:r>
            <w:r w:rsidRPr="006530BB">
              <w:rPr>
                <w:rFonts w:eastAsia="Times New Roman"/>
                <w:color w:val="000000"/>
                <w:sz w:val="20"/>
                <w:szCs w:val="20"/>
                <w:lang w:eastAsia="ru-RU"/>
              </w:rPr>
              <w:t>С</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январь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-10,2</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-12,5</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-12,7</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-10,8</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-13,1</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-12,7</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Февраль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-11,9</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-10,1</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-3,6</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-7,9</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-13,5</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-8,5</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март</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-9,5</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-2,5</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-2,4</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-3,4</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-1,8</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-0,7</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апрель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3,2</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3,4</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7,7</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4,5</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3,15</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5,3</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октябрь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5,1</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4</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2,4</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1,6</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0,7</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3,9</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ноябрь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-4,1</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-0,1</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-6,1</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-2,9</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-4,1</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2,2</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декабрь</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-9</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-6,3</w:t>
            </w:r>
          </w:p>
        </w:tc>
        <w:tc>
          <w:tcPr>
            <w:tcW w:w="677" w:type="pct"/>
            <w:shd w:val="clear" w:color="000000" w:fill="FFFFFF"/>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-13,5</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-4,5</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-7,6</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-6,4</w:t>
            </w:r>
          </w:p>
        </w:tc>
      </w:tr>
      <w:tr w:rsidR="00F201B6" w:rsidRPr="006530BB" w:rsidTr="00F201B6">
        <w:trPr>
          <w:trHeight w:val="20"/>
        </w:trPr>
        <w:tc>
          <w:tcPr>
            <w:tcW w:w="936"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Ср. значение за ОЗП</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ascii="Arial CYR" w:eastAsia="Times New Roman" w:hAnsi="Arial CYR"/>
                <w:sz w:val="20"/>
                <w:szCs w:val="20"/>
                <w:lang w:eastAsia="ru-RU"/>
              </w:rPr>
            </w:pPr>
            <w:r w:rsidRPr="006530BB">
              <w:rPr>
                <w:rFonts w:ascii="Arial CYR" w:eastAsia="Times New Roman" w:hAnsi="Arial CYR"/>
                <w:sz w:val="20"/>
                <w:szCs w:val="20"/>
                <w:lang w:eastAsia="ru-RU"/>
              </w:rPr>
              <w:t>-5,2</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-3,4</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-4,08</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-3,32</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-5,11</w:t>
            </w:r>
          </w:p>
        </w:tc>
        <w:tc>
          <w:tcPr>
            <w:tcW w:w="677" w:type="pct"/>
            <w:shd w:val="clear" w:color="auto" w:fill="auto"/>
            <w:noWrap/>
            <w:vAlign w:val="center"/>
            <w:hideMark/>
          </w:tcPr>
          <w:p w:rsidR="00F201B6" w:rsidRPr="006530BB" w:rsidRDefault="00F201B6" w:rsidP="00F201B6">
            <w:pPr>
              <w:spacing w:after="0" w:line="240" w:lineRule="auto"/>
              <w:ind w:firstLine="0"/>
              <w:jc w:val="center"/>
              <w:rPr>
                <w:rFonts w:eastAsia="Times New Roman"/>
                <w:color w:val="000000"/>
                <w:sz w:val="20"/>
                <w:szCs w:val="20"/>
                <w:lang w:eastAsia="ru-RU"/>
              </w:rPr>
            </w:pPr>
            <w:r w:rsidRPr="006530BB">
              <w:rPr>
                <w:rFonts w:eastAsia="Times New Roman"/>
                <w:color w:val="000000"/>
                <w:sz w:val="20"/>
                <w:szCs w:val="20"/>
                <w:lang w:eastAsia="ru-RU"/>
              </w:rPr>
              <w:t>-2,39</w:t>
            </w:r>
          </w:p>
        </w:tc>
      </w:tr>
    </w:tbl>
    <w:p w:rsidR="00F201B6" w:rsidRPr="00426325" w:rsidRDefault="00F201B6" w:rsidP="00F201B6">
      <w:pPr>
        <w:spacing w:before="240"/>
      </w:pPr>
      <w:r w:rsidRPr="00426325">
        <w:t xml:space="preserve">Анализ фактических средних температур за отопительный период прошедших 5 лет позволяет сделать вывод, что зима в базовый 2017 год соответствовала средним температурам за отопительный период, следовательно, для прогноза, температуру воздуха в ОЗП можно принять, как среднюю за предыдущие пять лет. Динамика изменения температуры наружного воздуха г. Нижнекамск по ОЗП за последние 5 лет приведены на </w:t>
      </w:r>
      <w:r w:rsidR="00807DDA">
        <w:fldChar w:fldCharType="begin"/>
      </w:r>
      <w:r w:rsidR="00807DDA">
        <w:instrText xml:space="preserve"> REF _Ref3209524 \h </w:instrText>
      </w:r>
      <w:r w:rsidR="00807DDA">
        <w:fldChar w:fldCharType="separate"/>
      </w:r>
      <w:r w:rsidR="008F6D0B">
        <w:t xml:space="preserve">Рис. </w:t>
      </w:r>
      <w:r w:rsidR="008F6D0B">
        <w:rPr>
          <w:noProof/>
        </w:rPr>
        <w:t>8</w:t>
      </w:r>
      <w:r w:rsidR="008F6D0B">
        <w:t>.</w:t>
      </w:r>
      <w:r w:rsidR="008F6D0B">
        <w:rPr>
          <w:noProof/>
        </w:rPr>
        <w:t>1</w:t>
      </w:r>
      <w:r w:rsidR="00807DDA">
        <w:fldChar w:fldCharType="end"/>
      </w:r>
      <w:r w:rsidR="00807DDA">
        <w:t>.</w:t>
      </w:r>
    </w:p>
    <w:p w:rsidR="00F201B6" w:rsidRPr="00426325" w:rsidRDefault="00F201B6" w:rsidP="00F201B6">
      <w:r w:rsidRPr="00426325">
        <w:t>Прогнозная температура наружного воздуха на 2019-2034 года принята как среднее значение за период с 201</w:t>
      </w:r>
      <w:r>
        <w:t>4</w:t>
      </w:r>
      <w:r w:rsidRPr="00426325">
        <w:t xml:space="preserve"> по 201</w:t>
      </w:r>
      <w:r>
        <w:t>8</w:t>
      </w:r>
      <w:r w:rsidRPr="00426325">
        <w:t xml:space="preserve"> гг. и равна – </w:t>
      </w:r>
      <w:r>
        <w:t>4,2</w:t>
      </w:r>
      <w:r w:rsidR="00807DDA">
        <w:t xml:space="preserve"> </w:t>
      </w:r>
      <w:r w:rsidRPr="00426325">
        <w:t xml:space="preserve">°С. </w:t>
      </w:r>
    </w:p>
    <w:p w:rsidR="00F201B6" w:rsidRPr="00426325" w:rsidRDefault="00F201B6" w:rsidP="00F201B6">
      <w:r w:rsidRPr="00426325">
        <w:t>Прогнозный отпуск тепловой энергии для актуализированных тепловых нагрузок по источникам теплоснабжения до 2034 года приведены в</w:t>
      </w:r>
      <w:r w:rsidR="00807DDA">
        <w:t xml:space="preserve"> </w:t>
      </w:r>
      <w:r w:rsidR="00807DDA">
        <w:fldChar w:fldCharType="begin"/>
      </w:r>
      <w:r w:rsidR="00807DDA">
        <w:instrText xml:space="preserve"> REF _Ref3209719 \h </w:instrText>
      </w:r>
      <w:r w:rsidR="00807DDA">
        <w:fldChar w:fldCharType="separate"/>
      </w:r>
      <w:r w:rsidR="008F6D0B">
        <w:t xml:space="preserve">Табл. </w:t>
      </w:r>
      <w:r w:rsidR="008F6D0B">
        <w:rPr>
          <w:noProof/>
        </w:rPr>
        <w:t>8</w:t>
      </w:r>
      <w:r w:rsidR="008F6D0B">
        <w:t>.</w:t>
      </w:r>
      <w:r w:rsidR="008F6D0B">
        <w:rPr>
          <w:noProof/>
        </w:rPr>
        <w:t>2</w:t>
      </w:r>
      <w:r w:rsidR="00807DDA">
        <w:fldChar w:fldCharType="end"/>
      </w:r>
      <w:r w:rsidR="00807DDA">
        <w:t>-</w:t>
      </w:r>
      <w:r w:rsidR="00807DDA">
        <w:fldChar w:fldCharType="begin"/>
      </w:r>
      <w:r w:rsidR="00807DDA">
        <w:instrText xml:space="preserve"> REF _Ref3209727 \h </w:instrText>
      </w:r>
      <w:r w:rsidR="00807DDA">
        <w:fldChar w:fldCharType="separate"/>
      </w:r>
      <w:r w:rsidR="008F6D0B">
        <w:t xml:space="preserve">Табл. </w:t>
      </w:r>
      <w:r w:rsidR="008F6D0B">
        <w:rPr>
          <w:noProof/>
        </w:rPr>
        <w:t>8</w:t>
      </w:r>
      <w:r w:rsidR="008F6D0B">
        <w:t>.</w:t>
      </w:r>
      <w:r w:rsidR="008F6D0B">
        <w:rPr>
          <w:noProof/>
        </w:rPr>
        <w:t>3</w:t>
      </w:r>
      <w:r w:rsidR="00807DDA">
        <w:fldChar w:fldCharType="end"/>
      </w:r>
      <w:r w:rsidRPr="00426325">
        <w:t>.</w:t>
      </w:r>
    </w:p>
    <w:p w:rsidR="00F201B6" w:rsidRPr="00426325" w:rsidRDefault="00F201B6" w:rsidP="00F201B6"/>
    <w:p w:rsidR="00F201B6" w:rsidRPr="00426325" w:rsidRDefault="00F201B6" w:rsidP="00F201B6">
      <w:pPr>
        <w:ind w:firstLine="0"/>
      </w:pPr>
      <w:r>
        <w:rPr>
          <w:noProof/>
          <w:lang w:eastAsia="ru-RU"/>
        </w:rPr>
        <w:lastRenderedPageBreak/>
        <w:drawing>
          <wp:inline distT="0" distB="0" distL="0" distR="0" wp14:anchorId="42C0AD0E" wp14:editId="74BBC900">
            <wp:extent cx="5753100" cy="27432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201B6" w:rsidRPr="00426325" w:rsidRDefault="00807DDA" w:rsidP="00807DDA">
      <w:pPr>
        <w:pStyle w:val="a6"/>
      </w:pPr>
      <w:bookmarkStart w:id="141" w:name="_Ref3209524"/>
      <w:bookmarkStart w:id="142" w:name="_Toc422500476"/>
      <w:bookmarkStart w:id="143" w:name="_Toc3213601"/>
      <w:r>
        <w:t xml:space="preserve">Рис. </w:t>
      </w:r>
      <w:fldSimple w:instr=" STYLEREF 1 \s ">
        <w:r w:rsidR="008F6D0B">
          <w:rPr>
            <w:noProof/>
          </w:rPr>
          <w:t>8</w:t>
        </w:r>
      </w:fldSimple>
      <w:r>
        <w:t>.</w:t>
      </w:r>
      <w:fldSimple w:instr=" SEQ Рис. \* ARABIC \s 1 ">
        <w:r w:rsidR="008F6D0B">
          <w:rPr>
            <w:noProof/>
          </w:rPr>
          <w:t>1</w:t>
        </w:r>
      </w:fldSimple>
      <w:bookmarkEnd w:id="141"/>
      <w:r>
        <w:t xml:space="preserve"> </w:t>
      </w:r>
      <w:r w:rsidR="00F201B6" w:rsidRPr="00426325">
        <w:t>Фактические и прогнозные</w:t>
      </w:r>
      <w:r>
        <w:t xml:space="preserve"> температуры наружного воздуха </w:t>
      </w:r>
      <w:r w:rsidR="00F201B6" w:rsidRPr="00426325">
        <w:t>за отопительный период</w:t>
      </w:r>
      <w:bookmarkEnd w:id="142"/>
      <w:bookmarkEnd w:id="143"/>
      <w:r w:rsidR="00F201B6" w:rsidRPr="00426325">
        <w:t xml:space="preserve"> </w:t>
      </w:r>
    </w:p>
    <w:p w:rsidR="00F201B6" w:rsidRPr="00426325" w:rsidRDefault="00F201B6" w:rsidP="00F201B6"/>
    <w:p w:rsidR="00F201B6" w:rsidRPr="00426325" w:rsidRDefault="00F201B6" w:rsidP="00F201B6">
      <w:pPr>
        <w:sectPr w:rsidR="00F201B6" w:rsidRPr="00426325" w:rsidSect="00F201B6">
          <w:pgSz w:w="11906" w:h="16838"/>
          <w:pgMar w:top="1134" w:right="850" w:bottom="1134" w:left="1701" w:header="708" w:footer="708" w:gutter="0"/>
          <w:cols w:space="708"/>
          <w:titlePg/>
          <w:docGrid w:linePitch="360"/>
        </w:sectPr>
      </w:pPr>
    </w:p>
    <w:p w:rsidR="00F201B6" w:rsidRPr="00426325" w:rsidRDefault="00807DDA" w:rsidP="00807DDA">
      <w:pPr>
        <w:pStyle w:val="a6"/>
      </w:pPr>
      <w:bookmarkStart w:id="144" w:name="_Ref3209719"/>
      <w:bookmarkStart w:id="145" w:name="_Toc3144178"/>
      <w:bookmarkStart w:id="146" w:name="_Toc3213636"/>
      <w:bookmarkStart w:id="147" w:name="_Toc422500489"/>
      <w:r>
        <w:lastRenderedPageBreak/>
        <w:t xml:space="preserve">Табл. </w:t>
      </w:r>
      <w:fldSimple w:instr=" STYLEREF 1 \s ">
        <w:r w:rsidR="008F6D0B">
          <w:rPr>
            <w:noProof/>
          </w:rPr>
          <w:t>8</w:t>
        </w:r>
      </w:fldSimple>
      <w:r>
        <w:t>.</w:t>
      </w:r>
      <w:fldSimple w:instr=" SEQ Табл. \* ARABIC \s 1 ">
        <w:r w:rsidR="008F6D0B">
          <w:rPr>
            <w:noProof/>
          </w:rPr>
          <w:t>2</w:t>
        </w:r>
      </w:fldSimple>
      <w:bookmarkEnd w:id="144"/>
      <w:r>
        <w:t xml:space="preserve"> </w:t>
      </w:r>
      <w:r w:rsidR="00F201B6" w:rsidRPr="00426325">
        <w:t>Прогнозный отпуск тепловой энергии и расходы условного топлива по источнику теплоснабжения Филиал ОАО «ТГК-16» «Нижнекамская ТЭЦ» на 2018-2034 гг.</w:t>
      </w:r>
      <w:bookmarkEnd w:id="145"/>
      <w:bookmarkEnd w:id="146"/>
      <w:r w:rsidR="00F201B6" w:rsidRPr="00426325">
        <w:t xml:space="preserve"> </w:t>
      </w:r>
      <w:bookmarkEnd w:id="147"/>
    </w:p>
    <w:tbl>
      <w:tblPr>
        <w:tblW w:w="5174" w:type="pct"/>
        <w:tblInd w:w="-318" w:type="dxa"/>
        <w:tblLook w:val="04A0" w:firstRow="1" w:lastRow="0" w:firstColumn="1" w:lastColumn="0" w:noHBand="0" w:noVBand="1"/>
      </w:tblPr>
      <w:tblGrid>
        <w:gridCol w:w="747"/>
        <w:gridCol w:w="938"/>
        <w:gridCol w:w="938"/>
        <w:gridCol w:w="938"/>
        <w:gridCol w:w="938"/>
        <w:gridCol w:w="938"/>
        <w:gridCol w:w="938"/>
        <w:gridCol w:w="938"/>
        <w:gridCol w:w="938"/>
        <w:gridCol w:w="938"/>
        <w:gridCol w:w="938"/>
        <w:gridCol w:w="938"/>
        <w:gridCol w:w="938"/>
        <w:gridCol w:w="938"/>
        <w:gridCol w:w="938"/>
        <w:gridCol w:w="938"/>
        <w:gridCol w:w="938"/>
        <w:gridCol w:w="938"/>
      </w:tblGrid>
      <w:tr w:rsidR="00F201B6" w:rsidRPr="0097333F" w:rsidTr="00F201B6">
        <w:trPr>
          <w:trHeight w:val="20"/>
        </w:trPr>
        <w:tc>
          <w:tcPr>
            <w:tcW w:w="5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Наименование показателя</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2018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2019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2020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2021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2022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2023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2024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2025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2026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2027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2028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2029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2030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2031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2032 год</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2033 год</w:t>
            </w:r>
          </w:p>
        </w:tc>
        <w:tc>
          <w:tcPr>
            <w:tcW w:w="254" w:type="pct"/>
            <w:tcBorders>
              <w:top w:val="single" w:sz="4" w:space="0" w:color="auto"/>
              <w:left w:val="nil"/>
              <w:bottom w:val="single" w:sz="4" w:space="0" w:color="auto"/>
              <w:right w:val="single" w:sz="4" w:space="0" w:color="auto"/>
            </w:tcBorders>
            <w:shd w:val="clear" w:color="auto" w:fill="auto"/>
            <w:noWrap/>
            <w:vAlign w:val="center"/>
            <w:hideMark/>
          </w:tcPr>
          <w:p w:rsidR="00F201B6" w:rsidRPr="0097333F" w:rsidRDefault="00F201B6" w:rsidP="00F201B6">
            <w:pPr>
              <w:spacing w:after="0" w:line="240" w:lineRule="auto"/>
              <w:ind w:left="-79" w:right="-79" w:firstLine="0"/>
              <w:jc w:val="center"/>
              <w:rPr>
                <w:rFonts w:eastAsia="Times New Roman"/>
                <w:color w:val="000000"/>
                <w:sz w:val="16"/>
                <w:szCs w:val="16"/>
                <w:lang w:eastAsia="ru-RU"/>
              </w:rPr>
            </w:pPr>
            <w:r w:rsidRPr="0097333F">
              <w:rPr>
                <w:rFonts w:eastAsia="Times New Roman"/>
                <w:color w:val="000000"/>
                <w:sz w:val="16"/>
                <w:szCs w:val="16"/>
                <w:lang w:eastAsia="ru-RU"/>
              </w:rPr>
              <w:t>2034 год</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Полезный отпуск, Гкал, в том числе:</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17 891 434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17 788 767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17 794 754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17 802 681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17 805 729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17 805 729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17 808 582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17 812 387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17 819 036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17 822 501</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в ГВ, в том числе</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2 003 322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1 900 655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1 906 642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1 914 569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1 917 617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1 917 617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1 920 470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1 924 275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1 930 924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1 934 389</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right"/>
              <w:rPr>
                <w:rFonts w:eastAsia="Times New Roman"/>
                <w:color w:val="000000"/>
                <w:sz w:val="16"/>
                <w:szCs w:val="16"/>
                <w:lang w:eastAsia="ru-RU"/>
              </w:rPr>
            </w:pPr>
            <w:r w:rsidRPr="0097333F">
              <w:rPr>
                <w:rFonts w:eastAsia="Times New Roman"/>
                <w:color w:val="000000"/>
                <w:sz w:val="16"/>
                <w:szCs w:val="16"/>
                <w:lang w:eastAsia="ru-RU"/>
              </w:rPr>
              <w:t>в сети НКТС</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1 091 144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988 477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994 464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1 002 391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1 005 439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1 005 439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1 008 292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1 012 097</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1 018 746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1 022 211</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right"/>
              <w:rPr>
                <w:rFonts w:eastAsia="Times New Roman"/>
                <w:color w:val="000000"/>
                <w:sz w:val="16"/>
                <w:szCs w:val="16"/>
                <w:lang w:eastAsia="ru-RU"/>
              </w:rPr>
            </w:pPr>
            <w:r w:rsidRPr="0097333F">
              <w:rPr>
                <w:rFonts w:eastAsia="Times New Roman"/>
                <w:color w:val="000000"/>
                <w:sz w:val="16"/>
                <w:szCs w:val="16"/>
                <w:lang w:eastAsia="ru-RU"/>
              </w:rPr>
              <w:t>прямым потребителям</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912 178</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в паре</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15 888 112</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Удельный расход топлива на отпуск тепловой энергии, кг у.т./Гкал</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142,0</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Потребление условного топлива на выработку тепловой энергии, т у.т.</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2 540 584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2 526 005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2 526 855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2 527 981</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2 528 414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2 528 414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2 528 819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2 529 359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2 530 303</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2 530 795</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Отпуск электроэнергии, млн. Квтч</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3881,56</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 xml:space="preserve">Удельный расход топлива на отпуск </w:t>
            </w:r>
            <w:r w:rsidRPr="0097333F">
              <w:rPr>
                <w:rFonts w:eastAsia="Times New Roman"/>
                <w:color w:val="000000"/>
                <w:sz w:val="16"/>
                <w:szCs w:val="16"/>
                <w:lang w:eastAsia="ru-RU"/>
              </w:rPr>
              <w:lastRenderedPageBreak/>
              <w:t>электроэнергии, г у.т./кВтч</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lastRenderedPageBreak/>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281,5</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Потребление условного топлива на отпуск электроэнергии, т у.т.</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1 092 659</w:t>
            </w:r>
          </w:p>
        </w:tc>
      </w:tr>
      <w:tr w:rsidR="00F201B6" w:rsidRPr="0097333F" w:rsidTr="00F201B6">
        <w:trPr>
          <w:trHeight w:val="20"/>
        </w:trPr>
        <w:tc>
          <w:tcPr>
            <w:tcW w:w="536" w:type="pct"/>
            <w:tcBorders>
              <w:top w:val="nil"/>
              <w:left w:val="single" w:sz="4" w:space="0" w:color="auto"/>
              <w:bottom w:val="single" w:sz="4" w:space="0" w:color="auto"/>
              <w:right w:val="single" w:sz="4" w:space="0" w:color="auto"/>
            </w:tcBorders>
            <w:shd w:val="clear" w:color="auto" w:fill="auto"/>
            <w:vAlign w:val="center"/>
            <w:hideMark/>
          </w:tcPr>
          <w:p w:rsidR="00F201B6" w:rsidRPr="0097333F" w:rsidRDefault="00F201B6" w:rsidP="00F201B6">
            <w:pPr>
              <w:spacing w:after="0" w:line="240" w:lineRule="auto"/>
              <w:ind w:left="-79" w:right="-79" w:firstLine="0"/>
              <w:jc w:val="left"/>
              <w:rPr>
                <w:rFonts w:eastAsia="Times New Roman"/>
                <w:color w:val="000000"/>
                <w:sz w:val="16"/>
                <w:szCs w:val="16"/>
                <w:lang w:eastAsia="ru-RU"/>
              </w:rPr>
            </w:pPr>
            <w:r w:rsidRPr="0097333F">
              <w:rPr>
                <w:rFonts w:eastAsia="Times New Roman"/>
                <w:color w:val="000000"/>
                <w:sz w:val="16"/>
                <w:szCs w:val="16"/>
                <w:lang w:eastAsia="ru-RU"/>
              </w:rPr>
              <w:t>Итого расход условного топлива, т у.т.</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3 633 243</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3 618 664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3 619 514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3 620 640</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3 621 073</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3 621 073</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3 621 478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3 622 018</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3 622 962</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63"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c>
          <w:tcPr>
            <w:tcW w:w="254" w:type="pct"/>
            <w:tcBorders>
              <w:top w:val="nil"/>
              <w:left w:val="nil"/>
              <w:bottom w:val="single" w:sz="4" w:space="0" w:color="auto"/>
              <w:right w:val="single" w:sz="4" w:space="0" w:color="auto"/>
            </w:tcBorders>
            <w:shd w:val="clear" w:color="auto" w:fill="auto"/>
            <w:noWrap/>
            <w:vAlign w:val="center"/>
            <w:hideMark/>
          </w:tcPr>
          <w:p w:rsidR="00F201B6" w:rsidRPr="00D876F9" w:rsidRDefault="00F201B6" w:rsidP="00F201B6">
            <w:pPr>
              <w:spacing w:after="0" w:line="240" w:lineRule="auto"/>
              <w:ind w:left="-79" w:right="-79" w:firstLine="0"/>
              <w:jc w:val="center"/>
              <w:rPr>
                <w:rFonts w:eastAsia="Times New Roman"/>
                <w:color w:val="000000"/>
                <w:sz w:val="16"/>
                <w:szCs w:val="16"/>
                <w:lang w:eastAsia="ru-RU"/>
              </w:rPr>
            </w:pPr>
            <w:r w:rsidRPr="00D876F9">
              <w:rPr>
                <w:rFonts w:eastAsia="Times New Roman"/>
                <w:color w:val="000000"/>
                <w:sz w:val="16"/>
                <w:szCs w:val="16"/>
                <w:lang w:eastAsia="ru-RU"/>
              </w:rPr>
              <w:t>3 623 454</w:t>
            </w:r>
          </w:p>
        </w:tc>
      </w:tr>
    </w:tbl>
    <w:p w:rsidR="00F201B6" w:rsidRPr="0097333F" w:rsidRDefault="00F201B6" w:rsidP="00F201B6">
      <w:pPr>
        <w:spacing w:after="0" w:line="240" w:lineRule="auto"/>
        <w:ind w:left="-79" w:right="-79" w:firstLine="0"/>
        <w:jc w:val="center"/>
        <w:rPr>
          <w:rFonts w:eastAsia="Times New Roman"/>
          <w:color w:val="000000"/>
          <w:sz w:val="16"/>
          <w:szCs w:val="16"/>
          <w:lang w:eastAsia="ru-RU"/>
        </w:rPr>
      </w:pPr>
    </w:p>
    <w:p w:rsidR="00F201B6" w:rsidRDefault="00F201B6" w:rsidP="00F201B6">
      <w:pPr>
        <w:ind w:firstLine="0"/>
        <w:jc w:val="left"/>
        <w:rPr>
          <w:rFonts w:eastAsia="Times New Roman"/>
          <w:color w:val="000000"/>
          <w:sz w:val="16"/>
          <w:szCs w:val="16"/>
          <w:lang w:eastAsia="ru-RU"/>
        </w:rPr>
      </w:pPr>
      <w:bookmarkStart w:id="148" w:name="_Toc3144179"/>
      <w:r>
        <w:rPr>
          <w:rFonts w:eastAsia="Times New Roman"/>
          <w:bCs/>
          <w:color w:val="000000"/>
          <w:sz w:val="16"/>
          <w:szCs w:val="16"/>
          <w:lang w:eastAsia="ru-RU"/>
        </w:rPr>
        <w:br w:type="page"/>
      </w:r>
    </w:p>
    <w:p w:rsidR="00F201B6" w:rsidRPr="00426325" w:rsidRDefault="00807DDA" w:rsidP="00807DDA">
      <w:pPr>
        <w:pStyle w:val="a6"/>
      </w:pPr>
      <w:bookmarkStart w:id="149" w:name="_Ref3209727"/>
      <w:bookmarkStart w:id="150" w:name="_Toc3213637"/>
      <w:r>
        <w:lastRenderedPageBreak/>
        <w:t xml:space="preserve">Табл. </w:t>
      </w:r>
      <w:fldSimple w:instr=" STYLEREF 1 \s ">
        <w:r w:rsidR="008F6D0B">
          <w:rPr>
            <w:noProof/>
          </w:rPr>
          <w:t>8</w:t>
        </w:r>
      </w:fldSimple>
      <w:r>
        <w:t>.</w:t>
      </w:r>
      <w:fldSimple w:instr=" SEQ Табл. \* ARABIC \s 1 ">
        <w:r w:rsidR="008F6D0B">
          <w:rPr>
            <w:noProof/>
          </w:rPr>
          <w:t>3</w:t>
        </w:r>
      </w:fldSimple>
      <w:bookmarkEnd w:id="149"/>
      <w:r>
        <w:t xml:space="preserve"> </w:t>
      </w:r>
      <w:r w:rsidR="00F201B6" w:rsidRPr="00426325">
        <w:t>Прогнозный отпуск тепловой энергии и расходы условного топлива по источнику теплоснабжения ООО «Нижнекамская ТЭЦ» на 2018-2034 гг.</w:t>
      </w:r>
      <w:bookmarkEnd w:id="148"/>
      <w:bookmarkEnd w:id="150"/>
      <w:r w:rsidR="00F201B6" w:rsidRPr="00426325">
        <w:t xml:space="preserve"> </w:t>
      </w:r>
    </w:p>
    <w:tbl>
      <w:tblPr>
        <w:tblW w:w="5000" w:type="pct"/>
        <w:tblLook w:val="04A0" w:firstRow="1" w:lastRow="0" w:firstColumn="1" w:lastColumn="0" w:noHBand="0" w:noVBand="1"/>
      </w:tblPr>
      <w:tblGrid>
        <w:gridCol w:w="1849"/>
        <w:gridCol w:w="781"/>
        <w:gridCol w:w="781"/>
        <w:gridCol w:w="781"/>
        <w:gridCol w:w="781"/>
        <w:gridCol w:w="781"/>
        <w:gridCol w:w="781"/>
        <w:gridCol w:w="781"/>
        <w:gridCol w:w="781"/>
        <w:gridCol w:w="781"/>
        <w:gridCol w:w="781"/>
        <w:gridCol w:w="781"/>
        <w:gridCol w:w="781"/>
        <w:gridCol w:w="781"/>
        <w:gridCol w:w="781"/>
        <w:gridCol w:w="781"/>
        <w:gridCol w:w="781"/>
        <w:gridCol w:w="781"/>
      </w:tblGrid>
      <w:tr w:rsidR="00F201B6" w:rsidRPr="00E2547F" w:rsidTr="00F201B6">
        <w:trPr>
          <w:trHeight w:val="288"/>
        </w:trPr>
        <w:tc>
          <w:tcPr>
            <w:tcW w:w="8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Наименование параметра</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2018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2019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2020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2021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2022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2023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2024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2025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2026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2027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2028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2029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2030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2031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2032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2033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2034 г.</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потребителям, тыс. Квт*ч</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1012549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1153007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1161695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1182185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1187569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1184711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1185225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1185740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1186155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1186584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1186970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1187670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1188365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1189308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1190252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1191195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1192139</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тепловой энергии, Гкал</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3590659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2886203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2974752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3069846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3173899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3180811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3185385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3185385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3185385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3185385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3190646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3196810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3201909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3207080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3210409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3216637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3220187</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Расход топлива на отпуск т/э, т у.т.</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349616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376456,8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379293,4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385983,5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387741,4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386808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386976,1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387144,1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387279,5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387419,5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387545,6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387774,3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388001,1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388309,2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388617,3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388925,3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389233,4</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Расход топлива на отпуск э/э, т у.т.</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515317,3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435338,5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448694,8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463038,1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478732,9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479775,5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480465,5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480465,5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480465,5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480465,5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481258,9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482188,7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482957,8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483737,8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484239,9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485179,4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485714,8</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Расход топлива, т у.т.</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864933,3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811795,3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827988,2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849021,6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866474,3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866583,5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867441,5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867609,6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867744,9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867885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868804,5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869963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870958,9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872047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872857,2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874104,7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874948,2</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Расход природного газа, т у.т.</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854775,1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802261,2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818263,8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839050,2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856297,9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856405,9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857253,8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857419,9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857553,7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857692,1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858600,8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859745,6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860729,9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861805,2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862605,9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863838,7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864672,4</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Доля природного газа</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0,988255</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Расход мазута т у.т.</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10158,25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9534,164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9724,342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9971,369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10176,34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10177,63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10187,7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10189,68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10191,27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10192,91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10203,71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10217,32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10229,01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10241,79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10251,31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10265,96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10275,87</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УРУТ на отпуск э/э**, г у.т./кВтч</w:t>
            </w:r>
          </w:p>
        </w:tc>
        <w:tc>
          <w:tcPr>
            <w:tcW w:w="246" w:type="pct"/>
            <w:tcBorders>
              <w:top w:val="single" w:sz="4" w:space="0" w:color="auto"/>
              <w:left w:val="nil"/>
              <w:bottom w:val="single" w:sz="4" w:space="0" w:color="auto"/>
              <w:right w:val="nil"/>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345,283</w:t>
            </w:r>
          </w:p>
        </w:tc>
        <w:tc>
          <w:tcPr>
            <w:tcW w:w="246" w:type="pct"/>
            <w:tcBorders>
              <w:top w:val="nil"/>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326,5</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УРУТ на отпуск т/э, кг у.т./Гкал</w:t>
            </w:r>
          </w:p>
        </w:tc>
        <w:tc>
          <w:tcPr>
            <w:tcW w:w="246" w:type="pct"/>
            <w:tcBorders>
              <w:top w:val="single" w:sz="4" w:space="0" w:color="auto"/>
              <w:left w:val="nil"/>
              <w:bottom w:val="nil"/>
              <w:right w:val="nil"/>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143,5161</w:t>
            </w:r>
          </w:p>
        </w:tc>
        <w:tc>
          <w:tcPr>
            <w:tcW w:w="246" w:type="pct"/>
            <w:tcBorders>
              <w:top w:val="nil"/>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150,8343</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пара , тыс. Гкал</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2742334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1972005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2054994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2146731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2249047</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пара ПАО "НКНХ"</w:t>
            </w:r>
          </w:p>
        </w:tc>
        <w:tc>
          <w:tcPr>
            <w:tcW w:w="246" w:type="pct"/>
            <w:tcBorders>
              <w:top w:val="nil"/>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973486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699999,5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699999,5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700000</w:t>
            </w:r>
          </w:p>
        </w:tc>
      </w:tr>
      <w:tr w:rsidR="00F201B6" w:rsidRPr="00E2547F" w:rsidTr="00F201B6">
        <w:trPr>
          <w:trHeight w:val="288"/>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пара АО "Танеко", тыс. Гкал</w:t>
            </w:r>
          </w:p>
        </w:tc>
        <w:tc>
          <w:tcPr>
            <w:tcW w:w="246" w:type="pct"/>
            <w:tcBorders>
              <w:top w:val="nil"/>
              <w:left w:val="single" w:sz="4" w:space="0" w:color="auto"/>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1768848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1272005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1354994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1446731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1549047</w:t>
            </w:r>
          </w:p>
        </w:tc>
      </w:tr>
      <w:tr w:rsidR="00F201B6" w:rsidRPr="00E2547F" w:rsidTr="00F201B6">
        <w:trPr>
          <w:trHeight w:val="576"/>
        </w:trPr>
        <w:tc>
          <w:tcPr>
            <w:tcW w:w="822" w:type="pct"/>
            <w:tcBorders>
              <w:top w:val="nil"/>
              <w:left w:val="single" w:sz="4" w:space="0" w:color="auto"/>
              <w:bottom w:val="single" w:sz="4" w:space="0" w:color="auto"/>
              <w:right w:val="single" w:sz="4" w:space="0" w:color="auto"/>
            </w:tcBorders>
            <w:shd w:val="clear" w:color="auto" w:fill="auto"/>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Отпуск тепловой энергии НКТС, тыс. Гкал</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848325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914198,7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919758,7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923114,6</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924851,5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931764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936338,3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936338,3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936338,3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936338,3</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941598,8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947763,1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952862,1</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958033,4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961362,4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967590,5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E2547F" w:rsidRDefault="00F201B6" w:rsidP="00F201B6">
            <w:pPr>
              <w:spacing w:after="0" w:line="240" w:lineRule="auto"/>
              <w:ind w:left="-79" w:right="-79" w:firstLine="0"/>
              <w:jc w:val="center"/>
              <w:rPr>
                <w:rFonts w:eastAsia="Times New Roman"/>
                <w:color w:val="000000"/>
                <w:sz w:val="16"/>
                <w:szCs w:val="16"/>
                <w:lang w:eastAsia="ru-RU"/>
              </w:rPr>
            </w:pPr>
            <w:r w:rsidRPr="00E2547F">
              <w:rPr>
                <w:rFonts w:eastAsia="Times New Roman"/>
                <w:color w:val="000000"/>
                <w:sz w:val="16"/>
                <w:szCs w:val="16"/>
                <w:lang w:eastAsia="ru-RU"/>
              </w:rPr>
              <w:t>971140,5</w:t>
            </w:r>
          </w:p>
        </w:tc>
      </w:tr>
    </w:tbl>
    <w:p w:rsidR="00F201B6" w:rsidRPr="00426325" w:rsidRDefault="00F201B6" w:rsidP="00F201B6">
      <w:pPr>
        <w:rPr>
          <w:color w:val="FF0000"/>
        </w:rPr>
      </w:pPr>
    </w:p>
    <w:p w:rsidR="00F201B6" w:rsidRPr="00426325" w:rsidRDefault="00F201B6" w:rsidP="00F201B6">
      <w:pPr>
        <w:rPr>
          <w:color w:val="FF0000"/>
        </w:rPr>
      </w:pPr>
    </w:p>
    <w:p w:rsidR="00F201B6" w:rsidRPr="00426325" w:rsidRDefault="00F201B6" w:rsidP="00F201B6">
      <w:pPr>
        <w:rPr>
          <w:color w:val="FF0000"/>
        </w:rPr>
        <w:sectPr w:rsidR="00F201B6" w:rsidRPr="00426325" w:rsidSect="00F201B6">
          <w:pgSz w:w="16838" w:h="11906" w:orient="landscape"/>
          <w:pgMar w:top="1418" w:right="851" w:bottom="851" w:left="851" w:header="709" w:footer="709" w:gutter="0"/>
          <w:cols w:space="708"/>
          <w:docGrid w:linePitch="360"/>
        </w:sectPr>
      </w:pPr>
    </w:p>
    <w:p w:rsidR="00F201B6" w:rsidRPr="00426325" w:rsidRDefault="00F201B6" w:rsidP="00F201B6">
      <w:pPr>
        <w:pStyle w:val="2"/>
      </w:pPr>
      <w:bookmarkStart w:id="151" w:name="_Toc508578563"/>
      <w:bookmarkStart w:id="152" w:name="_Toc511297111"/>
      <w:bookmarkStart w:id="153" w:name="_Toc3213576"/>
      <w:r w:rsidRPr="00426325">
        <w:lastRenderedPageBreak/>
        <w:t>Перспективные годовые расходы основного вида топлива, необходимого для обеспечения нормативного функционирования источников тепловой энергии на территории поселения, городского округа</w:t>
      </w:r>
      <w:bookmarkEnd w:id="151"/>
      <w:bookmarkEnd w:id="152"/>
      <w:bookmarkEnd w:id="153"/>
    </w:p>
    <w:p w:rsidR="00F201B6" w:rsidRPr="00426325" w:rsidRDefault="00F201B6" w:rsidP="00F201B6">
      <w:r w:rsidRPr="00426325">
        <w:t>Прогнозный расход топлива на отпуск тепловой и электрической энергии от ТЭЦ (максимально часовые, в ОЗП и летний период) на каждом этапе до 2034 года приведены в</w:t>
      </w:r>
      <w:r>
        <w:t xml:space="preserve"> </w:t>
      </w:r>
      <w:r w:rsidR="00807DDA">
        <w:fldChar w:fldCharType="begin"/>
      </w:r>
      <w:r w:rsidR="00807DDA">
        <w:instrText xml:space="preserve"> REF _Ref3209696 \h </w:instrText>
      </w:r>
      <w:r w:rsidR="00807DDA">
        <w:fldChar w:fldCharType="separate"/>
      </w:r>
      <w:r w:rsidR="008F6D0B">
        <w:t xml:space="preserve">Табл. </w:t>
      </w:r>
      <w:r w:rsidR="008F6D0B">
        <w:rPr>
          <w:noProof/>
        </w:rPr>
        <w:t>8</w:t>
      </w:r>
      <w:r w:rsidR="008F6D0B">
        <w:t>.</w:t>
      </w:r>
      <w:r w:rsidR="008F6D0B">
        <w:rPr>
          <w:noProof/>
        </w:rPr>
        <w:t>4</w:t>
      </w:r>
      <w:r w:rsidR="00807DDA">
        <w:fldChar w:fldCharType="end"/>
      </w:r>
      <w:r w:rsidR="00807DDA">
        <w:t>-</w:t>
      </w:r>
      <w:r w:rsidR="00807DDA">
        <w:fldChar w:fldCharType="begin"/>
      </w:r>
      <w:r w:rsidR="00807DDA">
        <w:instrText xml:space="preserve"> REF _Ref3209705 \h </w:instrText>
      </w:r>
      <w:r w:rsidR="00807DDA">
        <w:fldChar w:fldCharType="separate"/>
      </w:r>
      <w:r w:rsidR="008F6D0B">
        <w:t xml:space="preserve">Табл. </w:t>
      </w:r>
      <w:r w:rsidR="008F6D0B">
        <w:rPr>
          <w:noProof/>
        </w:rPr>
        <w:t>8</w:t>
      </w:r>
      <w:r w:rsidR="008F6D0B">
        <w:t>.</w:t>
      </w:r>
      <w:r w:rsidR="008F6D0B">
        <w:rPr>
          <w:noProof/>
        </w:rPr>
        <w:t>9</w:t>
      </w:r>
      <w:r w:rsidR="00807DDA">
        <w:fldChar w:fldCharType="end"/>
      </w:r>
      <w:r w:rsidRPr="00426325">
        <w:t>.</w:t>
      </w:r>
    </w:p>
    <w:p w:rsidR="00F201B6" w:rsidRPr="00426325" w:rsidRDefault="00F201B6" w:rsidP="00F201B6"/>
    <w:p w:rsidR="00F201B6" w:rsidRPr="00426325" w:rsidRDefault="00F201B6" w:rsidP="00F201B6"/>
    <w:p w:rsidR="00F201B6" w:rsidRPr="00426325" w:rsidRDefault="00F201B6" w:rsidP="00F201B6">
      <w:pPr>
        <w:sectPr w:rsidR="00F201B6" w:rsidRPr="00426325" w:rsidSect="00F201B6">
          <w:headerReference w:type="default" r:id="rId20"/>
          <w:footerReference w:type="default" r:id="rId21"/>
          <w:headerReference w:type="first" r:id="rId22"/>
          <w:pgSz w:w="11906" w:h="16838"/>
          <w:pgMar w:top="1418" w:right="851" w:bottom="1134" w:left="1418" w:header="709" w:footer="709" w:gutter="0"/>
          <w:cols w:space="708"/>
          <w:titlePg/>
          <w:docGrid w:linePitch="360"/>
        </w:sectPr>
      </w:pPr>
    </w:p>
    <w:p w:rsidR="00F201B6" w:rsidRPr="00426325" w:rsidRDefault="00807DDA" w:rsidP="00807DDA">
      <w:pPr>
        <w:pStyle w:val="a6"/>
      </w:pPr>
      <w:bookmarkStart w:id="154" w:name="_Ref3209696"/>
      <w:bookmarkStart w:id="155" w:name="_Toc3144180"/>
      <w:bookmarkStart w:id="156" w:name="_Toc3213638"/>
      <w:r>
        <w:lastRenderedPageBreak/>
        <w:t xml:space="preserve">Табл. </w:t>
      </w:r>
      <w:fldSimple w:instr=" STYLEREF 1 \s ">
        <w:r w:rsidR="008F6D0B">
          <w:rPr>
            <w:noProof/>
          </w:rPr>
          <w:t>8</w:t>
        </w:r>
      </w:fldSimple>
      <w:r>
        <w:t>.</w:t>
      </w:r>
      <w:fldSimple w:instr=" SEQ Табл. \* ARABIC \s 1 ">
        <w:r w:rsidR="008F6D0B">
          <w:rPr>
            <w:noProof/>
          </w:rPr>
          <w:t>4</w:t>
        </w:r>
      </w:fldSimple>
      <w:bookmarkEnd w:id="154"/>
      <w:r>
        <w:t xml:space="preserve"> </w:t>
      </w:r>
      <w:r w:rsidR="00F201B6" w:rsidRPr="00426325">
        <w:t>Прогнозный расход топлива по источнику Филиал ОАО «ТГК-16» «Нижнекамская ТЭЦ» на расчетную температуру воздуха</w:t>
      </w:r>
      <w:bookmarkEnd w:id="155"/>
      <w:bookmarkEnd w:id="156"/>
    </w:p>
    <w:tbl>
      <w:tblPr>
        <w:tblW w:w="5000" w:type="pct"/>
        <w:tblLook w:val="04A0" w:firstRow="1" w:lastRow="0" w:firstColumn="1" w:lastColumn="0" w:noHBand="0" w:noVBand="1"/>
      </w:tblPr>
      <w:tblGrid>
        <w:gridCol w:w="2087"/>
        <w:gridCol w:w="883"/>
        <w:gridCol w:w="743"/>
        <w:gridCol w:w="742"/>
        <w:gridCol w:w="742"/>
        <w:gridCol w:w="742"/>
        <w:gridCol w:w="742"/>
        <w:gridCol w:w="742"/>
        <w:gridCol w:w="742"/>
        <w:gridCol w:w="742"/>
        <w:gridCol w:w="742"/>
        <w:gridCol w:w="742"/>
        <w:gridCol w:w="742"/>
        <w:gridCol w:w="742"/>
        <w:gridCol w:w="742"/>
        <w:gridCol w:w="742"/>
        <w:gridCol w:w="742"/>
        <w:gridCol w:w="742"/>
      </w:tblGrid>
      <w:tr w:rsidR="00F201B6" w:rsidRPr="008E3908" w:rsidTr="00F201B6">
        <w:trPr>
          <w:trHeight w:val="20"/>
        </w:trPr>
        <w:tc>
          <w:tcPr>
            <w:tcW w:w="8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Наименование показателя</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2018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2019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2020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2021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2022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2023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2024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2025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2026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2027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2028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2029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2030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2031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2032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2033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2034 г.</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Подключенная нагрузка на расчетную температуру во</w:t>
            </w:r>
            <w:r>
              <w:rPr>
                <w:rFonts w:eastAsia="Times New Roman"/>
                <w:color w:val="000000"/>
                <w:sz w:val="16"/>
                <w:szCs w:val="22"/>
                <w:lang w:eastAsia="ru-RU"/>
              </w:rPr>
              <w:t>з</w:t>
            </w:r>
            <w:r w:rsidRPr="008E3908">
              <w:rPr>
                <w:rFonts w:eastAsia="Times New Roman"/>
                <w:color w:val="000000"/>
                <w:sz w:val="16"/>
                <w:szCs w:val="22"/>
                <w:lang w:eastAsia="ru-RU"/>
              </w:rPr>
              <w:t>духа, Гкал/ч</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ГВ на город</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326,815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328,83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330,845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333,5133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334,5392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334,5392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335,4996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336,7802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339,0183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340,1845</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ГВ на промзону</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401,889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в паре</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2070,14785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2070,148</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Итого</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2798,85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2831,236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2834,918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2839,167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2842,756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2846,943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2874,84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2877,831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2880,822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2884,491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2888,14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2892,088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2893,843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2895,597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2898,473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2898,473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2898,473</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Итого в ГВ</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728,70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730,72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732,73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735,40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736,43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736,43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737,39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738,67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740,91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742,07</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Расчетные показатели для расчета расхода условного топлива</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Электрическая мощность, МВт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663,44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664,59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665,74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667,26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667,84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667,84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668,39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669,12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671,06</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Удельный расход топлива на отпуск эл энергии г/квтч</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262,58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263,58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263,45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263,29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263,17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263,02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262,09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262,00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261,90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261,79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261,67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261,55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261,50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261,36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261,36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261,36</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Расход тут на э/э</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174,21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175,17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175,68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175,75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175,65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175,18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175,31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175,58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175,67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175,60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175,52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175,48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175,44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175,39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Удельный расход топлива на отпуск тепловой энергии, кг у.т./Гкал</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133,77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134,77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135,02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135,32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135,57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135,86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137,77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137,98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138,19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138,44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138,70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138,97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139,09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139,21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139,41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139,41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139,41</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Расход тут на т/э</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374,40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381,57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382,78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384,19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385,38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386,78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396,07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397,08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398,09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399,33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400,57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401,91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402,51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403,11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404,09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404,09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404,09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rPr>
                <w:rFonts w:eastAsia="Times New Roman"/>
                <w:color w:val="000000"/>
                <w:sz w:val="16"/>
                <w:szCs w:val="22"/>
                <w:lang w:eastAsia="ru-RU"/>
              </w:rPr>
            </w:pPr>
            <w:r w:rsidRPr="008E3908">
              <w:rPr>
                <w:rFonts w:eastAsia="Times New Roman"/>
                <w:color w:val="000000"/>
                <w:sz w:val="16"/>
                <w:szCs w:val="22"/>
                <w:lang w:eastAsia="ru-RU"/>
              </w:rPr>
              <w:t>Итого тут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548,61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556,74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558,17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559,88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561,14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562,43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571,25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572,39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573,67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575,01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576,17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577,43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577,99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578,55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579,47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579,47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22"/>
                <w:lang w:eastAsia="ru-RU"/>
              </w:rPr>
            </w:pPr>
            <w:r w:rsidRPr="008E3908">
              <w:rPr>
                <w:rFonts w:eastAsia="Times New Roman"/>
                <w:color w:val="000000"/>
                <w:sz w:val="16"/>
                <w:szCs w:val="22"/>
                <w:lang w:eastAsia="ru-RU"/>
              </w:rPr>
              <w:t>579,47</w:t>
            </w:r>
          </w:p>
        </w:tc>
      </w:tr>
    </w:tbl>
    <w:p w:rsidR="00F201B6" w:rsidRPr="00426325" w:rsidRDefault="00F201B6" w:rsidP="00F201B6"/>
    <w:p w:rsidR="00F201B6" w:rsidRPr="00426325" w:rsidRDefault="00807DDA" w:rsidP="00807DDA">
      <w:pPr>
        <w:pStyle w:val="a6"/>
      </w:pPr>
      <w:bookmarkStart w:id="157" w:name="_Toc3144181"/>
      <w:bookmarkStart w:id="158" w:name="_Toc3213639"/>
      <w:bookmarkStart w:id="159" w:name="_Ref416696513"/>
      <w:r>
        <w:t xml:space="preserve">Табл. </w:t>
      </w:r>
      <w:fldSimple w:instr=" STYLEREF 1 \s ">
        <w:r w:rsidR="008F6D0B">
          <w:rPr>
            <w:noProof/>
          </w:rPr>
          <w:t>8</w:t>
        </w:r>
      </w:fldSimple>
      <w:r>
        <w:t>.</w:t>
      </w:r>
      <w:fldSimple w:instr=" SEQ Табл. \* ARABIC \s 1 ">
        <w:r w:rsidR="008F6D0B">
          <w:rPr>
            <w:noProof/>
          </w:rPr>
          <w:t>5</w:t>
        </w:r>
      </w:fldSimple>
      <w:r>
        <w:t xml:space="preserve"> </w:t>
      </w:r>
      <w:r w:rsidR="00F201B6" w:rsidRPr="00426325">
        <w:t>Прогнозный расход топлива по источнику ООО «Нижнекамская ТЭЦ» на расчетную температуру воздуха</w:t>
      </w:r>
      <w:bookmarkEnd w:id="157"/>
      <w:bookmarkEnd w:id="158"/>
    </w:p>
    <w:tbl>
      <w:tblPr>
        <w:tblW w:w="5000" w:type="pct"/>
        <w:tblLook w:val="04A0" w:firstRow="1" w:lastRow="0" w:firstColumn="1" w:lastColumn="0" w:noHBand="0" w:noVBand="1"/>
      </w:tblPr>
      <w:tblGrid>
        <w:gridCol w:w="2123"/>
        <w:gridCol w:w="682"/>
        <w:gridCol w:w="753"/>
        <w:gridCol w:w="753"/>
        <w:gridCol w:w="753"/>
        <w:gridCol w:w="753"/>
        <w:gridCol w:w="753"/>
        <w:gridCol w:w="753"/>
        <w:gridCol w:w="752"/>
        <w:gridCol w:w="752"/>
        <w:gridCol w:w="752"/>
        <w:gridCol w:w="752"/>
        <w:gridCol w:w="752"/>
        <w:gridCol w:w="752"/>
        <w:gridCol w:w="752"/>
        <w:gridCol w:w="752"/>
        <w:gridCol w:w="752"/>
        <w:gridCol w:w="752"/>
      </w:tblGrid>
      <w:tr w:rsidR="00F201B6" w:rsidRPr="008E3908" w:rsidTr="00F201B6">
        <w:trPr>
          <w:trHeight w:val="20"/>
        </w:trPr>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Наименование показателя</w:t>
            </w:r>
          </w:p>
        </w:tc>
        <w:tc>
          <w:tcPr>
            <w:tcW w:w="27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2018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2019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2020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2021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2022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2023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2024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2025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2026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2027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2028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2029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2030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2031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2032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2033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2034 г.</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Подключенная нагрузка на расчетную температуру водуха, Гкал/ч</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Подключено в ГВ всего</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495,478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496,9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498,8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499,9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500,5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502,8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504,4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504,4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504,4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504,4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506,2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509,9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511,7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512,8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514,9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516,1</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Подключено в ГВ город</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301,7355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303,6069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304,7365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305,3211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307,6478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309,1874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309,1874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309,1874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309,1874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310,9581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313,0329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314,7492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316,4898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317,6103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319,7067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320,9016</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Подключено в ГВ промзона</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195,2</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 пару</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320</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815,478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816,9295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818,8009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819,9305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820,5151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822,8418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824,3814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824,3814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824,3814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824,3814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826,1521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828,2269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829,9432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831,6838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832,8043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834,9007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836,0956</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Расчетные показатели для расчета расхода условного топлива</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Электрическая мощность, МВт</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287,20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287,72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288,38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288,79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288,99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289,82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290,37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290,37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290,37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290,37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291,00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291,74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292,35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292,97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293,37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294,12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294,54</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эл энергии г/квтч</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263,00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262,72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262,34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262,12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262,01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261,54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261,24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261,24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261,24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261,24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260,89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260,48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260,14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259,79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259,57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259,16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258,92</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э/э</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75,53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75,59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75,66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75,70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75,72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75,80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75,86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75,86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75,86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75,86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75,92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75,99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76,05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76,11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76,15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76,22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76,26</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тепловой энергии, кг у.т./Гкал</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131,25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131,23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131,08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131,06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131,04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131,00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130,99</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т/э</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107,20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107,43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107,57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107,64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107,92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108,32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108,57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108,78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108,99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109,12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109,38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109,52</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 тут</w:t>
            </w:r>
          </w:p>
        </w:tc>
        <w:tc>
          <w:tcPr>
            <w:tcW w:w="27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182,56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182,79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183,09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183,26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183,35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183,72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183,96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184,24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184,56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184,83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185,10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185,27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185,60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185,78</w:t>
            </w:r>
          </w:p>
        </w:tc>
      </w:tr>
    </w:tbl>
    <w:p w:rsidR="00F201B6" w:rsidRPr="00426325" w:rsidRDefault="00F201B6" w:rsidP="00F201B6"/>
    <w:p w:rsidR="00F201B6" w:rsidRPr="00426325" w:rsidRDefault="00F201B6" w:rsidP="00F201B6">
      <w:pPr>
        <w:sectPr w:rsidR="00F201B6" w:rsidRPr="00426325" w:rsidSect="00F201B6">
          <w:pgSz w:w="16838" w:h="11906" w:orient="landscape"/>
          <w:pgMar w:top="1418" w:right="851" w:bottom="851" w:left="1134" w:header="709" w:footer="709" w:gutter="0"/>
          <w:cols w:space="708"/>
          <w:titlePg/>
          <w:docGrid w:linePitch="360"/>
        </w:sectPr>
      </w:pPr>
    </w:p>
    <w:p w:rsidR="00F201B6" w:rsidRPr="00426325" w:rsidRDefault="00807DDA" w:rsidP="00807DDA">
      <w:pPr>
        <w:pStyle w:val="a6"/>
      </w:pPr>
      <w:bookmarkStart w:id="160" w:name="_Toc3144182"/>
      <w:bookmarkStart w:id="161" w:name="_Toc3213640"/>
      <w:bookmarkEnd w:id="159"/>
      <w:r>
        <w:lastRenderedPageBreak/>
        <w:t xml:space="preserve">Табл. </w:t>
      </w:r>
      <w:fldSimple w:instr=" STYLEREF 1 \s ">
        <w:r w:rsidR="008F6D0B">
          <w:rPr>
            <w:noProof/>
          </w:rPr>
          <w:t>8</w:t>
        </w:r>
      </w:fldSimple>
      <w:r>
        <w:t>.</w:t>
      </w:r>
      <w:fldSimple w:instr=" SEQ Табл. \* ARABIC \s 1 ">
        <w:r w:rsidR="008F6D0B">
          <w:rPr>
            <w:noProof/>
          </w:rPr>
          <w:t>6</w:t>
        </w:r>
      </w:fldSimple>
      <w:r>
        <w:t xml:space="preserve"> </w:t>
      </w:r>
      <w:r w:rsidR="00F201B6" w:rsidRPr="00426325">
        <w:t>Прогнозный расход топлива по источнику Филиал ОАО «ТГК-16» «Нижнекамская ТЭЦ» на среднюю температуру воздуха за ОЗП</w:t>
      </w:r>
      <w:bookmarkEnd w:id="160"/>
      <w:bookmarkEnd w:id="161"/>
    </w:p>
    <w:tbl>
      <w:tblPr>
        <w:tblW w:w="5000" w:type="pct"/>
        <w:tblLook w:val="04A0" w:firstRow="1" w:lastRow="0" w:firstColumn="1" w:lastColumn="0" w:noHBand="0" w:noVBand="1"/>
      </w:tblPr>
      <w:tblGrid>
        <w:gridCol w:w="2087"/>
        <w:gridCol w:w="883"/>
        <w:gridCol w:w="743"/>
        <w:gridCol w:w="742"/>
        <w:gridCol w:w="742"/>
        <w:gridCol w:w="742"/>
        <w:gridCol w:w="742"/>
        <w:gridCol w:w="742"/>
        <w:gridCol w:w="742"/>
        <w:gridCol w:w="742"/>
        <w:gridCol w:w="742"/>
        <w:gridCol w:w="742"/>
        <w:gridCol w:w="742"/>
        <w:gridCol w:w="742"/>
        <w:gridCol w:w="742"/>
        <w:gridCol w:w="742"/>
        <w:gridCol w:w="742"/>
        <w:gridCol w:w="742"/>
      </w:tblGrid>
      <w:tr w:rsidR="00F201B6" w:rsidRPr="008E3908" w:rsidTr="00F201B6">
        <w:trPr>
          <w:trHeight w:val="20"/>
        </w:trPr>
        <w:tc>
          <w:tcPr>
            <w:tcW w:w="8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Наименование показателя</w:t>
            </w:r>
          </w:p>
        </w:tc>
        <w:tc>
          <w:tcPr>
            <w:tcW w:w="295"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2018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2019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2020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2021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2022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2023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2024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2025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2026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2027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2028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2029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2030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2031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2032 г.</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2033 г.</w:t>
            </w:r>
          </w:p>
        </w:tc>
        <w:tc>
          <w:tcPr>
            <w:tcW w:w="246"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2034 г.</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Подключенная нагрузка на среднюю за ОЗП температуру во</w:t>
            </w:r>
            <w:r>
              <w:rPr>
                <w:rFonts w:eastAsia="Times New Roman"/>
                <w:color w:val="000000"/>
                <w:sz w:val="16"/>
                <w:szCs w:val="16"/>
                <w:lang w:eastAsia="ru-RU"/>
              </w:rPr>
              <w:t>з</w:t>
            </w:r>
            <w:r w:rsidRPr="008E3908">
              <w:rPr>
                <w:rFonts w:eastAsia="Times New Roman"/>
                <w:color w:val="000000"/>
                <w:sz w:val="16"/>
                <w:szCs w:val="16"/>
                <w:lang w:eastAsia="ru-RU"/>
              </w:rPr>
              <w:t>духа, Гкал/ч</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ГВ на город</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187,55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188,79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190,65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192,80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196,74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210,70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212,22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213,73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215,58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217,43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219,42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220,31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221,20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222,65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222,65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222,65</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ГВ на промзону</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181,634284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180,39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в паре</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1946,822</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2316,01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2316,01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2317,87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2320,02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2321,83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2323,95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2337,92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2339,43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2340,94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2342,80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2344,64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2346,64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2347,53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2348,41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2349,87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2349,87</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2349,87</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 в ГВ</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369,18572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369,19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371,05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373,20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375,01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377,13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391,10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392,61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394,12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395,98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397,82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399,82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400,71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401,59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403,05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403,05</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403,05</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Расчетные показатели для расчета расхода условного топлива</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Электрическая мощность, МВт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458,59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458,59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459,65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460,87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461,91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463,12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471,07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471,94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472,80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473,85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474,91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476,04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476,55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477,05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477,88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477,88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477,88</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эл энергии г/квтч</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270,06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270,06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269,92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269,77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269,64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269,50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268,57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268,47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268,38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268,26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268,15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268,03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267,98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267,92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267,84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267,84</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267,84</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 xml:space="preserve">Расход </w:t>
            </w:r>
            <w:r w:rsidRPr="008E3908">
              <w:rPr>
                <w:rFonts w:eastAsia="Times New Roman"/>
                <w:color w:val="000000"/>
                <w:sz w:val="16"/>
                <w:szCs w:val="16"/>
                <w:lang w:eastAsia="ru-RU"/>
              </w:rPr>
              <w:t>ут на э/э</w:t>
            </w:r>
            <w:r>
              <w:rPr>
                <w:rFonts w:eastAsia="Times New Roman"/>
                <w:color w:val="000000"/>
                <w:sz w:val="16"/>
                <w:szCs w:val="16"/>
                <w:lang w:eastAsia="ru-RU"/>
              </w:rPr>
              <w:t>, тыс. т у.т.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123,85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123,85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124,07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124,33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124,55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124,81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126,52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126,70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126,89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127,12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127,35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127,70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127,81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127,99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127,99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127,99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тепловой энергии, кг у.т./Гкал</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142,0</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Pr>
                <w:rFonts w:eastAsia="Times New Roman"/>
                <w:color w:val="000000"/>
                <w:sz w:val="16"/>
                <w:szCs w:val="16"/>
                <w:lang w:eastAsia="ru-RU"/>
              </w:rPr>
              <w:t xml:space="preserve">Расход </w:t>
            </w:r>
            <w:r w:rsidRPr="008E3908">
              <w:rPr>
                <w:rFonts w:eastAsia="Times New Roman"/>
                <w:color w:val="000000"/>
                <w:sz w:val="16"/>
                <w:szCs w:val="16"/>
                <w:lang w:eastAsia="ru-RU"/>
              </w:rPr>
              <w:t>у</w:t>
            </w:r>
            <w:r>
              <w:rPr>
                <w:rFonts w:eastAsia="Times New Roman"/>
                <w:color w:val="000000"/>
                <w:sz w:val="16"/>
                <w:szCs w:val="16"/>
                <w:lang w:eastAsia="ru-RU"/>
              </w:rPr>
              <w:t>.</w:t>
            </w:r>
            <w:r w:rsidRPr="008E3908">
              <w:rPr>
                <w:rFonts w:eastAsia="Times New Roman"/>
                <w:color w:val="000000"/>
                <w:sz w:val="16"/>
                <w:szCs w:val="16"/>
                <w:lang w:eastAsia="ru-RU"/>
              </w:rPr>
              <w:t>т</w:t>
            </w:r>
            <w:r>
              <w:rPr>
                <w:rFonts w:eastAsia="Times New Roman"/>
                <w:color w:val="000000"/>
                <w:sz w:val="16"/>
                <w:szCs w:val="16"/>
                <w:lang w:eastAsia="ru-RU"/>
              </w:rPr>
              <w:t xml:space="preserve">. </w:t>
            </w:r>
            <w:r w:rsidRPr="008E3908">
              <w:rPr>
                <w:rFonts w:eastAsia="Times New Roman"/>
                <w:color w:val="000000"/>
                <w:sz w:val="16"/>
                <w:szCs w:val="16"/>
                <w:lang w:eastAsia="ru-RU"/>
              </w:rPr>
              <w:t>на т/э</w:t>
            </w:r>
            <w:r>
              <w:rPr>
                <w:rFonts w:eastAsia="Times New Roman"/>
                <w:color w:val="000000"/>
                <w:sz w:val="16"/>
                <w:szCs w:val="16"/>
                <w:lang w:eastAsia="ru-RU"/>
              </w:rPr>
              <w:t>, тыс. т у.т.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314,14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314,14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314,40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314,69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314,94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315,23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317,14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317,35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317,56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317,81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318,07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318,34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318,46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318,59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318,79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318,79</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318,79</w:t>
            </w:r>
          </w:p>
        </w:tc>
      </w:tr>
      <w:tr w:rsidR="00F201B6" w:rsidRPr="008E3908" w:rsidTr="00F201B6">
        <w:trPr>
          <w:trHeight w:val="20"/>
        </w:trPr>
        <w:tc>
          <w:tcPr>
            <w:tcW w:w="814"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 тут</w:t>
            </w:r>
          </w:p>
        </w:tc>
        <w:tc>
          <w:tcPr>
            <w:tcW w:w="295"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437,99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437,99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438,47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439,02</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439,49</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440,04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443,66</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444,05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444,45</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444,93</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445,41</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445,94</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446,17</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446,40</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446,78</w:t>
            </w:r>
          </w:p>
        </w:tc>
        <w:tc>
          <w:tcPr>
            <w:tcW w:w="24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446,78</w:t>
            </w:r>
          </w:p>
        </w:tc>
        <w:tc>
          <w:tcPr>
            <w:tcW w:w="24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446,78</w:t>
            </w:r>
          </w:p>
        </w:tc>
      </w:tr>
    </w:tbl>
    <w:p w:rsidR="00F201B6" w:rsidRPr="00426325" w:rsidRDefault="00F201B6" w:rsidP="00F201B6"/>
    <w:p w:rsidR="00F201B6" w:rsidRPr="00426325" w:rsidRDefault="00807DDA" w:rsidP="00807DDA">
      <w:pPr>
        <w:pStyle w:val="a6"/>
      </w:pPr>
      <w:bookmarkStart w:id="162" w:name="_Toc3144183"/>
      <w:bookmarkStart w:id="163" w:name="_Toc3213641"/>
      <w:r>
        <w:t xml:space="preserve">Табл. </w:t>
      </w:r>
      <w:fldSimple w:instr=" STYLEREF 1 \s ">
        <w:r w:rsidR="008F6D0B">
          <w:rPr>
            <w:noProof/>
          </w:rPr>
          <w:t>8</w:t>
        </w:r>
      </w:fldSimple>
      <w:r>
        <w:t>.</w:t>
      </w:r>
      <w:fldSimple w:instr=" SEQ Табл. \* ARABIC \s 1 ">
        <w:r w:rsidR="008F6D0B">
          <w:rPr>
            <w:noProof/>
          </w:rPr>
          <w:t>7</w:t>
        </w:r>
      </w:fldSimple>
      <w:r>
        <w:t xml:space="preserve"> </w:t>
      </w:r>
      <w:r w:rsidR="00F201B6" w:rsidRPr="00426325">
        <w:t>Прогнозный расход топлива по источнику ООО «Нижнекамская ТЭЦ» на среднюю температуру воздуха за ОЗП</w:t>
      </w:r>
      <w:bookmarkEnd w:id="162"/>
      <w:bookmarkEnd w:id="163"/>
    </w:p>
    <w:tbl>
      <w:tblPr>
        <w:tblW w:w="5000" w:type="pct"/>
        <w:tblLook w:val="04A0" w:firstRow="1" w:lastRow="0" w:firstColumn="1" w:lastColumn="0" w:noHBand="0" w:noVBand="1"/>
      </w:tblPr>
      <w:tblGrid>
        <w:gridCol w:w="2604"/>
        <w:gridCol w:w="874"/>
        <w:gridCol w:w="710"/>
        <w:gridCol w:w="710"/>
        <w:gridCol w:w="710"/>
        <w:gridCol w:w="710"/>
        <w:gridCol w:w="710"/>
        <w:gridCol w:w="710"/>
        <w:gridCol w:w="709"/>
        <w:gridCol w:w="709"/>
        <w:gridCol w:w="709"/>
        <w:gridCol w:w="709"/>
        <w:gridCol w:w="709"/>
        <w:gridCol w:w="709"/>
        <w:gridCol w:w="709"/>
        <w:gridCol w:w="709"/>
        <w:gridCol w:w="709"/>
        <w:gridCol w:w="724"/>
      </w:tblGrid>
      <w:tr w:rsidR="00F201B6" w:rsidRPr="008E3908" w:rsidTr="00F201B6">
        <w:trPr>
          <w:trHeight w:val="20"/>
        </w:trPr>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Наименование показателя</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2018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2019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2020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2021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2022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2023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2024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2025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2026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2027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2028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2029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2030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2031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2032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2033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2034 г.</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Подключенная нагрузка на среднюю за ОЗП температуру водуха, Гкал/ч</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ГВ на город</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122,6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124,6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126,1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127,3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128,9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130,1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119,4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121,3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123,1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124,5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126,1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127,4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129,9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132,3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135,7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142,3</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ГВ на промзону</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83,27</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в паре</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290,00</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Итого</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495,85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497,88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499,39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500,60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502,15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503,36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492,72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494,53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496,35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497,81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499,32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500,68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503,15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505,60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508,93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512,26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515,58</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Итого в ГВ</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205,85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207,88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209,39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210,60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212,15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213,36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202,72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204,53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206,35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207,81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209,32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210,68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213,15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215,60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218,93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222,26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225,58</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Расчетные показатели для расчета расхода условного топлива</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Электрическая мощность, МВт</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173,39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174,11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174,65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175,08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175,63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176,06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172,27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172,92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173,57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174,09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174,63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175,11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175,99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176,86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178,05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179,23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180,42</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эл энергии г/квтч</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324,59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324,28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323,63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323,45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325,08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324,80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324,52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324,29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324,06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323,85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323,48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323,10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322,60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322,09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321,59</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э/э</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56,28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56,46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56,84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56,95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56,16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56,33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56,46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56,59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56,71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56,93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57,14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57,44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57,73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58,02</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тепловой энергии, кг у.т./Гкал</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139,29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139,22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139,16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139,12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139,06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139,02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139,41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139,34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139,22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139,16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139,11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139,02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138,93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138,81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138,69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138,58</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т/э</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40,43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40,41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40,32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40,29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40,26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40,22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40,19</w:t>
            </w:r>
          </w:p>
        </w:tc>
      </w:tr>
      <w:tr w:rsidR="00F201B6" w:rsidRPr="008E3908" w:rsidTr="00F201B6">
        <w:trPr>
          <w:trHeight w:val="20"/>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Итого тут</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96,68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96,83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96,95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97,17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97,26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96,43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96,57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96,71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96,83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96,95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97,25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97,44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97,69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97,95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98,21</w:t>
            </w:r>
          </w:p>
        </w:tc>
      </w:tr>
    </w:tbl>
    <w:p w:rsidR="00F201B6" w:rsidRDefault="00F201B6" w:rsidP="00F201B6"/>
    <w:p w:rsidR="00F201B6" w:rsidRDefault="00F201B6" w:rsidP="00F201B6">
      <w:r>
        <w:br w:type="page"/>
      </w:r>
    </w:p>
    <w:p w:rsidR="00F201B6" w:rsidRPr="00426325" w:rsidRDefault="00807DDA" w:rsidP="00807DDA">
      <w:pPr>
        <w:pStyle w:val="a6"/>
      </w:pPr>
      <w:bookmarkStart w:id="164" w:name="_Toc3144184"/>
      <w:bookmarkStart w:id="165" w:name="_Toc3213642"/>
      <w:r>
        <w:lastRenderedPageBreak/>
        <w:t xml:space="preserve">Табл. </w:t>
      </w:r>
      <w:fldSimple w:instr=" STYLEREF 1 \s ">
        <w:r w:rsidR="008F6D0B">
          <w:rPr>
            <w:noProof/>
          </w:rPr>
          <w:t>8</w:t>
        </w:r>
      </w:fldSimple>
      <w:r>
        <w:t>.</w:t>
      </w:r>
      <w:fldSimple w:instr=" SEQ Табл. \* ARABIC \s 1 ">
        <w:r w:rsidR="008F6D0B">
          <w:rPr>
            <w:noProof/>
          </w:rPr>
          <w:t>8</w:t>
        </w:r>
      </w:fldSimple>
      <w:r>
        <w:t xml:space="preserve"> </w:t>
      </w:r>
      <w:r w:rsidR="00F201B6" w:rsidRPr="00426325">
        <w:t>Прогнозный расход топлива по источнику Филиал ОАО «ТГК-16» «Нижнекамская ТЭЦ» на летний период</w:t>
      </w:r>
      <w:bookmarkEnd w:id="164"/>
      <w:bookmarkEnd w:id="165"/>
    </w:p>
    <w:tbl>
      <w:tblPr>
        <w:tblW w:w="5000" w:type="pct"/>
        <w:tblLook w:val="04A0" w:firstRow="1" w:lastRow="0" w:firstColumn="1" w:lastColumn="0" w:noHBand="0" w:noVBand="1"/>
      </w:tblPr>
      <w:tblGrid>
        <w:gridCol w:w="2097"/>
        <w:gridCol w:w="885"/>
        <w:gridCol w:w="745"/>
        <w:gridCol w:w="745"/>
        <w:gridCol w:w="745"/>
        <w:gridCol w:w="745"/>
        <w:gridCol w:w="746"/>
        <w:gridCol w:w="675"/>
        <w:gridCol w:w="746"/>
        <w:gridCol w:w="746"/>
        <w:gridCol w:w="746"/>
        <w:gridCol w:w="746"/>
        <w:gridCol w:w="746"/>
        <w:gridCol w:w="746"/>
        <w:gridCol w:w="746"/>
        <w:gridCol w:w="746"/>
        <w:gridCol w:w="746"/>
        <w:gridCol w:w="746"/>
      </w:tblGrid>
      <w:tr w:rsidR="00F201B6" w:rsidRPr="008E3908" w:rsidTr="00F201B6">
        <w:trPr>
          <w:trHeight w:val="20"/>
        </w:trPr>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Наименование показателя</w:t>
            </w:r>
          </w:p>
        </w:tc>
        <w:tc>
          <w:tcPr>
            <w:tcW w:w="296"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2018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2019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2020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2021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2022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2023 г.</w:t>
            </w:r>
          </w:p>
        </w:tc>
        <w:tc>
          <w:tcPr>
            <w:tcW w:w="223"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2024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2025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2026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2027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2028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2029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2030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2031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2032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2033 г.</w:t>
            </w:r>
          </w:p>
        </w:tc>
        <w:tc>
          <w:tcPr>
            <w:tcW w:w="24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2034 г.</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Подключенная нагрузка на летний период, Гкал/ч</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ГВ на город</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37,9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38,4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38,7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38,8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38,8</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39,5</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в паре</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1514</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1551,94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1552,18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1552,41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1552,72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1552,84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1552,84</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1552,95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1553,36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1553,50</w:t>
            </w:r>
          </w:p>
        </w:tc>
      </w:tr>
      <w:tr w:rsidR="00F201B6" w:rsidRPr="008E3908" w:rsidTr="00F201B6">
        <w:trPr>
          <w:trHeight w:val="2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Расчетные показатели для расчета расхода условного топлива</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Электрическая мощность, МВт</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474,42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474,53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474,63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474,77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474,82</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474,87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474,93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475,05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475,11</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эл энергии г/квтч</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317,706764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317,7121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317,7175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317,7247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317,7274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317,7274</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317,7335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317,7395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317,7427</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э/э</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150,73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150,76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150,80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150,84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150,86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150,86</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150,88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150,96</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тепловой энергии, кг у.т./Гкал</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137,83</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137,82</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т/э</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213,91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213,94</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213,97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214,02</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214,02</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214,09</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214,10</w:t>
            </w:r>
          </w:p>
        </w:tc>
      </w:tr>
      <w:tr w:rsidR="00F201B6" w:rsidRPr="008E3908" w:rsidTr="00F201B6">
        <w:trPr>
          <w:trHeight w:val="20"/>
        </w:trPr>
        <w:tc>
          <w:tcPr>
            <w:tcW w:w="81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Итого тут</w:t>
            </w:r>
          </w:p>
        </w:tc>
        <w:tc>
          <w:tcPr>
            <w:tcW w:w="296"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364,63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364,70</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364,76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364,85</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364,88</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364,88</w:t>
            </w:r>
          </w:p>
        </w:tc>
        <w:tc>
          <w:tcPr>
            <w:tcW w:w="223"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364,91</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364,96</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365,03</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c>
          <w:tcPr>
            <w:tcW w:w="24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left="-79" w:right="-79" w:firstLine="0"/>
              <w:jc w:val="center"/>
              <w:rPr>
                <w:rFonts w:eastAsia="Times New Roman"/>
                <w:color w:val="000000"/>
                <w:sz w:val="16"/>
                <w:szCs w:val="16"/>
                <w:lang w:eastAsia="ru-RU"/>
              </w:rPr>
            </w:pPr>
            <w:r w:rsidRPr="008E3908">
              <w:rPr>
                <w:rFonts w:eastAsia="Times New Roman"/>
                <w:color w:val="000000"/>
                <w:sz w:val="16"/>
                <w:szCs w:val="16"/>
                <w:lang w:eastAsia="ru-RU"/>
              </w:rPr>
              <w:t>365,07</w:t>
            </w:r>
          </w:p>
        </w:tc>
      </w:tr>
    </w:tbl>
    <w:p w:rsidR="00F201B6" w:rsidRPr="00426325" w:rsidRDefault="00F201B6" w:rsidP="00F201B6"/>
    <w:p w:rsidR="00F201B6" w:rsidRPr="00426325" w:rsidRDefault="00807DDA" w:rsidP="00807DDA">
      <w:pPr>
        <w:pStyle w:val="a6"/>
      </w:pPr>
      <w:bookmarkStart w:id="166" w:name="_Ref3209705"/>
      <w:bookmarkStart w:id="167" w:name="_Toc3144185"/>
      <w:bookmarkStart w:id="168" w:name="_Toc3213643"/>
      <w:r>
        <w:t xml:space="preserve">Табл. </w:t>
      </w:r>
      <w:fldSimple w:instr=" STYLEREF 1 \s ">
        <w:r w:rsidR="008F6D0B">
          <w:rPr>
            <w:noProof/>
          </w:rPr>
          <w:t>8</w:t>
        </w:r>
      </w:fldSimple>
      <w:r>
        <w:t>.</w:t>
      </w:r>
      <w:fldSimple w:instr=" SEQ Табл. \* ARABIC \s 1 ">
        <w:r w:rsidR="008F6D0B">
          <w:rPr>
            <w:noProof/>
          </w:rPr>
          <w:t>9</w:t>
        </w:r>
      </w:fldSimple>
      <w:bookmarkEnd w:id="166"/>
      <w:r>
        <w:t xml:space="preserve"> </w:t>
      </w:r>
      <w:r w:rsidR="00F201B6" w:rsidRPr="00426325">
        <w:t>Прогнозный расход топлива по источнику ООО «Нижнекамская ТЭЦ» на летний период</w:t>
      </w:r>
      <w:bookmarkEnd w:id="167"/>
      <w:bookmarkEnd w:id="168"/>
    </w:p>
    <w:tbl>
      <w:tblPr>
        <w:tblW w:w="5000" w:type="pct"/>
        <w:tblLook w:val="04A0" w:firstRow="1" w:lastRow="0" w:firstColumn="1" w:lastColumn="0" w:noHBand="0" w:noVBand="1"/>
      </w:tblPr>
      <w:tblGrid>
        <w:gridCol w:w="2604"/>
        <w:gridCol w:w="874"/>
        <w:gridCol w:w="710"/>
        <w:gridCol w:w="710"/>
        <w:gridCol w:w="710"/>
        <w:gridCol w:w="710"/>
        <w:gridCol w:w="710"/>
        <w:gridCol w:w="710"/>
        <w:gridCol w:w="709"/>
        <w:gridCol w:w="709"/>
        <w:gridCol w:w="709"/>
        <w:gridCol w:w="709"/>
        <w:gridCol w:w="709"/>
        <w:gridCol w:w="709"/>
        <w:gridCol w:w="709"/>
        <w:gridCol w:w="709"/>
        <w:gridCol w:w="709"/>
        <w:gridCol w:w="724"/>
      </w:tblGrid>
      <w:tr w:rsidR="00F201B6" w:rsidRPr="008E3908" w:rsidTr="00F201B6">
        <w:trPr>
          <w:trHeight w:val="288"/>
        </w:trPr>
        <w:tc>
          <w:tcPr>
            <w:tcW w:w="8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Наименование показателя</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2018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2019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2020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2021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2022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2023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2024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2025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2026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2027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2028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2029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2030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2031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2032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2033 г.</w:t>
            </w:r>
          </w:p>
        </w:tc>
        <w:tc>
          <w:tcPr>
            <w:tcW w:w="239" w:type="pct"/>
            <w:tcBorders>
              <w:top w:val="single" w:sz="4" w:space="0" w:color="auto"/>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2034 г.</w:t>
            </w:r>
          </w:p>
        </w:tc>
      </w:tr>
      <w:tr w:rsidR="00F201B6" w:rsidRPr="008E3908" w:rsidTr="00F201B6">
        <w:trPr>
          <w:trHeight w:val="288"/>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Подключенная нагрузка на летний период, Гкал/ч</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ГВ на город</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34,86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35,03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35,25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35,38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35,45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35,72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36,34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36,54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36,74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37,12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37,26</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в паре</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270</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Итого</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304,86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305,03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305,25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305,38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305,45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305,72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305,90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306,10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306,34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306,54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306,74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306,87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307,12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307,26</w:t>
            </w:r>
          </w:p>
        </w:tc>
      </w:tr>
      <w:tr w:rsidR="00F201B6" w:rsidRPr="008E3908" w:rsidTr="00F201B6">
        <w:trPr>
          <w:trHeight w:val="288"/>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Расчетные показатели для расчета расхода условного топлива</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Электрическая мощность, МВт</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105,38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105,44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105,52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105,57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105,59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105,69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105,75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105,75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105,75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105,75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105,83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105,91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105,98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106,05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106,10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106,19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106,24</w:t>
            </w:r>
          </w:p>
        </w:tc>
      </w:tr>
      <w:tr w:rsidR="00F201B6" w:rsidRPr="008E3908" w:rsidTr="00F201B6">
        <w:trPr>
          <w:trHeight w:val="576"/>
        </w:trPr>
        <w:tc>
          <w:tcPr>
            <w:tcW w:w="87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эл энергии г/квтч</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361,54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361,49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361,44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361,40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361,38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361,31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361,22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361,05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361,02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360,95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360,92</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э/э</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38,19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38,29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38,30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38,33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38,34</w:t>
            </w:r>
          </w:p>
        </w:tc>
      </w:tr>
      <w:tr w:rsidR="00F201B6" w:rsidRPr="008E3908" w:rsidTr="00F201B6">
        <w:trPr>
          <w:trHeight w:val="576"/>
        </w:trPr>
        <w:tc>
          <w:tcPr>
            <w:tcW w:w="877" w:type="pct"/>
            <w:tcBorders>
              <w:top w:val="nil"/>
              <w:left w:val="single" w:sz="4" w:space="0" w:color="auto"/>
              <w:bottom w:val="single" w:sz="4" w:space="0" w:color="auto"/>
              <w:right w:val="single" w:sz="4" w:space="0" w:color="auto"/>
            </w:tcBorders>
            <w:shd w:val="clear" w:color="auto" w:fill="auto"/>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Удельный расход топлива на отпуск тепловой энергии, кг у.т./Гкал</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147,72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147,71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147,70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147,60</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Расход тут на т/э</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39,87</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39,85</w:t>
            </w:r>
          </w:p>
        </w:tc>
      </w:tr>
      <w:tr w:rsidR="00F201B6" w:rsidRPr="008E3908" w:rsidTr="00F201B6">
        <w:trPr>
          <w:trHeight w:val="288"/>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Итого тут</w:t>
            </w:r>
          </w:p>
        </w:tc>
        <w:tc>
          <w:tcPr>
            <w:tcW w:w="294"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77,98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78,00</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78,02</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78,04</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78,09</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78,11</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78,13</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78,15</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78,16</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78,18</w:t>
            </w:r>
          </w:p>
        </w:tc>
        <w:tc>
          <w:tcPr>
            <w:tcW w:w="239" w:type="pct"/>
            <w:tcBorders>
              <w:top w:val="nil"/>
              <w:left w:val="nil"/>
              <w:bottom w:val="single" w:sz="4" w:space="0" w:color="auto"/>
              <w:right w:val="single" w:sz="4" w:space="0" w:color="auto"/>
            </w:tcBorders>
            <w:shd w:val="clear" w:color="auto" w:fill="auto"/>
            <w:noWrap/>
            <w:vAlign w:val="center"/>
            <w:hideMark/>
          </w:tcPr>
          <w:p w:rsidR="00F201B6" w:rsidRPr="008E3908" w:rsidRDefault="00F201B6" w:rsidP="00F201B6">
            <w:pPr>
              <w:spacing w:after="0" w:line="240" w:lineRule="auto"/>
              <w:ind w:firstLine="0"/>
              <w:jc w:val="center"/>
              <w:rPr>
                <w:rFonts w:eastAsia="Times New Roman"/>
                <w:color w:val="000000"/>
                <w:sz w:val="16"/>
                <w:szCs w:val="16"/>
                <w:lang w:eastAsia="ru-RU"/>
              </w:rPr>
            </w:pPr>
            <w:r w:rsidRPr="008E3908">
              <w:rPr>
                <w:rFonts w:eastAsia="Times New Roman"/>
                <w:color w:val="000000"/>
                <w:sz w:val="16"/>
                <w:szCs w:val="16"/>
                <w:lang w:eastAsia="ru-RU"/>
              </w:rPr>
              <w:t>78,19</w:t>
            </w:r>
          </w:p>
        </w:tc>
      </w:tr>
    </w:tbl>
    <w:p w:rsidR="00F201B6" w:rsidRPr="00426325" w:rsidRDefault="00F201B6" w:rsidP="00F201B6"/>
    <w:p w:rsidR="00F201B6" w:rsidRPr="00426325" w:rsidRDefault="00F201B6" w:rsidP="00F201B6">
      <w:pPr>
        <w:sectPr w:rsidR="00F201B6" w:rsidRPr="00426325" w:rsidSect="00F201B6">
          <w:pgSz w:w="16838" w:h="11906" w:orient="landscape"/>
          <w:pgMar w:top="1418" w:right="851" w:bottom="851" w:left="1134" w:header="709" w:footer="709" w:gutter="0"/>
          <w:cols w:space="708"/>
          <w:titlePg/>
          <w:docGrid w:linePitch="360"/>
        </w:sectPr>
      </w:pPr>
    </w:p>
    <w:p w:rsidR="00F8305B" w:rsidRDefault="00807DDA" w:rsidP="00807DDA">
      <w:pPr>
        <w:pStyle w:val="10"/>
      </w:pPr>
      <w:bookmarkStart w:id="169" w:name="_Toc3213577"/>
      <w:r w:rsidRPr="00807DDA">
        <w:lastRenderedPageBreak/>
        <w:t>Инвестиции в строительство, реконструкцию и техническое перевооружение</w:t>
      </w:r>
      <w:bookmarkEnd w:id="169"/>
    </w:p>
    <w:p w:rsidR="00F201B6" w:rsidRDefault="00807DDA" w:rsidP="00807DDA">
      <w:pPr>
        <w:pStyle w:val="2"/>
      </w:pPr>
      <w:bookmarkStart w:id="170" w:name="_Toc3213578"/>
      <w:r>
        <w:t>П</w:t>
      </w:r>
      <w:r w:rsidRPr="00807DDA">
        <w:t>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170"/>
    </w:p>
    <w:p w:rsidR="00EB300C" w:rsidRDefault="00EB300C" w:rsidP="00EB300C">
      <w:r>
        <w:t xml:space="preserve">Предложения </w:t>
      </w:r>
      <w:r>
        <w:rPr>
          <w:spacing w:val="-3"/>
        </w:rPr>
        <w:t xml:space="preserve">по </w:t>
      </w:r>
      <w:r>
        <w:t>новому строительству, р</w:t>
      </w:r>
      <w:r w:rsidRPr="0081797A">
        <w:t>е</w:t>
      </w:r>
      <w:r>
        <w:t xml:space="preserve">конструкции и техническому перевооружению источников тепловой энергии </w:t>
      </w:r>
      <w:r>
        <w:rPr>
          <w:spacing w:val="-7"/>
        </w:rPr>
        <w:t xml:space="preserve">сформированы </w:t>
      </w:r>
      <w:r>
        <w:t xml:space="preserve">на основе мероприятий, </w:t>
      </w:r>
      <w:r>
        <w:rPr>
          <w:spacing w:val="-6"/>
        </w:rPr>
        <w:t xml:space="preserve">приведенных </w:t>
      </w:r>
      <w:r>
        <w:t xml:space="preserve">в Обосновывающих материалах к </w:t>
      </w:r>
      <w:r>
        <w:rPr>
          <w:spacing w:val="-4"/>
        </w:rPr>
        <w:t xml:space="preserve">схеме </w:t>
      </w:r>
      <w:r>
        <w:t xml:space="preserve">теплоснабжения: </w:t>
      </w:r>
      <w:r>
        <w:rPr>
          <w:spacing w:val="-6"/>
        </w:rPr>
        <w:t xml:space="preserve">Главе </w:t>
      </w:r>
      <w:r>
        <w:t xml:space="preserve">5 «Мастер-план развития систем теплоснабжения муниципального образования город Нижнекамск» и </w:t>
      </w:r>
      <w:r>
        <w:rPr>
          <w:spacing w:val="-6"/>
        </w:rPr>
        <w:t xml:space="preserve">Главе </w:t>
      </w:r>
      <w:r>
        <w:t xml:space="preserve">7 «Предложения </w:t>
      </w:r>
      <w:r>
        <w:rPr>
          <w:spacing w:val="-3"/>
        </w:rPr>
        <w:t xml:space="preserve">по </w:t>
      </w:r>
      <w:r>
        <w:rPr>
          <w:spacing w:val="-7"/>
        </w:rPr>
        <w:t xml:space="preserve">строительству, </w:t>
      </w:r>
      <w:r>
        <w:t>реконструкции и техническому перевооружению источников тепловой</w:t>
      </w:r>
      <w:r>
        <w:rPr>
          <w:spacing w:val="-28"/>
        </w:rPr>
        <w:t xml:space="preserve"> </w:t>
      </w:r>
      <w:r>
        <w:t>энергии».</w:t>
      </w:r>
    </w:p>
    <w:p w:rsidR="00EB300C" w:rsidRPr="002E3B41" w:rsidRDefault="00EB300C" w:rsidP="00EB300C">
      <w:r>
        <w:t xml:space="preserve">Общая потребность в финансировании мероприятий в источники тепловой энергии представлена в </w:t>
      </w:r>
      <w:r>
        <w:fldChar w:fldCharType="begin"/>
      </w:r>
      <w:r>
        <w:instrText xml:space="preserve"> REF _Ref2511248 \h </w:instrText>
      </w:r>
      <w:r>
        <w:fldChar w:fldCharType="separate"/>
      </w:r>
      <w:r w:rsidR="008F6D0B">
        <w:t xml:space="preserve">Табл. </w:t>
      </w:r>
      <w:r w:rsidR="008F6D0B">
        <w:rPr>
          <w:noProof/>
        </w:rPr>
        <w:t>9</w:t>
      </w:r>
      <w:r w:rsidR="008F6D0B">
        <w:t>.</w:t>
      </w:r>
      <w:r w:rsidR="008F6D0B">
        <w:rPr>
          <w:noProof/>
        </w:rPr>
        <w:t>1</w:t>
      </w:r>
      <w:r>
        <w:fldChar w:fldCharType="end"/>
      </w:r>
      <w:r>
        <w:t>.</w:t>
      </w:r>
    </w:p>
    <w:p w:rsidR="00EB300C" w:rsidRPr="005A3CAE" w:rsidRDefault="00EB300C" w:rsidP="00EB300C">
      <w:r>
        <w:t xml:space="preserve">Сами мероприятия подробно описаны в </w:t>
      </w:r>
      <w:r>
        <w:rPr>
          <w:spacing w:val="-6"/>
        </w:rPr>
        <w:t xml:space="preserve">Главе </w:t>
      </w:r>
      <w:r>
        <w:t xml:space="preserve">7 «Предложения </w:t>
      </w:r>
      <w:r>
        <w:rPr>
          <w:spacing w:val="-3"/>
        </w:rPr>
        <w:t xml:space="preserve">по </w:t>
      </w:r>
      <w:r>
        <w:rPr>
          <w:spacing w:val="-7"/>
        </w:rPr>
        <w:t xml:space="preserve">строительству, </w:t>
      </w:r>
      <w:r>
        <w:t>реконструкции и техническому перевооружению источников тепловой</w:t>
      </w:r>
      <w:r>
        <w:rPr>
          <w:spacing w:val="-28"/>
        </w:rPr>
        <w:t xml:space="preserve"> </w:t>
      </w:r>
      <w:r>
        <w:t xml:space="preserve">энергии» и в </w:t>
      </w:r>
      <w:r w:rsidRPr="00041E0C">
        <w:t>Глав</w:t>
      </w:r>
      <w:r>
        <w:t xml:space="preserve">е </w:t>
      </w:r>
      <w:r w:rsidRPr="00041E0C">
        <w:t xml:space="preserve">16 </w:t>
      </w:r>
      <w:r>
        <w:t>«</w:t>
      </w:r>
      <w:r w:rsidRPr="00041E0C">
        <w:t>Реестр проектов схемы теплоснабжени</w:t>
      </w:r>
      <w:r>
        <w:t>я».</w:t>
      </w:r>
    </w:p>
    <w:p w:rsidR="00EB300C" w:rsidRPr="005A3CAE" w:rsidRDefault="00EB300C" w:rsidP="00EB300C"/>
    <w:p w:rsidR="00EB300C" w:rsidRDefault="00EB300C" w:rsidP="00EB300C">
      <w:pPr>
        <w:sectPr w:rsidR="00EB300C" w:rsidSect="00EB300C">
          <w:footerReference w:type="default" r:id="rId23"/>
          <w:footerReference w:type="first" r:id="rId24"/>
          <w:pgSz w:w="11906" w:h="16838"/>
          <w:pgMar w:top="1134" w:right="991" w:bottom="1134" w:left="1418" w:header="708" w:footer="708" w:gutter="0"/>
          <w:cols w:space="708"/>
          <w:titlePg/>
          <w:docGrid w:linePitch="381"/>
        </w:sectPr>
      </w:pPr>
    </w:p>
    <w:p w:rsidR="00EB300C" w:rsidRDefault="00EB300C" w:rsidP="00EB300C">
      <w:pPr>
        <w:pStyle w:val="a6"/>
      </w:pPr>
      <w:bookmarkStart w:id="171" w:name="_Ref2511248"/>
      <w:bookmarkStart w:id="172" w:name="_Toc3208385"/>
      <w:bookmarkStart w:id="173" w:name="_Toc3213644"/>
      <w:r>
        <w:lastRenderedPageBreak/>
        <w:t xml:space="preserve">Табл. </w:t>
      </w:r>
      <w:fldSimple w:instr=" STYLEREF 1 \s ">
        <w:r w:rsidR="008F6D0B">
          <w:rPr>
            <w:noProof/>
          </w:rPr>
          <w:t>9</w:t>
        </w:r>
      </w:fldSimple>
      <w:r>
        <w:t>.</w:t>
      </w:r>
      <w:fldSimple w:instr=" SEQ Табл. \* ARABIC \s 1 ">
        <w:r w:rsidR="008F6D0B">
          <w:rPr>
            <w:noProof/>
          </w:rPr>
          <w:t>1</w:t>
        </w:r>
      </w:fldSimple>
      <w:bookmarkEnd w:id="171"/>
      <w:r>
        <w:t>. Сводная потребность в инвестициях в источники тепловой энергии, тыс. руб. в прогнозных ценах без учета НДС</w:t>
      </w:r>
      <w:bookmarkEnd w:id="172"/>
      <w:bookmarkEnd w:id="173"/>
    </w:p>
    <w:tbl>
      <w:tblPr>
        <w:tblW w:w="1563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1985"/>
        <w:gridCol w:w="1920"/>
        <w:gridCol w:w="1160"/>
        <w:gridCol w:w="1380"/>
        <w:gridCol w:w="1380"/>
        <w:gridCol w:w="1380"/>
        <w:gridCol w:w="1380"/>
        <w:gridCol w:w="1380"/>
        <w:gridCol w:w="1400"/>
      </w:tblGrid>
      <w:tr w:rsidR="00EB300C" w:rsidRPr="008E7B47" w:rsidTr="00EB300C">
        <w:trPr>
          <w:trHeight w:val="870"/>
        </w:trPr>
        <w:tc>
          <w:tcPr>
            <w:tcW w:w="2269"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Группа мероприятий</w:t>
            </w:r>
          </w:p>
        </w:tc>
        <w:tc>
          <w:tcPr>
            <w:tcW w:w="1985"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Источник финансирования</w:t>
            </w:r>
          </w:p>
        </w:tc>
        <w:tc>
          <w:tcPr>
            <w:tcW w:w="192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Общая потребность в инвестициях</w:t>
            </w:r>
          </w:p>
        </w:tc>
        <w:tc>
          <w:tcPr>
            <w:tcW w:w="116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2019 год</w:t>
            </w:r>
          </w:p>
        </w:tc>
        <w:tc>
          <w:tcPr>
            <w:tcW w:w="138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2020 год</w:t>
            </w:r>
          </w:p>
        </w:tc>
        <w:tc>
          <w:tcPr>
            <w:tcW w:w="138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2021 год</w:t>
            </w:r>
          </w:p>
        </w:tc>
        <w:tc>
          <w:tcPr>
            <w:tcW w:w="138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2022 год</w:t>
            </w:r>
          </w:p>
        </w:tc>
        <w:tc>
          <w:tcPr>
            <w:tcW w:w="138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2023 год</w:t>
            </w:r>
          </w:p>
        </w:tc>
        <w:tc>
          <w:tcPr>
            <w:tcW w:w="138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2024 год</w:t>
            </w:r>
          </w:p>
        </w:tc>
        <w:tc>
          <w:tcPr>
            <w:tcW w:w="1400" w:type="dxa"/>
            <w:shd w:val="clear" w:color="auto" w:fill="auto"/>
            <w:vAlign w:val="center"/>
            <w:hideMark/>
          </w:tcPr>
          <w:p w:rsidR="00EB300C" w:rsidRPr="008E7B47" w:rsidRDefault="00EB300C" w:rsidP="00EB300C">
            <w:pPr>
              <w:pStyle w:val="aa"/>
              <w:rPr>
                <w:b/>
                <w:sz w:val="20"/>
                <w:lang w:eastAsia="ru-RU"/>
              </w:rPr>
            </w:pPr>
            <w:r w:rsidRPr="008E7B47">
              <w:rPr>
                <w:b/>
                <w:sz w:val="20"/>
                <w:lang w:eastAsia="ru-RU"/>
              </w:rPr>
              <w:t>2025 год</w:t>
            </w:r>
          </w:p>
        </w:tc>
      </w:tr>
      <w:tr w:rsidR="00EB300C" w:rsidRPr="008E7B47" w:rsidTr="00EB300C">
        <w:trPr>
          <w:trHeight w:val="870"/>
        </w:trPr>
        <w:tc>
          <w:tcPr>
            <w:tcW w:w="2269"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Мероприятия в  филиал ОАО «ТГК-16» «Нижнекамская ТЭЦ»</w:t>
            </w:r>
          </w:p>
        </w:tc>
        <w:tc>
          <w:tcPr>
            <w:tcW w:w="1985"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Амортизационные отчисления</w:t>
            </w: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3 043 018</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388 931</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180 549</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349 257</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564 220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634 479</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925 582</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r>
      <w:tr w:rsidR="00EB300C" w:rsidRPr="008E7B47" w:rsidTr="00EB300C">
        <w:trPr>
          <w:trHeight w:val="290"/>
        </w:trPr>
        <w:tc>
          <w:tcPr>
            <w:tcW w:w="2269" w:type="dxa"/>
            <w:vMerge w:val="restart"/>
            <w:shd w:val="clear" w:color="auto" w:fill="auto"/>
            <w:vAlign w:val="center"/>
            <w:hideMark/>
          </w:tcPr>
          <w:p w:rsidR="00EB300C" w:rsidRPr="008E7B47" w:rsidRDefault="00EB300C" w:rsidP="00EB300C">
            <w:pPr>
              <w:pStyle w:val="aa"/>
              <w:rPr>
                <w:sz w:val="20"/>
                <w:lang w:eastAsia="ru-RU"/>
              </w:rPr>
            </w:pPr>
            <w:r w:rsidRPr="008E7B47">
              <w:rPr>
                <w:sz w:val="20"/>
                <w:lang w:eastAsia="ru-RU"/>
              </w:rPr>
              <w:t>Мероприятия в  ООО «Нижнекамская ТЭЦ»</w:t>
            </w:r>
          </w:p>
        </w:tc>
        <w:tc>
          <w:tcPr>
            <w:tcW w:w="1985"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Всего, в том числе</w:t>
            </w: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9 694 840</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14 089</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14 800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2 242 681</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2 355 630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2 471 685</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2 588 529</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2 710 897</w:t>
            </w:r>
          </w:p>
        </w:tc>
      </w:tr>
      <w:tr w:rsidR="00EB300C" w:rsidRPr="008E7B47" w:rsidTr="00EB300C">
        <w:trPr>
          <w:trHeight w:val="580"/>
        </w:trPr>
        <w:tc>
          <w:tcPr>
            <w:tcW w:w="2269" w:type="dxa"/>
            <w:vMerge/>
            <w:vAlign w:val="center"/>
            <w:hideMark/>
          </w:tcPr>
          <w:p w:rsidR="00EB300C" w:rsidRPr="008E7B47" w:rsidRDefault="00EB300C" w:rsidP="00EB300C">
            <w:pPr>
              <w:pStyle w:val="aa"/>
              <w:rPr>
                <w:sz w:val="20"/>
                <w:lang w:eastAsia="ru-RU"/>
              </w:rPr>
            </w:pPr>
          </w:p>
        </w:tc>
        <w:tc>
          <w:tcPr>
            <w:tcW w:w="1985"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Амортизационные отчисления</w:t>
            </w: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26 830</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14 089</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14 800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r>
      <w:tr w:rsidR="00EB300C" w:rsidRPr="008E7B47" w:rsidTr="00EB300C">
        <w:trPr>
          <w:trHeight w:val="290"/>
        </w:trPr>
        <w:tc>
          <w:tcPr>
            <w:tcW w:w="2269" w:type="dxa"/>
            <w:vMerge/>
            <w:vAlign w:val="center"/>
            <w:hideMark/>
          </w:tcPr>
          <w:p w:rsidR="00EB300C" w:rsidRPr="008E7B47" w:rsidRDefault="00EB300C" w:rsidP="00EB300C">
            <w:pPr>
              <w:pStyle w:val="aa"/>
              <w:rPr>
                <w:sz w:val="20"/>
                <w:lang w:eastAsia="ru-RU"/>
              </w:rPr>
            </w:pPr>
          </w:p>
        </w:tc>
        <w:tc>
          <w:tcPr>
            <w:tcW w:w="1985"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Нетарифные источники</w:t>
            </w: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9 668 010</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2 242 681</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2 355 630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2 471 685</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2 588 529</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2 710 897</w:t>
            </w:r>
          </w:p>
        </w:tc>
      </w:tr>
      <w:tr w:rsidR="00EB300C" w:rsidRPr="008E7B47" w:rsidTr="00EB300C">
        <w:trPr>
          <w:trHeight w:val="290"/>
        </w:trPr>
        <w:tc>
          <w:tcPr>
            <w:tcW w:w="2269"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Всего, в том числе</w:t>
            </w:r>
          </w:p>
        </w:tc>
        <w:tc>
          <w:tcPr>
            <w:tcW w:w="1985" w:type="dxa"/>
            <w:shd w:val="clear" w:color="auto" w:fill="auto"/>
            <w:noWrap/>
            <w:vAlign w:val="center"/>
            <w:hideMark/>
          </w:tcPr>
          <w:p w:rsidR="00EB300C" w:rsidRPr="008E7B47" w:rsidRDefault="00EB300C" w:rsidP="00EB300C">
            <w:pPr>
              <w:pStyle w:val="aa"/>
              <w:rPr>
                <w:sz w:val="20"/>
                <w:lang w:eastAsia="ru-RU"/>
              </w:rPr>
            </w:pP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12 737 858</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403 020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195 350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2 591 937</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2 919 850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3 106 164</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3 514 111</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2 710 897</w:t>
            </w:r>
          </w:p>
        </w:tc>
      </w:tr>
      <w:tr w:rsidR="00EB300C" w:rsidRPr="008E7B47" w:rsidTr="00EB300C">
        <w:trPr>
          <w:trHeight w:val="580"/>
        </w:trPr>
        <w:tc>
          <w:tcPr>
            <w:tcW w:w="2269" w:type="dxa"/>
            <w:shd w:val="clear" w:color="auto" w:fill="auto"/>
            <w:noWrap/>
            <w:vAlign w:val="center"/>
            <w:hideMark/>
          </w:tcPr>
          <w:p w:rsidR="00EB300C" w:rsidRPr="008E7B47" w:rsidRDefault="00EB300C" w:rsidP="00EB300C">
            <w:pPr>
              <w:pStyle w:val="aa"/>
              <w:rPr>
                <w:sz w:val="20"/>
                <w:lang w:eastAsia="ru-RU"/>
              </w:rPr>
            </w:pPr>
          </w:p>
        </w:tc>
        <w:tc>
          <w:tcPr>
            <w:tcW w:w="1985" w:type="dxa"/>
            <w:shd w:val="clear" w:color="auto" w:fill="auto"/>
            <w:vAlign w:val="center"/>
            <w:hideMark/>
          </w:tcPr>
          <w:p w:rsidR="00EB300C" w:rsidRPr="008E7B47" w:rsidRDefault="00EB300C" w:rsidP="00EB300C">
            <w:pPr>
              <w:pStyle w:val="aa"/>
              <w:rPr>
                <w:sz w:val="20"/>
                <w:lang w:eastAsia="ru-RU"/>
              </w:rPr>
            </w:pPr>
            <w:r w:rsidRPr="008E7B47">
              <w:rPr>
                <w:sz w:val="20"/>
                <w:lang w:eastAsia="ru-RU"/>
              </w:rPr>
              <w:t>из тарифных источников финансирования</w:t>
            </w:r>
          </w:p>
        </w:tc>
        <w:tc>
          <w:tcPr>
            <w:tcW w:w="192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3 069 848</w:t>
            </w:r>
          </w:p>
        </w:tc>
        <w:tc>
          <w:tcPr>
            <w:tcW w:w="116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403 020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195 350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349 257</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564 220</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634 479</w:t>
            </w:r>
          </w:p>
        </w:tc>
        <w:tc>
          <w:tcPr>
            <w:tcW w:w="138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925 582</w:t>
            </w:r>
          </w:p>
        </w:tc>
        <w:tc>
          <w:tcPr>
            <w:tcW w:w="1400" w:type="dxa"/>
            <w:shd w:val="clear" w:color="auto" w:fill="auto"/>
            <w:noWrap/>
            <w:vAlign w:val="center"/>
            <w:hideMark/>
          </w:tcPr>
          <w:p w:rsidR="00EB300C" w:rsidRPr="008E7B47" w:rsidRDefault="00EB300C" w:rsidP="00EB300C">
            <w:pPr>
              <w:pStyle w:val="aa"/>
              <w:rPr>
                <w:sz w:val="20"/>
                <w:lang w:eastAsia="ru-RU"/>
              </w:rPr>
            </w:pPr>
            <w:r w:rsidRPr="008E7B47">
              <w:rPr>
                <w:sz w:val="20"/>
                <w:lang w:eastAsia="ru-RU"/>
              </w:rPr>
              <w:t>-</w:t>
            </w:r>
          </w:p>
        </w:tc>
      </w:tr>
    </w:tbl>
    <w:p w:rsidR="00EB300C" w:rsidRDefault="00EB300C" w:rsidP="00EB300C"/>
    <w:p w:rsidR="00EB300C" w:rsidRDefault="00EB300C" w:rsidP="00EB300C"/>
    <w:p w:rsidR="00EB300C" w:rsidRDefault="00EB300C" w:rsidP="00EB300C">
      <w:pPr>
        <w:sectPr w:rsidR="00EB300C" w:rsidSect="00EB300C">
          <w:pgSz w:w="16838" w:h="11906" w:orient="landscape"/>
          <w:pgMar w:top="1418" w:right="1134" w:bottom="1418" w:left="1134" w:header="708" w:footer="708" w:gutter="0"/>
          <w:cols w:space="708"/>
          <w:titlePg/>
          <w:docGrid w:linePitch="381"/>
        </w:sectPr>
      </w:pPr>
    </w:p>
    <w:p w:rsidR="00EB300C" w:rsidRDefault="00EB300C" w:rsidP="00EB300C">
      <w:pPr>
        <w:ind w:firstLine="0"/>
      </w:pPr>
      <w:bookmarkStart w:id="174" w:name="_Toc526219367"/>
      <w:bookmarkStart w:id="175" w:name="_Toc526219407"/>
      <w:bookmarkEnd w:id="174"/>
      <w:bookmarkEnd w:id="175"/>
      <w:r>
        <w:rPr>
          <w:noProof/>
          <w:lang w:eastAsia="ru-RU"/>
        </w:rPr>
        <w:lastRenderedPageBreak/>
        <w:drawing>
          <wp:inline distT="0" distB="0" distL="0" distR="0" wp14:anchorId="6B38E02F" wp14:editId="7FFD48BB">
            <wp:extent cx="6074797" cy="3643196"/>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1095" cy="3646973"/>
                    </a:xfrm>
                    <a:prstGeom prst="rect">
                      <a:avLst/>
                    </a:prstGeom>
                    <a:noFill/>
                  </pic:spPr>
                </pic:pic>
              </a:graphicData>
            </a:graphic>
          </wp:inline>
        </w:drawing>
      </w:r>
    </w:p>
    <w:p w:rsidR="00EB300C" w:rsidRDefault="00EB300C" w:rsidP="00EB300C">
      <w:pPr>
        <w:pStyle w:val="a6"/>
        <w:ind w:firstLine="0"/>
        <w:jc w:val="center"/>
      </w:pPr>
      <w:bookmarkStart w:id="176" w:name="_Toc3208379"/>
      <w:bookmarkStart w:id="177" w:name="_Toc3213602"/>
      <w:r>
        <w:t xml:space="preserve">Рис. </w:t>
      </w:r>
      <w:fldSimple w:instr=" STYLEREF 1 \s ">
        <w:r w:rsidR="008F6D0B">
          <w:rPr>
            <w:noProof/>
          </w:rPr>
          <w:t>9</w:t>
        </w:r>
      </w:fldSimple>
      <w:r>
        <w:t>.</w:t>
      </w:r>
      <w:fldSimple w:instr=" SEQ Рис. \* ARABIC \s 1 ">
        <w:r w:rsidR="008F6D0B">
          <w:rPr>
            <w:noProof/>
          </w:rPr>
          <w:t>1</w:t>
        </w:r>
      </w:fldSimple>
      <w:r>
        <w:t>. Структура затрат в источники теплоснабжения</w:t>
      </w:r>
      <w:bookmarkEnd w:id="176"/>
      <w:bookmarkEnd w:id="177"/>
    </w:p>
    <w:p w:rsidR="00807DDA" w:rsidRDefault="00807DDA" w:rsidP="00807DDA"/>
    <w:p w:rsidR="00807DDA" w:rsidRDefault="00807DDA" w:rsidP="00807DDA"/>
    <w:p w:rsidR="00807DDA" w:rsidRDefault="00807DDA" w:rsidP="00807DDA">
      <w:pPr>
        <w:pStyle w:val="2"/>
      </w:pPr>
      <w:bookmarkStart w:id="178" w:name="_Toc3213579"/>
      <w:r>
        <w:t>П</w:t>
      </w:r>
      <w:r w:rsidRPr="00807DDA">
        <w:t>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178"/>
    </w:p>
    <w:p w:rsidR="00EB300C" w:rsidRDefault="00EB300C" w:rsidP="00EB300C">
      <w:r>
        <w:t xml:space="preserve">Предложения </w:t>
      </w:r>
      <w:r>
        <w:rPr>
          <w:spacing w:val="-3"/>
        </w:rPr>
        <w:t xml:space="preserve">по </w:t>
      </w:r>
      <w:r>
        <w:t>новому строительству, р</w:t>
      </w:r>
      <w:r w:rsidRPr="0081797A">
        <w:t>е</w:t>
      </w:r>
      <w:r>
        <w:t xml:space="preserve">конструкции и техническому перевооружению тепловых сетей и сооружений на них </w:t>
      </w:r>
      <w:r>
        <w:rPr>
          <w:spacing w:val="-7"/>
        </w:rPr>
        <w:t xml:space="preserve">сформированы </w:t>
      </w:r>
      <w:r>
        <w:t xml:space="preserve">на основе мероприятий, </w:t>
      </w:r>
      <w:r>
        <w:rPr>
          <w:spacing w:val="-6"/>
        </w:rPr>
        <w:t xml:space="preserve">приведенных </w:t>
      </w:r>
      <w:r>
        <w:t xml:space="preserve">в Обосновывающих материалах к </w:t>
      </w:r>
      <w:r>
        <w:rPr>
          <w:spacing w:val="-4"/>
        </w:rPr>
        <w:t xml:space="preserve">схеме </w:t>
      </w:r>
      <w:r>
        <w:t xml:space="preserve">теплоснабжения: </w:t>
      </w:r>
      <w:r>
        <w:rPr>
          <w:spacing w:val="-6"/>
        </w:rPr>
        <w:t xml:space="preserve">Главе </w:t>
      </w:r>
      <w:r>
        <w:t xml:space="preserve">5 «Мастер-план развития систем теплоснабжения муниципального образования город Нижнекамск» и </w:t>
      </w:r>
      <w:r>
        <w:rPr>
          <w:spacing w:val="-6"/>
        </w:rPr>
        <w:t xml:space="preserve">Главе </w:t>
      </w:r>
      <w:r>
        <w:t>8 «Предложения по строительству и реконструкции тепловых сетей».</w:t>
      </w:r>
    </w:p>
    <w:p w:rsidR="00EB300C" w:rsidRPr="0007499D" w:rsidRDefault="00EB300C" w:rsidP="00EB300C">
      <w:r w:rsidRPr="0007499D">
        <w:t xml:space="preserve">В данной главе представлены предложения и мероприятия </w:t>
      </w:r>
      <w:r>
        <w:t>по</w:t>
      </w:r>
      <w:r w:rsidRPr="0007499D">
        <w:t xml:space="preserve"> тепловы</w:t>
      </w:r>
      <w:r>
        <w:t>м</w:t>
      </w:r>
      <w:r w:rsidRPr="0007499D">
        <w:t xml:space="preserve"> сет</w:t>
      </w:r>
      <w:r>
        <w:t>ям</w:t>
      </w:r>
      <w:r w:rsidRPr="0007499D">
        <w:t xml:space="preserve"> города </w:t>
      </w:r>
      <w:r>
        <w:t>Нижнекамска</w:t>
      </w:r>
      <w:r w:rsidRPr="0007499D">
        <w:t xml:space="preserve">. </w:t>
      </w:r>
    </w:p>
    <w:p w:rsidR="00EB300C" w:rsidRDefault="00EB300C" w:rsidP="00EB300C">
      <w:pPr>
        <w:rPr>
          <w:spacing w:val="-7"/>
        </w:rPr>
      </w:pPr>
      <w:r>
        <w:t xml:space="preserve">Оценка стоимости капитальных вложений в </w:t>
      </w:r>
      <w:r>
        <w:rPr>
          <w:spacing w:val="-6"/>
        </w:rPr>
        <w:t xml:space="preserve">реконструкцию </w:t>
      </w:r>
      <w:r>
        <w:t xml:space="preserve">и </w:t>
      </w:r>
      <w:r>
        <w:rPr>
          <w:spacing w:val="-4"/>
        </w:rPr>
        <w:t xml:space="preserve">новое </w:t>
      </w:r>
      <w:r>
        <w:t xml:space="preserve">строительство </w:t>
      </w:r>
      <w:r>
        <w:rPr>
          <w:spacing w:val="-6"/>
        </w:rPr>
        <w:t xml:space="preserve">тепловых </w:t>
      </w:r>
      <w:r>
        <w:rPr>
          <w:spacing w:val="-4"/>
        </w:rPr>
        <w:t xml:space="preserve">сетей </w:t>
      </w:r>
      <w:r>
        <w:rPr>
          <w:spacing w:val="-7"/>
        </w:rPr>
        <w:t xml:space="preserve">осуществлялась </w:t>
      </w:r>
      <w:r>
        <w:t xml:space="preserve">на основании </w:t>
      </w:r>
      <w:r>
        <w:rPr>
          <w:spacing w:val="-7"/>
        </w:rPr>
        <w:t>укрупненных показателей стоимости перекладки тепловых сетей инвестиционных программ теплоснабжающих организаций города.</w:t>
      </w:r>
    </w:p>
    <w:p w:rsidR="00EB300C" w:rsidRDefault="00EB300C" w:rsidP="00EB300C">
      <w:pPr>
        <w:rPr>
          <w:spacing w:val="-7"/>
        </w:rPr>
      </w:pPr>
      <w:r>
        <w:rPr>
          <w:spacing w:val="-7"/>
        </w:rPr>
        <w:t xml:space="preserve">Сводная потребность в инвестициях в тепловые сети представлена в </w:t>
      </w:r>
      <w:r>
        <w:rPr>
          <w:spacing w:val="-7"/>
        </w:rPr>
        <w:fldChar w:fldCharType="begin"/>
      </w:r>
      <w:r>
        <w:rPr>
          <w:spacing w:val="-7"/>
        </w:rPr>
        <w:instrText xml:space="preserve"> REF _Ref527953275 \h </w:instrText>
      </w:r>
      <w:r>
        <w:rPr>
          <w:spacing w:val="-7"/>
        </w:rPr>
      </w:r>
      <w:r>
        <w:rPr>
          <w:spacing w:val="-7"/>
        </w:rPr>
        <w:fldChar w:fldCharType="separate"/>
      </w:r>
      <w:r w:rsidR="008F6D0B">
        <w:t xml:space="preserve">Табл. </w:t>
      </w:r>
      <w:r w:rsidR="008F6D0B">
        <w:rPr>
          <w:noProof/>
        </w:rPr>
        <w:t>9</w:t>
      </w:r>
      <w:r w:rsidR="008F6D0B">
        <w:t>.</w:t>
      </w:r>
      <w:r w:rsidR="008F6D0B">
        <w:rPr>
          <w:noProof/>
        </w:rPr>
        <w:t>2</w:t>
      </w:r>
      <w:r>
        <w:rPr>
          <w:spacing w:val="-7"/>
        </w:rPr>
        <w:fldChar w:fldCharType="end"/>
      </w:r>
      <w:r>
        <w:rPr>
          <w:spacing w:val="-7"/>
        </w:rPr>
        <w:t>.</w:t>
      </w:r>
    </w:p>
    <w:p w:rsidR="00EB300C" w:rsidRDefault="00EB300C" w:rsidP="00EB300C">
      <w:pPr>
        <w:rPr>
          <w:spacing w:val="-7"/>
        </w:rPr>
      </w:pPr>
      <w:r>
        <w:lastRenderedPageBreak/>
        <w:t xml:space="preserve">Сами мероприятия подробно описаны в </w:t>
      </w:r>
      <w:r>
        <w:rPr>
          <w:spacing w:val="-6"/>
        </w:rPr>
        <w:t xml:space="preserve">Главе </w:t>
      </w:r>
      <w:r>
        <w:t xml:space="preserve">8 «Предложения по строительству и реконструкции тепловых сетей» и в </w:t>
      </w:r>
      <w:r w:rsidRPr="00041E0C">
        <w:t>Глав</w:t>
      </w:r>
      <w:r>
        <w:t xml:space="preserve">е </w:t>
      </w:r>
      <w:r w:rsidRPr="00041E0C">
        <w:t>16 Реестр проектов схемы теплоснабжени</w:t>
      </w:r>
      <w:r>
        <w:t>я.</w:t>
      </w:r>
    </w:p>
    <w:p w:rsidR="00EB300C" w:rsidRDefault="00EB300C" w:rsidP="00EB300C">
      <w:pPr>
        <w:sectPr w:rsidR="00EB300C" w:rsidSect="00361149">
          <w:footerReference w:type="default" r:id="rId26"/>
          <w:pgSz w:w="11906" w:h="16838"/>
          <w:pgMar w:top="1134" w:right="849" w:bottom="1134" w:left="1418" w:header="708" w:footer="708" w:gutter="0"/>
          <w:cols w:space="708"/>
          <w:docGrid w:linePitch="381"/>
        </w:sectPr>
      </w:pPr>
    </w:p>
    <w:p w:rsidR="00EB300C" w:rsidRDefault="00EB300C" w:rsidP="00EB300C">
      <w:pPr>
        <w:pStyle w:val="a6"/>
      </w:pPr>
      <w:bookmarkStart w:id="179" w:name="_Ref527953275"/>
      <w:bookmarkStart w:id="180" w:name="_Toc3208386"/>
      <w:bookmarkStart w:id="181" w:name="_Toc3213645"/>
      <w:r>
        <w:lastRenderedPageBreak/>
        <w:t xml:space="preserve">Табл. </w:t>
      </w:r>
      <w:fldSimple w:instr=" STYLEREF 1 \s ">
        <w:r w:rsidR="008F6D0B">
          <w:rPr>
            <w:noProof/>
          </w:rPr>
          <w:t>9</w:t>
        </w:r>
      </w:fldSimple>
      <w:r>
        <w:t>.</w:t>
      </w:r>
      <w:fldSimple w:instr=" SEQ Табл. \* ARABIC \s 1 ">
        <w:r w:rsidR="008F6D0B">
          <w:rPr>
            <w:noProof/>
          </w:rPr>
          <w:t>2</w:t>
        </w:r>
      </w:fldSimple>
      <w:bookmarkEnd w:id="179"/>
      <w:r>
        <w:t>. Сводная потребность в инвестициях в тепловых сети, тыс. руб. в прогнозных ценах без учета НДС</w:t>
      </w:r>
      <w:bookmarkEnd w:id="180"/>
      <w:bookmarkEnd w:id="181"/>
    </w:p>
    <w:tbl>
      <w:tblPr>
        <w:tblW w:w="1618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49"/>
        <w:gridCol w:w="1302"/>
        <w:gridCol w:w="746"/>
        <w:gridCol w:w="746"/>
        <w:gridCol w:w="746"/>
        <w:gridCol w:w="746"/>
        <w:gridCol w:w="746"/>
        <w:gridCol w:w="746"/>
        <w:gridCol w:w="746"/>
        <w:gridCol w:w="746"/>
        <w:gridCol w:w="746"/>
        <w:gridCol w:w="746"/>
        <w:gridCol w:w="746"/>
        <w:gridCol w:w="746"/>
        <w:gridCol w:w="746"/>
        <w:gridCol w:w="746"/>
        <w:gridCol w:w="746"/>
        <w:gridCol w:w="746"/>
      </w:tblGrid>
      <w:tr w:rsidR="00EB300C" w:rsidRPr="00D93681" w:rsidTr="00EB300C">
        <w:trPr>
          <w:cantSplit/>
          <w:trHeight w:val="20"/>
          <w:tblHeader/>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Наименование мероприятия</w:t>
            </w:r>
          </w:p>
        </w:tc>
        <w:tc>
          <w:tcPr>
            <w:tcW w:w="1249"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Источник финансиро</w:t>
            </w:r>
            <w:r>
              <w:rPr>
                <w:sz w:val="20"/>
                <w:szCs w:val="18"/>
                <w:lang w:eastAsia="ru-RU"/>
              </w:rPr>
              <w:t>-</w:t>
            </w:r>
            <w:r w:rsidRPr="00D93681">
              <w:rPr>
                <w:sz w:val="20"/>
                <w:szCs w:val="18"/>
                <w:lang w:eastAsia="ru-RU"/>
              </w:rPr>
              <w:t>вания</w:t>
            </w:r>
          </w:p>
        </w:tc>
        <w:tc>
          <w:tcPr>
            <w:tcW w:w="1302"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Всего потребность</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2019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2020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2021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2022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2023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2024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2025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2026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2027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2028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2029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2030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2031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2032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2033 год</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2034 год</w:t>
            </w:r>
          </w:p>
        </w:tc>
      </w:tr>
      <w:tr w:rsidR="00EB300C" w:rsidRPr="00D93681" w:rsidTr="00EB300C">
        <w:trPr>
          <w:cantSplit/>
          <w:trHeight w:val="20"/>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Предложения по строительству тепловых сетей для обеспечения перспективных приростов тепловой нагрузки</w:t>
            </w:r>
          </w:p>
        </w:tc>
        <w:tc>
          <w:tcPr>
            <w:tcW w:w="1249"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Плата за подключение</w:t>
            </w:r>
          </w:p>
        </w:tc>
        <w:tc>
          <w:tcPr>
            <w:tcW w:w="1302"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2 084 738</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171 109</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93 754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90 090</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166 877</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81 074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128 410</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164 539</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132 543</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111 690</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138 325</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115 984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177 393</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144 321</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117 247</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122 789</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128 594</w:t>
            </w:r>
          </w:p>
        </w:tc>
      </w:tr>
      <w:tr w:rsidR="00EB300C" w:rsidRPr="00D93681" w:rsidTr="00EB300C">
        <w:trPr>
          <w:cantSplit/>
          <w:trHeight w:val="20"/>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Предложения по строительству тепловых сетей для обеспечения перераспределения тепловой нагрузки</w:t>
            </w:r>
          </w:p>
        </w:tc>
        <w:tc>
          <w:tcPr>
            <w:tcW w:w="1249"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68 973</w:t>
            </w: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68 973</w:t>
            </w: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c>
          <w:tcPr>
            <w:tcW w:w="746" w:type="dxa"/>
            <w:shd w:val="clear" w:color="auto" w:fill="auto"/>
            <w:noWrap/>
            <w:vAlign w:val="center"/>
            <w:hideMark/>
          </w:tcPr>
          <w:p w:rsidR="00EB300C" w:rsidRPr="00D93681" w:rsidRDefault="00EB300C" w:rsidP="00EB300C">
            <w:pPr>
              <w:pStyle w:val="aa"/>
              <w:rPr>
                <w:sz w:val="20"/>
                <w:szCs w:val="18"/>
                <w:lang w:eastAsia="ru-RU"/>
              </w:rPr>
            </w:pPr>
          </w:p>
        </w:tc>
      </w:tr>
      <w:tr w:rsidR="00EB300C" w:rsidRPr="00D93681" w:rsidTr="00EB300C">
        <w:trPr>
          <w:cantSplit/>
          <w:trHeight w:val="20"/>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Предложения по реконструкция тепловых сетей с увеличением диаметра трубопроводов для обеспечения перспективных приростов тепловой нагрузки</w:t>
            </w:r>
          </w:p>
        </w:tc>
        <w:tc>
          <w:tcPr>
            <w:tcW w:w="1249"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798 403</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88 786</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86 562</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114 460</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154 253</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85 074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78 324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93 267</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97 676</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w:t>
            </w:r>
          </w:p>
        </w:tc>
      </w:tr>
      <w:tr w:rsidR="00EB300C" w:rsidRPr="00D93681" w:rsidTr="00EB300C">
        <w:trPr>
          <w:cantSplit/>
          <w:trHeight w:val="20"/>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lastRenderedPageBreak/>
              <w:t>Предложения по реконструкции тепловых сетей АО «Татэнерго», подлежащих замене в связи с исчерпанием эксплуатационного ресурса</w:t>
            </w:r>
          </w:p>
        </w:tc>
        <w:tc>
          <w:tcPr>
            <w:tcW w:w="1249"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3 506 564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149 946</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157 522</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165 598</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173 938</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182 508</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191 136</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200 171</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209 634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219 544</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229 922</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240 792</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252 175</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264 096</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276 580</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289 655</w:t>
            </w:r>
          </w:p>
        </w:tc>
        <w:tc>
          <w:tcPr>
            <w:tcW w:w="746" w:type="dxa"/>
            <w:shd w:val="clear" w:color="auto" w:fill="auto"/>
            <w:noWrap/>
            <w:vAlign w:val="center"/>
            <w:hideMark/>
          </w:tcPr>
          <w:p w:rsidR="00EB300C" w:rsidRPr="00D93681" w:rsidRDefault="00EB300C" w:rsidP="00EB300C">
            <w:pPr>
              <w:pStyle w:val="aa"/>
              <w:rPr>
                <w:sz w:val="20"/>
                <w:szCs w:val="18"/>
                <w:lang w:eastAsia="ru-RU"/>
              </w:rPr>
            </w:pPr>
            <w:r w:rsidRPr="00D93681">
              <w:rPr>
                <w:sz w:val="20"/>
                <w:szCs w:val="18"/>
                <w:lang w:eastAsia="ru-RU"/>
              </w:rPr>
              <w:t>303 348</w:t>
            </w:r>
          </w:p>
        </w:tc>
      </w:tr>
      <w:tr w:rsidR="00EB300C" w:rsidRPr="00D93681" w:rsidTr="00EB300C">
        <w:trPr>
          <w:cantSplit/>
          <w:trHeight w:val="20"/>
        </w:trPr>
        <w:tc>
          <w:tcPr>
            <w:tcW w:w="1702" w:type="dxa"/>
            <w:shd w:val="clear" w:color="auto" w:fill="auto"/>
            <w:vAlign w:val="center"/>
          </w:tcPr>
          <w:p w:rsidR="00EB300C" w:rsidRPr="00D93681" w:rsidRDefault="00EB300C" w:rsidP="00EB300C">
            <w:pPr>
              <w:pStyle w:val="aa"/>
              <w:rPr>
                <w:sz w:val="20"/>
                <w:szCs w:val="18"/>
                <w:lang w:eastAsia="ru-RU"/>
              </w:rPr>
            </w:pPr>
            <w:r w:rsidRPr="00C02F92">
              <w:rPr>
                <w:sz w:val="20"/>
                <w:szCs w:val="18"/>
                <w:lang w:eastAsia="ru-RU"/>
              </w:rPr>
              <w:t>Строительство и реконструкция насосных станций</w:t>
            </w:r>
          </w:p>
        </w:tc>
        <w:tc>
          <w:tcPr>
            <w:tcW w:w="1249" w:type="dxa"/>
            <w:shd w:val="clear" w:color="auto" w:fill="auto"/>
            <w:noWrap/>
            <w:vAlign w:val="center"/>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160 974</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33 064</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28 372</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29 826</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31 328</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38 384</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c>
          <w:tcPr>
            <w:tcW w:w="746" w:type="dxa"/>
            <w:shd w:val="clear" w:color="auto" w:fill="auto"/>
            <w:noWrap/>
            <w:vAlign w:val="bottom"/>
          </w:tcPr>
          <w:p w:rsidR="00EB300C" w:rsidRPr="00D93681" w:rsidRDefault="00EB300C" w:rsidP="00EB300C">
            <w:pPr>
              <w:pStyle w:val="aa"/>
              <w:rPr>
                <w:sz w:val="20"/>
                <w:szCs w:val="18"/>
                <w:lang w:eastAsia="ru-RU"/>
              </w:rPr>
            </w:pPr>
            <w:r w:rsidRPr="00922FC9">
              <w:rPr>
                <w:sz w:val="20"/>
                <w:szCs w:val="18"/>
                <w:lang w:eastAsia="ru-RU"/>
              </w:rPr>
              <w:t>-</w:t>
            </w:r>
          </w:p>
        </w:tc>
      </w:tr>
      <w:tr w:rsidR="00EB300C" w:rsidRPr="00D93681" w:rsidTr="00EB300C">
        <w:trPr>
          <w:cantSplit/>
          <w:trHeight w:val="20"/>
        </w:trPr>
        <w:tc>
          <w:tcPr>
            <w:tcW w:w="1702" w:type="dxa"/>
            <w:shd w:val="clear" w:color="auto" w:fill="auto"/>
            <w:vAlign w:val="bottom"/>
          </w:tcPr>
          <w:p w:rsidR="00EB300C" w:rsidRPr="00C02F92" w:rsidRDefault="00EB300C" w:rsidP="00EB300C">
            <w:pPr>
              <w:pStyle w:val="aa"/>
              <w:rPr>
                <w:sz w:val="20"/>
                <w:szCs w:val="18"/>
                <w:lang w:eastAsia="ru-RU"/>
              </w:rPr>
            </w:pPr>
            <w:bookmarkStart w:id="182" w:name="RANGE!A7"/>
            <w:r>
              <w:rPr>
                <w:color w:val="000000"/>
                <w:sz w:val="20"/>
                <w:szCs w:val="20"/>
              </w:rPr>
              <w:t>Реконструкция (ремонт) тепловых сетей АО «ВКиЭХ»</w:t>
            </w:r>
            <w:bookmarkEnd w:id="182"/>
          </w:p>
        </w:tc>
        <w:tc>
          <w:tcPr>
            <w:tcW w:w="1249" w:type="dxa"/>
            <w:shd w:val="clear" w:color="auto" w:fill="auto"/>
            <w:noWrap/>
            <w:vAlign w:val="center"/>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712 524</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30 469</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32 008</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33 649</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35 344</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37 085</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38 838</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40 674</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42 597</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44 611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46 720</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48 928</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51 241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53 663</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56 200</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58 857</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61 639</w:t>
            </w:r>
          </w:p>
        </w:tc>
      </w:tr>
      <w:tr w:rsidR="00EB300C" w:rsidRPr="00D93681" w:rsidTr="00EB300C">
        <w:trPr>
          <w:cantSplit/>
          <w:trHeight w:val="20"/>
        </w:trPr>
        <w:tc>
          <w:tcPr>
            <w:tcW w:w="1702" w:type="dxa"/>
            <w:shd w:val="clear" w:color="auto" w:fill="auto"/>
            <w:vAlign w:val="bottom"/>
          </w:tcPr>
          <w:p w:rsidR="00EB300C" w:rsidRPr="00C02F92" w:rsidRDefault="00EB300C" w:rsidP="00EB300C">
            <w:pPr>
              <w:pStyle w:val="aa"/>
              <w:rPr>
                <w:sz w:val="20"/>
                <w:szCs w:val="18"/>
                <w:lang w:eastAsia="ru-RU"/>
              </w:rPr>
            </w:pPr>
            <w:r>
              <w:rPr>
                <w:color w:val="000000"/>
                <w:sz w:val="20"/>
                <w:szCs w:val="20"/>
              </w:rPr>
              <w:t>Реконструкция ЦТП АО «ВКиЭХ»</w:t>
            </w:r>
          </w:p>
        </w:tc>
        <w:tc>
          <w:tcPr>
            <w:tcW w:w="1249" w:type="dxa"/>
            <w:shd w:val="clear" w:color="auto" w:fill="auto"/>
            <w:noWrap/>
            <w:vAlign w:val="center"/>
          </w:tcPr>
          <w:p w:rsidR="00EB300C" w:rsidRPr="00D93681" w:rsidRDefault="00EB300C" w:rsidP="00EB300C">
            <w:pPr>
              <w:pStyle w:val="aa"/>
              <w:rPr>
                <w:sz w:val="20"/>
                <w:szCs w:val="18"/>
                <w:lang w:eastAsia="ru-RU"/>
              </w:rPr>
            </w:pPr>
            <w:r w:rsidRPr="00D93681">
              <w:rPr>
                <w:sz w:val="20"/>
                <w:szCs w:val="18"/>
                <w:lang w:eastAsia="ru-RU"/>
              </w:rPr>
              <w:t>Амортизация</w:t>
            </w:r>
          </w:p>
        </w:tc>
        <w:tc>
          <w:tcPr>
            <w:tcW w:w="1302"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97 001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4 148</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4 357</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4 581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4 812</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5 049</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5 287</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5 537</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5 799</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6 073</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6 360</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6 661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6 976</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7 306</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7 651</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8 013</w:t>
            </w:r>
          </w:p>
        </w:tc>
        <w:tc>
          <w:tcPr>
            <w:tcW w:w="746" w:type="dxa"/>
            <w:shd w:val="clear" w:color="auto" w:fill="auto"/>
            <w:noWrap/>
            <w:vAlign w:val="bottom"/>
          </w:tcPr>
          <w:p w:rsidR="00EB300C" w:rsidRPr="00922FC9" w:rsidRDefault="00EB300C" w:rsidP="00EB300C">
            <w:pPr>
              <w:pStyle w:val="aa"/>
              <w:rPr>
                <w:sz w:val="20"/>
                <w:szCs w:val="18"/>
                <w:lang w:eastAsia="ru-RU"/>
              </w:rPr>
            </w:pPr>
            <w:r w:rsidRPr="00022F30">
              <w:rPr>
                <w:sz w:val="20"/>
                <w:szCs w:val="18"/>
                <w:lang w:eastAsia="ru-RU"/>
              </w:rPr>
              <w:t>8 391</w:t>
            </w:r>
          </w:p>
        </w:tc>
      </w:tr>
      <w:tr w:rsidR="00EB300C" w:rsidRPr="00D93681" w:rsidTr="00EB300C">
        <w:trPr>
          <w:cantSplit/>
          <w:trHeight w:val="20"/>
        </w:trPr>
        <w:tc>
          <w:tcPr>
            <w:tcW w:w="1702"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Всего</w:t>
            </w:r>
          </w:p>
        </w:tc>
        <w:tc>
          <w:tcPr>
            <w:tcW w:w="1249" w:type="dxa"/>
            <w:shd w:val="clear" w:color="auto" w:fill="auto"/>
            <w:noWrap/>
            <w:vAlign w:val="center"/>
            <w:hideMark/>
          </w:tcPr>
          <w:p w:rsidR="00EB300C" w:rsidRPr="00D93681" w:rsidRDefault="00EB300C" w:rsidP="00EB300C">
            <w:pPr>
              <w:pStyle w:val="aa"/>
              <w:rPr>
                <w:sz w:val="20"/>
                <w:szCs w:val="18"/>
                <w:lang w:eastAsia="ru-RU"/>
              </w:rPr>
            </w:pPr>
          </w:p>
        </w:tc>
        <w:tc>
          <w:tcPr>
            <w:tcW w:w="1302"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7 429 176</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444 458</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407 267</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436 750</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565 050</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422 118</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549 351</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504 189</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488 249</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381 918</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421 327</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412 365</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487 784</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469 385</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457 678</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479 314</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501 973</w:t>
            </w:r>
          </w:p>
        </w:tc>
      </w:tr>
      <w:tr w:rsidR="00EB300C" w:rsidRPr="00D93681" w:rsidTr="00EB300C">
        <w:trPr>
          <w:cantSplit/>
          <w:trHeight w:val="20"/>
        </w:trPr>
        <w:tc>
          <w:tcPr>
            <w:tcW w:w="1702" w:type="dxa"/>
            <w:shd w:val="clear" w:color="auto" w:fill="auto"/>
            <w:noWrap/>
            <w:vAlign w:val="center"/>
            <w:hideMark/>
          </w:tcPr>
          <w:p w:rsidR="00EB300C" w:rsidRPr="00D93681" w:rsidRDefault="00EB300C" w:rsidP="00EB300C">
            <w:pPr>
              <w:pStyle w:val="aa"/>
              <w:rPr>
                <w:sz w:val="20"/>
                <w:szCs w:val="18"/>
                <w:lang w:eastAsia="ru-RU"/>
              </w:rPr>
            </w:pPr>
          </w:p>
        </w:tc>
        <w:tc>
          <w:tcPr>
            <w:tcW w:w="1249" w:type="dxa"/>
            <w:shd w:val="clear" w:color="auto" w:fill="auto"/>
            <w:vAlign w:val="center"/>
            <w:hideMark/>
          </w:tcPr>
          <w:p w:rsidR="00EB300C" w:rsidRPr="00D93681" w:rsidRDefault="00EB300C" w:rsidP="00EB300C">
            <w:pPr>
              <w:pStyle w:val="aa"/>
              <w:rPr>
                <w:sz w:val="20"/>
                <w:szCs w:val="18"/>
                <w:lang w:eastAsia="ru-RU"/>
              </w:rPr>
            </w:pPr>
            <w:r w:rsidRPr="00D93681">
              <w:rPr>
                <w:sz w:val="20"/>
                <w:szCs w:val="18"/>
                <w:lang w:eastAsia="ru-RU"/>
              </w:rPr>
              <w:t>в том числе за счет тарифных источников</w:t>
            </w:r>
          </w:p>
        </w:tc>
        <w:tc>
          <w:tcPr>
            <w:tcW w:w="1302"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5 344 439</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273 349</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313 514</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346 660</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398 173</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341 044</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420 942</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339 650</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355 706</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270 228</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283 002</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296 381</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310 391</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325 065</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340 431</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356 525</w:t>
            </w:r>
          </w:p>
        </w:tc>
        <w:tc>
          <w:tcPr>
            <w:tcW w:w="746" w:type="dxa"/>
            <w:shd w:val="clear" w:color="auto" w:fill="auto"/>
            <w:noWrap/>
            <w:vAlign w:val="bottom"/>
            <w:hideMark/>
          </w:tcPr>
          <w:p w:rsidR="00EB300C" w:rsidRPr="00D93681" w:rsidRDefault="00EB300C" w:rsidP="00EB300C">
            <w:pPr>
              <w:pStyle w:val="aa"/>
              <w:rPr>
                <w:sz w:val="20"/>
                <w:szCs w:val="18"/>
                <w:lang w:eastAsia="ru-RU"/>
              </w:rPr>
            </w:pPr>
            <w:r w:rsidRPr="00022F30">
              <w:rPr>
                <w:sz w:val="20"/>
                <w:szCs w:val="18"/>
                <w:lang w:eastAsia="ru-RU"/>
              </w:rPr>
              <w:t>373 379</w:t>
            </w:r>
          </w:p>
        </w:tc>
      </w:tr>
    </w:tbl>
    <w:p w:rsidR="00EB300C" w:rsidRDefault="00EB300C" w:rsidP="00EB300C"/>
    <w:p w:rsidR="00EB300C" w:rsidRPr="00CF3EB0" w:rsidRDefault="00EB300C" w:rsidP="00EB300C">
      <w:pPr>
        <w:keepNext/>
        <w:ind w:firstLine="0"/>
        <w:jc w:val="center"/>
        <w:rPr>
          <w:highlight w:val="yellow"/>
        </w:rPr>
      </w:pPr>
      <w:r>
        <w:rPr>
          <w:noProof/>
          <w:lang w:eastAsia="ru-RU"/>
        </w:rPr>
        <w:lastRenderedPageBreak/>
        <w:drawing>
          <wp:inline distT="0" distB="0" distL="0" distR="0" wp14:anchorId="1110C5D8" wp14:editId="4B82A558">
            <wp:extent cx="9007315" cy="5144494"/>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l="2390" t="5059" r="861" b="13723"/>
                    <a:stretch/>
                  </pic:blipFill>
                  <pic:spPr bwMode="auto">
                    <a:xfrm>
                      <a:off x="0" y="0"/>
                      <a:ext cx="9006119" cy="5143811"/>
                    </a:xfrm>
                    <a:prstGeom prst="rect">
                      <a:avLst/>
                    </a:prstGeom>
                    <a:noFill/>
                    <a:ln>
                      <a:noFill/>
                    </a:ln>
                    <a:extLst>
                      <a:ext uri="{53640926-AAD7-44D8-BBD7-CCE9431645EC}">
                        <a14:shadowObscured xmlns:a14="http://schemas.microsoft.com/office/drawing/2010/main"/>
                      </a:ext>
                    </a:extLst>
                  </pic:spPr>
                </pic:pic>
              </a:graphicData>
            </a:graphic>
          </wp:inline>
        </w:drawing>
      </w:r>
    </w:p>
    <w:p w:rsidR="00EB300C" w:rsidRDefault="00EB300C" w:rsidP="00EB300C">
      <w:pPr>
        <w:pStyle w:val="a6"/>
        <w:jc w:val="center"/>
      </w:pPr>
      <w:bookmarkStart w:id="183" w:name="_Toc3208380"/>
      <w:bookmarkStart w:id="184" w:name="_Toc3213603"/>
      <w:r w:rsidRPr="00551101">
        <w:t xml:space="preserve">Рис. </w:t>
      </w:r>
      <w:fldSimple w:instr=" STYLEREF 1 \s ">
        <w:r w:rsidR="008F6D0B">
          <w:rPr>
            <w:noProof/>
          </w:rPr>
          <w:t>9</w:t>
        </w:r>
      </w:fldSimple>
      <w:r>
        <w:t>.</w:t>
      </w:r>
      <w:fldSimple w:instr=" SEQ Рис. \* ARABIC \s 1 ">
        <w:r w:rsidR="008F6D0B">
          <w:rPr>
            <w:noProof/>
          </w:rPr>
          <w:t>2</w:t>
        </w:r>
      </w:fldSimple>
      <w:r w:rsidRPr="00551101">
        <w:t xml:space="preserve">. </w:t>
      </w:r>
      <w:r>
        <w:t>П</w:t>
      </w:r>
      <w:r w:rsidRPr="00551101">
        <w:t>отребност</w:t>
      </w:r>
      <w:r>
        <w:t>ь</w:t>
      </w:r>
      <w:r w:rsidRPr="00551101">
        <w:t xml:space="preserve"> в инвестициях </w:t>
      </w:r>
      <w:r>
        <w:t>в тепловые сети</w:t>
      </w:r>
      <w:bookmarkEnd w:id="183"/>
      <w:bookmarkEnd w:id="184"/>
    </w:p>
    <w:p w:rsidR="00EB300C" w:rsidRDefault="00EB300C" w:rsidP="00EB300C">
      <w:pPr>
        <w:sectPr w:rsidR="00EB300C" w:rsidSect="00EB300C">
          <w:pgSz w:w="16838" w:h="11906" w:orient="landscape"/>
          <w:pgMar w:top="1418" w:right="1134" w:bottom="849" w:left="1134" w:header="708" w:footer="708" w:gutter="0"/>
          <w:cols w:space="708"/>
          <w:docGrid w:linePitch="381"/>
        </w:sectPr>
      </w:pPr>
    </w:p>
    <w:p w:rsidR="00807DDA" w:rsidRDefault="00807DDA" w:rsidP="00807DDA">
      <w:pPr>
        <w:pStyle w:val="2"/>
      </w:pPr>
      <w:bookmarkStart w:id="185" w:name="_Toc3213580"/>
      <w:r>
        <w:lastRenderedPageBreak/>
        <w:t>П</w:t>
      </w:r>
      <w:r w:rsidRPr="00807DDA">
        <w:t>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bookmarkEnd w:id="185"/>
    </w:p>
    <w:p w:rsidR="00807DDA" w:rsidRDefault="00EB300C" w:rsidP="00807DDA">
      <w:r>
        <w:t>Изменение температурного графика не предполагается.</w:t>
      </w:r>
    </w:p>
    <w:p w:rsidR="00807DDA" w:rsidRDefault="00807DDA" w:rsidP="00807DDA"/>
    <w:p w:rsidR="00807DDA" w:rsidRDefault="00807DDA" w:rsidP="00807DDA">
      <w:pPr>
        <w:pStyle w:val="2"/>
      </w:pPr>
      <w:bookmarkStart w:id="186" w:name="_Toc3213581"/>
      <w:r>
        <w:t>П</w:t>
      </w:r>
      <w:r w:rsidRPr="00807DDA">
        <w:t>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86"/>
    </w:p>
    <w:p w:rsidR="00807DDA" w:rsidRDefault="00EB300C" w:rsidP="00807DDA">
      <w:r>
        <w:t>В городе Нижнекамск закрытая система горячего водоснабжения</w:t>
      </w:r>
    </w:p>
    <w:p w:rsidR="00807DDA" w:rsidRDefault="00807DDA" w:rsidP="00807DDA"/>
    <w:p w:rsidR="00807DDA" w:rsidRDefault="00807DDA" w:rsidP="00807DDA">
      <w:pPr>
        <w:pStyle w:val="2"/>
      </w:pPr>
      <w:bookmarkStart w:id="187" w:name="_Toc3213582"/>
      <w:r>
        <w:t>О</w:t>
      </w:r>
      <w:r w:rsidRPr="00807DDA">
        <w:t>ценк</w:t>
      </w:r>
      <w:r>
        <w:t>а</w:t>
      </w:r>
      <w:r w:rsidRPr="00807DDA">
        <w:t xml:space="preserve"> эффективности инвестиций по отдельным предложениям</w:t>
      </w:r>
      <w:bookmarkEnd w:id="187"/>
    </w:p>
    <w:p w:rsidR="00EB300C" w:rsidRDefault="00EB300C" w:rsidP="00EB300C">
      <w:r>
        <w:t xml:space="preserve">Эффективность инвестиций оценивалась только </w:t>
      </w:r>
      <w:r>
        <w:rPr>
          <w:spacing w:val="-4"/>
        </w:rPr>
        <w:t xml:space="preserve">для </w:t>
      </w:r>
      <w:r>
        <w:rPr>
          <w:spacing w:val="-6"/>
        </w:rPr>
        <w:t xml:space="preserve">мероприятий, </w:t>
      </w:r>
      <w:r>
        <w:t xml:space="preserve">направленных на </w:t>
      </w:r>
      <w:r>
        <w:rPr>
          <w:spacing w:val="-6"/>
        </w:rPr>
        <w:t xml:space="preserve">улучшение </w:t>
      </w:r>
      <w:r>
        <w:t xml:space="preserve">показателей эффективности </w:t>
      </w:r>
      <w:r>
        <w:rPr>
          <w:spacing w:val="-6"/>
        </w:rPr>
        <w:t xml:space="preserve">теплоснабжения, а также на переключение тепловых нагрузок между источниками теплоснабжения. </w:t>
      </w:r>
      <w:r>
        <w:t>Эффективность</w:t>
      </w:r>
      <w:r>
        <w:rPr>
          <w:spacing w:val="-19"/>
        </w:rPr>
        <w:t xml:space="preserve"> </w:t>
      </w:r>
      <w:r>
        <w:rPr>
          <w:spacing w:val="-6"/>
        </w:rPr>
        <w:t>инвестиций</w:t>
      </w:r>
      <w:r>
        <w:rPr>
          <w:spacing w:val="-18"/>
        </w:rPr>
        <w:t xml:space="preserve"> </w:t>
      </w:r>
      <w:r>
        <w:t>в</w:t>
      </w:r>
      <w:r>
        <w:rPr>
          <w:spacing w:val="-21"/>
        </w:rPr>
        <w:t xml:space="preserve"> </w:t>
      </w:r>
      <w:r>
        <w:t>такие</w:t>
      </w:r>
      <w:r>
        <w:rPr>
          <w:spacing w:val="-20"/>
        </w:rPr>
        <w:t xml:space="preserve"> </w:t>
      </w:r>
      <w:r>
        <w:t>мероприятия</w:t>
      </w:r>
      <w:r>
        <w:rPr>
          <w:spacing w:val="-19"/>
        </w:rPr>
        <w:t xml:space="preserve"> </w:t>
      </w:r>
      <w:r>
        <w:rPr>
          <w:spacing w:val="-4"/>
        </w:rPr>
        <w:t>как</w:t>
      </w:r>
      <w:r>
        <w:rPr>
          <w:spacing w:val="-18"/>
        </w:rPr>
        <w:t xml:space="preserve"> </w:t>
      </w:r>
      <w:r>
        <w:rPr>
          <w:spacing w:val="-6"/>
        </w:rPr>
        <w:t>строительство</w:t>
      </w:r>
      <w:r>
        <w:rPr>
          <w:spacing w:val="-18"/>
        </w:rPr>
        <w:t xml:space="preserve"> </w:t>
      </w:r>
      <w:r>
        <w:t>и</w:t>
      </w:r>
      <w:r>
        <w:rPr>
          <w:spacing w:val="-21"/>
        </w:rPr>
        <w:t xml:space="preserve"> </w:t>
      </w:r>
      <w:r>
        <w:rPr>
          <w:spacing w:val="-6"/>
        </w:rPr>
        <w:t xml:space="preserve">реконструкция </w:t>
      </w:r>
      <w:r>
        <w:t>тепловых</w:t>
      </w:r>
      <w:r>
        <w:rPr>
          <w:spacing w:val="-16"/>
        </w:rPr>
        <w:t xml:space="preserve"> </w:t>
      </w:r>
      <w:r>
        <w:t>сетей</w:t>
      </w:r>
      <w:r>
        <w:rPr>
          <w:spacing w:val="-13"/>
        </w:rPr>
        <w:t xml:space="preserve"> </w:t>
      </w:r>
      <w:r>
        <w:rPr>
          <w:spacing w:val="-4"/>
        </w:rPr>
        <w:t>для</w:t>
      </w:r>
      <w:r>
        <w:rPr>
          <w:spacing w:val="-14"/>
        </w:rPr>
        <w:t xml:space="preserve"> </w:t>
      </w:r>
      <w:r>
        <w:t>присоединения</w:t>
      </w:r>
      <w:r>
        <w:rPr>
          <w:spacing w:val="-14"/>
        </w:rPr>
        <w:t xml:space="preserve"> </w:t>
      </w:r>
      <w:r>
        <w:t>новых</w:t>
      </w:r>
      <w:r>
        <w:rPr>
          <w:spacing w:val="-16"/>
        </w:rPr>
        <w:t xml:space="preserve"> </w:t>
      </w:r>
      <w:r>
        <w:t>потребителей</w:t>
      </w:r>
      <w:r>
        <w:rPr>
          <w:spacing w:val="-13"/>
        </w:rPr>
        <w:t xml:space="preserve"> </w:t>
      </w:r>
      <w:r>
        <w:rPr>
          <w:spacing w:val="-4"/>
        </w:rPr>
        <w:t>не</w:t>
      </w:r>
      <w:r>
        <w:rPr>
          <w:spacing w:val="-12"/>
        </w:rPr>
        <w:t xml:space="preserve"> </w:t>
      </w:r>
      <w:r>
        <w:t>оценивалась,</w:t>
      </w:r>
      <w:r>
        <w:rPr>
          <w:spacing w:val="-13"/>
        </w:rPr>
        <w:t xml:space="preserve"> </w:t>
      </w:r>
      <w:r>
        <w:t xml:space="preserve">поскольку присоединение новых потребителей </w:t>
      </w:r>
      <w:r>
        <w:rPr>
          <w:spacing w:val="-6"/>
        </w:rPr>
        <w:t>финансируется за счет платы за подключение и/или выполнение технических условий по подключению к сетям, что не несет дополнительной нагрузки на ТСО</w:t>
      </w:r>
      <w:r>
        <w:t>.</w:t>
      </w:r>
    </w:p>
    <w:p w:rsidR="00EB300C" w:rsidRDefault="00EB300C" w:rsidP="00EB300C"/>
    <w:p w:rsidR="00EB300C" w:rsidRDefault="00EB300C" w:rsidP="00EB300C">
      <w:r>
        <w:t xml:space="preserve">Наиболее существенным изменением в системе теплоснабжения города Нижнекамска можно считать рост тарифа на отпуск тепловой энергии с коллекторов филиала ОАО «ТГК-16» - Нижнекамская ТЭЦ (ПТК-1). </w:t>
      </w:r>
    </w:p>
    <w:p w:rsidR="00EB300C" w:rsidRDefault="00EB300C" w:rsidP="00EB300C">
      <w:r>
        <w:t>Сравнение тарифа на отпуск тепловой энергии с коллекторов филиала ОАО «ТГК-16» - Нижнекамская ТЭЦ (ПТК-1) с соответствующим тарифом ООО «Нижнекамская ТЭЦ» представлено ниже.</w:t>
      </w:r>
    </w:p>
    <w:p w:rsidR="00EB300C" w:rsidRDefault="00EB300C" w:rsidP="00EB300C">
      <w:r>
        <w:t>Утвержденная схема теплоснабжения предполагала сохранение тарифа ПТК-1 с ростом по индексу Минэкономразвития. Исходя из этого был предложен вариант сохранения распределения отпуска в сети АО «Татэнерго» от ПТК-1 и ПТК-2 на уровне 60/40, соответственно, так как тепловая энергия от ПТК-1 отпускалась дешевле, что положительно сказывалось на конечном тарифе для населения и позволяло осуществлять инвестиции в тепловые сети.</w:t>
      </w:r>
    </w:p>
    <w:p w:rsidR="00EB300C" w:rsidRDefault="00EB300C" w:rsidP="00EB300C">
      <w:r>
        <w:t xml:space="preserve">Однако, ОАО «ТГК-16» защитило долгосрочный тариф с существенным ростом тарифа на 2019 год (Постановление </w:t>
      </w:r>
      <w:r w:rsidRPr="00C831B4">
        <w:t>ГКРТТ от 17.12.2018 №5-87/тэ</w:t>
      </w:r>
      <w:r>
        <w:t>).</w:t>
      </w:r>
    </w:p>
    <w:p w:rsidR="00EB300C" w:rsidRDefault="00EB300C" w:rsidP="00EB300C">
      <w:r>
        <w:lastRenderedPageBreak/>
        <w:t>В сравнении с долгосрочным тарифом ООО «Нижнекамская ТЭЦ» (П</w:t>
      </w:r>
      <w:r w:rsidRPr="00C831B4">
        <w:t>остановлени</w:t>
      </w:r>
      <w:r>
        <w:t>е</w:t>
      </w:r>
      <w:r w:rsidRPr="00C831B4">
        <w:t xml:space="preserve"> ГКРТТ от 07.12.2018 №5-67/тэ</w:t>
      </w:r>
      <w:r>
        <w:t xml:space="preserve">) тариф на отпуск от ОАО «ТГК-16» стал менее привлекательным. </w:t>
      </w:r>
    </w:p>
    <w:p w:rsidR="00EB300C" w:rsidRDefault="00EB300C" w:rsidP="00EB300C">
      <w:r>
        <w:t xml:space="preserve">В этой связи были оценены возможности по переключению нагрузки таким образом, чтобы максимально загрузить более экономически привлекательный источник - ООО «Нижнекамская ТЭЦ». </w:t>
      </w:r>
    </w:p>
    <w:p w:rsidR="00EB300C" w:rsidRDefault="00EB300C" w:rsidP="00EB300C">
      <w:r>
        <w:t>Расчеты показали, что без существенных перекладок и реконструкций объем распределения поставки тепловой энергии от ПТК-1 и ПТК-2 в сети АО «Татэнерго» может быть изменен с условных 60/40 на 50/50.</w:t>
      </w:r>
    </w:p>
    <w:p w:rsidR="00EB300C" w:rsidRDefault="00EB300C" w:rsidP="00EB300C">
      <w:r>
        <w:t xml:space="preserve"> Для осуществления данного перевода необходимо:</w:t>
      </w:r>
    </w:p>
    <w:p w:rsidR="00EB300C" w:rsidRDefault="00EB300C" w:rsidP="00EB300C">
      <w:r>
        <w:t>- Подключить к работе три насоса ПНС 7 для перекачки теплоносителя из обратного трубопровода сетевой воды расходом 4200 т/ч;</w:t>
      </w:r>
    </w:p>
    <w:p w:rsidR="00EB300C" w:rsidRDefault="00EB300C" w:rsidP="00EB300C">
      <w:r>
        <w:t>- В павильоне П4 подключить трубопровод на мкр. 6,7,8,9 на тепловод Город - 3. В ТК-37 отключить от Тепловода Город-2.</w:t>
      </w:r>
    </w:p>
    <w:p w:rsidR="00EB300C" w:rsidRDefault="00EB300C" w:rsidP="00EB300C">
      <w:r>
        <w:t>- В ТК-14 отключить «уличную» магистраль Ду 200 мм в сторону проспекта Химиков (Тепловод Город -1)  и запитать от тепловода Город-3 в камере ТК-8.</w:t>
      </w:r>
    </w:p>
    <w:p w:rsidR="00EB300C" w:rsidRDefault="00EB300C" w:rsidP="00EB300C"/>
    <w:p w:rsidR="00EB300C" w:rsidRDefault="00EB300C" w:rsidP="00EB300C"/>
    <w:p w:rsidR="00EB300C" w:rsidRDefault="00EB300C" w:rsidP="00EB300C"/>
    <w:p w:rsidR="00EB300C" w:rsidRDefault="00EB300C" w:rsidP="00EB300C"/>
    <w:p w:rsidR="00EB300C" w:rsidRDefault="00EB300C" w:rsidP="00EB300C">
      <w:pPr>
        <w:sectPr w:rsidR="00EB300C" w:rsidSect="00EB300C">
          <w:footerReference w:type="default" r:id="rId28"/>
          <w:pgSz w:w="11906" w:h="16838"/>
          <w:pgMar w:top="1134" w:right="991" w:bottom="1134" w:left="1418" w:header="708" w:footer="708" w:gutter="0"/>
          <w:cols w:space="708"/>
          <w:titlePg/>
          <w:docGrid w:linePitch="381"/>
        </w:sectPr>
      </w:pPr>
    </w:p>
    <w:p w:rsidR="00EB300C" w:rsidRDefault="00EB300C" w:rsidP="00EB300C"/>
    <w:p w:rsidR="00EB300C" w:rsidRDefault="00EB300C" w:rsidP="00EB300C">
      <w:pPr>
        <w:pStyle w:val="a6"/>
      </w:pPr>
      <w:bookmarkStart w:id="188" w:name="_Toc3208387"/>
      <w:bookmarkStart w:id="189" w:name="_Toc3213646"/>
      <w:r>
        <w:t xml:space="preserve">Табл. </w:t>
      </w:r>
      <w:fldSimple w:instr=" STYLEREF 1 \s ">
        <w:r w:rsidR="008F6D0B">
          <w:rPr>
            <w:noProof/>
          </w:rPr>
          <w:t>9</w:t>
        </w:r>
      </w:fldSimple>
      <w:r>
        <w:t>.</w:t>
      </w:r>
      <w:fldSimple w:instr=" SEQ Табл. \* ARABIC \s 1 ">
        <w:r w:rsidR="008F6D0B">
          <w:rPr>
            <w:noProof/>
          </w:rPr>
          <w:t>3</w:t>
        </w:r>
      </w:fldSimple>
      <w:r>
        <w:t>. Рост тарифов с коллекторов Нижнекамских ТЭЦ</w:t>
      </w:r>
      <w:bookmarkEnd w:id="188"/>
      <w:bookmarkEnd w:id="189"/>
    </w:p>
    <w:tbl>
      <w:tblPr>
        <w:tblW w:w="1442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986"/>
        <w:gridCol w:w="998"/>
        <w:gridCol w:w="1041"/>
        <w:gridCol w:w="979"/>
        <w:gridCol w:w="1000"/>
        <w:gridCol w:w="1000"/>
        <w:gridCol w:w="1000"/>
        <w:gridCol w:w="1000"/>
        <w:gridCol w:w="1000"/>
        <w:gridCol w:w="1000"/>
        <w:gridCol w:w="1000"/>
        <w:gridCol w:w="1000"/>
      </w:tblGrid>
      <w:tr w:rsidR="00EB300C" w:rsidRPr="00C61A1E" w:rsidTr="00EB300C">
        <w:trPr>
          <w:trHeight w:val="290"/>
        </w:trPr>
        <w:tc>
          <w:tcPr>
            <w:tcW w:w="2425" w:type="dxa"/>
            <w:vMerge w:val="restart"/>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Тариф утвержденный</w:t>
            </w:r>
          </w:p>
        </w:tc>
        <w:tc>
          <w:tcPr>
            <w:tcW w:w="1984"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2018 год</w:t>
            </w:r>
          </w:p>
        </w:tc>
        <w:tc>
          <w:tcPr>
            <w:tcW w:w="2020"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2019 год</w:t>
            </w:r>
          </w:p>
        </w:tc>
        <w:tc>
          <w:tcPr>
            <w:tcW w:w="2000"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2020 год</w:t>
            </w:r>
          </w:p>
        </w:tc>
        <w:tc>
          <w:tcPr>
            <w:tcW w:w="2000"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2021 год</w:t>
            </w:r>
          </w:p>
        </w:tc>
        <w:tc>
          <w:tcPr>
            <w:tcW w:w="2000"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2022 год</w:t>
            </w:r>
          </w:p>
        </w:tc>
        <w:tc>
          <w:tcPr>
            <w:tcW w:w="2000" w:type="dxa"/>
            <w:gridSpan w:val="2"/>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2023 год</w:t>
            </w:r>
          </w:p>
        </w:tc>
      </w:tr>
      <w:tr w:rsidR="00EB300C" w:rsidRPr="00C61A1E" w:rsidTr="00EB300C">
        <w:trPr>
          <w:trHeight w:val="290"/>
        </w:trPr>
        <w:tc>
          <w:tcPr>
            <w:tcW w:w="2425" w:type="dxa"/>
            <w:vMerge/>
            <w:vAlign w:val="center"/>
            <w:hideMark/>
          </w:tcPr>
          <w:p w:rsidR="00EB300C" w:rsidRPr="00C61A1E" w:rsidRDefault="00EB300C" w:rsidP="00EB300C">
            <w:pPr>
              <w:pStyle w:val="aa"/>
              <w:rPr>
                <w:sz w:val="22"/>
                <w:lang w:eastAsia="ru-RU"/>
              </w:rPr>
            </w:pPr>
          </w:p>
        </w:tc>
        <w:tc>
          <w:tcPr>
            <w:tcW w:w="986"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998"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c>
          <w:tcPr>
            <w:tcW w:w="1041"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979"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1 пол</w:t>
            </w:r>
          </w:p>
        </w:tc>
        <w:tc>
          <w:tcPr>
            <w:tcW w:w="1000" w:type="dxa"/>
            <w:shd w:val="clear" w:color="auto" w:fill="auto"/>
            <w:noWrap/>
            <w:vAlign w:val="center"/>
            <w:hideMark/>
          </w:tcPr>
          <w:p w:rsidR="00EB300C" w:rsidRPr="00C61A1E" w:rsidRDefault="00EB300C" w:rsidP="00EB300C">
            <w:pPr>
              <w:pStyle w:val="aa"/>
              <w:rPr>
                <w:sz w:val="22"/>
                <w:lang w:eastAsia="ru-RU"/>
              </w:rPr>
            </w:pPr>
            <w:r w:rsidRPr="00C61A1E">
              <w:rPr>
                <w:sz w:val="22"/>
                <w:lang w:eastAsia="ru-RU"/>
              </w:rPr>
              <w:t>2 пол</w:t>
            </w:r>
          </w:p>
        </w:tc>
      </w:tr>
      <w:tr w:rsidR="00EB300C" w:rsidRPr="00C61A1E" w:rsidTr="00EB300C">
        <w:trPr>
          <w:trHeight w:val="290"/>
        </w:trPr>
        <w:tc>
          <w:tcPr>
            <w:tcW w:w="2425"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Филиал ТГК-16 Нижнекамская ТЭЦ (ПТК-1)</w:t>
            </w:r>
          </w:p>
        </w:tc>
        <w:tc>
          <w:tcPr>
            <w:tcW w:w="986"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457,4</w:t>
            </w:r>
          </w:p>
        </w:tc>
        <w:tc>
          <w:tcPr>
            <w:tcW w:w="998"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475,2</w:t>
            </w:r>
          </w:p>
        </w:tc>
        <w:tc>
          <w:tcPr>
            <w:tcW w:w="1041"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475,2</w:t>
            </w:r>
          </w:p>
        </w:tc>
        <w:tc>
          <w:tcPr>
            <w:tcW w:w="979"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717,0</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637,0</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648,3</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648,3</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676,1</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676,1</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684,3</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684,3</w:t>
            </w:r>
          </w:p>
        </w:tc>
        <w:tc>
          <w:tcPr>
            <w:tcW w:w="1000"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719,0</w:t>
            </w:r>
          </w:p>
        </w:tc>
      </w:tr>
      <w:tr w:rsidR="00EB300C" w:rsidRPr="00C61A1E" w:rsidTr="00EB300C">
        <w:trPr>
          <w:trHeight w:val="360"/>
        </w:trPr>
        <w:tc>
          <w:tcPr>
            <w:tcW w:w="2425" w:type="dxa"/>
            <w:shd w:val="clear" w:color="auto" w:fill="auto"/>
            <w:noWrap/>
            <w:vAlign w:val="bottom"/>
            <w:hideMark/>
          </w:tcPr>
          <w:p w:rsidR="00EB300C" w:rsidRPr="00C61A1E" w:rsidRDefault="00EB300C" w:rsidP="00EB300C">
            <w:pPr>
              <w:pStyle w:val="aa"/>
              <w:rPr>
                <w:sz w:val="22"/>
                <w:lang w:eastAsia="ru-RU"/>
              </w:rPr>
            </w:pPr>
            <w:r w:rsidRPr="00C61A1E">
              <w:rPr>
                <w:sz w:val="22"/>
                <w:lang w:eastAsia="ru-RU"/>
              </w:rPr>
              <w:t>ООО Нижнекамская ТЭЦ (ПТК-2)</w:t>
            </w:r>
          </w:p>
        </w:tc>
        <w:tc>
          <w:tcPr>
            <w:tcW w:w="986"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523,8</w:t>
            </w:r>
          </w:p>
        </w:tc>
        <w:tc>
          <w:tcPr>
            <w:tcW w:w="998"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560,7</w:t>
            </w:r>
          </w:p>
        </w:tc>
        <w:tc>
          <w:tcPr>
            <w:tcW w:w="1041"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560,7</w:t>
            </w:r>
          </w:p>
        </w:tc>
        <w:tc>
          <w:tcPr>
            <w:tcW w:w="979"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658,7</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613,6</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618,7</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618,7</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644,0</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644,0</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651,6</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651,6</w:t>
            </w:r>
          </w:p>
        </w:tc>
        <w:tc>
          <w:tcPr>
            <w:tcW w:w="1000" w:type="dxa"/>
            <w:shd w:val="clear" w:color="auto" w:fill="auto"/>
            <w:noWrap/>
            <w:vAlign w:val="bottom"/>
            <w:hideMark/>
          </w:tcPr>
          <w:p w:rsidR="00EB300C" w:rsidRPr="00C61A1E" w:rsidRDefault="00EB300C" w:rsidP="00EB300C">
            <w:pPr>
              <w:pStyle w:val="aa"/>
              <w:rPr>
                <w:sz w:val="22"/>
                <w:lang w:eastAsia="ru-RU"/>
              </w:rPr>
            </w:pPr>
            <w:r w:rsidRPr="00696958">
              <w:rPr>
                <w:sz w:val="22"/>
                <w:lang w:eastAsia="ru-RU"/>
              </w:rPr>
              <w:t>681,3</w:t>
            </w:r>
          </w:p>
        </w:tc>
      </w:tr>
    </w:tbl>
    <w:p w:rsidR="00EB300C" w:rsidRDefault="00EB300C" w:rsidP="00EB300C"/>
    <w:p w:rsidR="00EB300C" w:rsidRDefault="00EB300C" w:rsidP="00EB300C">
      <w:pPr>
        <w:pStyle w:val="a6"/>
      </w:pPr>
      <w:bookmarkStart w:id="190" w:name="_Toc3208388"/>
      <w:bookmarkStart w:id="191" w:name="_Toc3213647"/>
      <w:r>
        <w:t xml:space="preserve">Табл. </w:t>
      </w:r>
      <w:fldSimple w:instr=" STYLEREF 1 \s ">
        <w:r w:rsidR="008F6D0B">
          <w:rPr>
            <w:noProof/>
          </w:rPr>
          <w:t>9</w:t>
        </w:r>
      </w:fldSimple>
      <w:r>
        <w:t>.</w:t>
      </w:r>
      <w:fldSimple w:instr=" SEQ Табл. \* ARABIC \s 1 ">
        <w:r w:rsidR="008F6D0B">
          <w:rPr>
            <w:noProof/>
          </w:rPr>
          <w:t>4</w:t>
        </w:r>
      </w:fldSimple>
      <w:r>
        <w:t>. Рост тарифов с коллекторов Нижнекамских ТЭЦ (приведенный к годовому тариф)</w:t>
      </w:r>
      <w:bookmarkEnd w:id="190"/>
      <w:bookmarkEnd w:id="191"/>
    </w:p>
    <w:tbl>
      <w:tblPr>
        <w:tblW w:w="141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0"/>
        <w:gridCol w:w="1681"/>
        <w:gridCol w:w="1682"/>
        <w:gridCol w:w="1682"/>
        <w:gridCol w:w="1681"/>
        <w:gridCol w:w="1682"/>
        <w:gridCol w:w="1682"/>
      </w:tblGrid>
      <w:tr w:rsidR="00EB300C" w:rsidRPr="00C831B4" w:rsidTr="00EB300C">
        <w:trPr>
          <w:trHeight w:val="290"/>
        </w:trPr>
        <w:tc>
          <w:tcPr>
            <w:tcW w:w="4100"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Наименование ТСО</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2018 год</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2019 год</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2020 год</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2021 год</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2022 год</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2023 год</w:t>
            </w:r>
          </w:p>
        </w:tc>
      </w:tr>
      <w:tr w:rsidR="00EB300C" w:rsidRPr="00C831B4" w:rsidTr="00EB300C">
        <w:trPr>
          <w:trHeight w:val="290"/>
        </w:trPr>
        <w:tc>
          <w:tcPr>
            <w:tcW w:w="4100"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Филиал ТГК-16 Нижнекамская ТЭЦ (ПТК-1)</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467,2</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608,2</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643,2</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663,6</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680,6</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703,4</w:t>
            </w:r>
          </w:p>
        </w:tc>
      </w:tr>
      <w:tr w:rsidR="00EB300C" w:rsidRPr="00C831B4" w:rsidTr="00EB300C">
        <w:trPr>
          <w:trHeight w:val="290"/>
        </w:trPr>
        <w:tc>
          <w:tcPr>
            <w:tcW w:w="4100"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ООО Нижнекамская ТЭЦ (ПТК-2)</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544,1</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614,6</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616,4</w:t>
            </w:r>
          </w:p>
        </w:tc>
        <w:tc>
          <w:tcPr>
            <w:tcW w:w="1681"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632,6</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648,2</w:t>
            </w:r>
          </w:p>
        </w:tc>
        <w:tc>
          <w:tcPr>
            <w:tcW w:w="1682" w:type="dxa"/>
            <w:shd w:val="clear" w:color="auto" w:fill="auto"/>
            <w:noWrap/>
            <w:vAlign w:val="bottom"/>
            <w:hideMark/>
          </w:tcPr>
          <w:p w:rsidR="00EB300C" w:rsidRPr="00C831B4" w:rsidRDefault="00EB300C" w:rsidP="00EB300C">
            <w:pPr>
              <w:pStyle w:val="aa"/>
              <w:rPr>
                <w:sz w:val="22"/>
                <w:lang w:eastAsia="ru-RU"/>
              </w:rPr>
            </w:pPr>
            <w:r w:rsidRPr="00C831B4">
              <w:rPr>
                <w:sz w:val="22"/>
                <w:lang w:eastAsia="ru-RU"/>
              </w:rPr>
              <w:t>667,9</w:t>
            </w:r>
          </w:p>
        </w:tc>
      </w:tr>
      <w:tr w:rsidR="00EB300C" w:rsidRPr="00C831B4" w:rsidTr="00EB300C">
        <w:trPr>
          <w:trHeight w:val="580"/>
        </w:trPr>
        <w:tc>
          <w:tcPr>
            <w:tcW w:w="4100" w:type="dxa"/>
            <w:shd w:val="clear" w:color="auto" w:fill="auto"/>
            <w:vAlign w:val="bottom"/>
            <w:hideMark/>
          </w:tcPr>
          <w:p w:rsidR="00EB300C" w:rsidRPr="00C831B4" w:rsidRDefault="00EB300C" w:rsidP="00EB300C">
            <w:pPr>
              <w:pStyle w:val="aa"/>
              <w:rPr>
                <w:sz w:val="22"/>
                <w:lang w:eastAsia="ru-RU"/>
              </w:rPr>
            </w:pPr>
            <w:r w:rsidRPr="00C831B4">
              <w:rPr>
                <w:sz w:val="22"/>
                <w:lang w:eastAsia="ru-RU"/>
              </w:rPr>
              <w:t>Прогноз тарифа ПТК-1 согласно утвержденной схемы</w:t>
            </w:r>
          </w:p>
        </w:tc>
        <w:tc>
          <w:tcPr>
            <w:tcW w:w="1681"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464,5</w:t>
            </w:r>
          </w:p>
        </w:tc>
        <w:tc>
          <w:tcPr>
            <w:tcW w:w="1682"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510,0</w:t>
            </w:r>
          </w:p>
        </w:tc>
        <w:tc>
          <w:tcPr>
            <w:tcW w:w="1682"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529,9</w:t>
            </w:r>
          </w:p>
        </w:tc>
        <w:tc>
          <w:tcPr>
            <w:tcW w:w="1681"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550,6</w:t>
            </w:r>
          </w:p>
        </w:tc>
        <w:tc>
          <w:tcPr>
            <w:tcW w:w="1682"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572,0</w:t>
            </w:r>
          </w:p>
        </w:tc>
        <w:tc>
          <w:tcPr>
            <w:tcW w:w="1682" w:type="dxa"/>
            <w:shd w:val="clear" w:color="auto" w:fill="auto"/>
            <w:noWrap/>
            <w:vAlign w:val="center"/>
            <w:hideMark/>
          </w:tcPr>
          <w:p w:rsidR="00EB300C" w:rsidRPr="00C831B4" w:rsidRDefault="00EB300C" w:rsidP="00EB300C">
            <w:pPr>
              <w:pStyle w:val="aa"/>
              <w:rPr>
                <w:sz w:val="22"/>
                <w:lang w:eastAsia="ru-RU"/>
              </w:rPr>
            </w:pPr>
            <w:r w:rsidRPr="00C831B4">
              <w:rPr>
                <w:sz w:val="22"/>
                <w:lang w:eastAsia="ru-RU"/>
              </w:rPr>
              <w:t>594,3</w:t>
            </w:r>
          </w:p>
        </w:tc>
      </w:tr>
    </w:tbl>
    <w:p w:rsidR="00EB300C" w:rsidRDefault="00EB300C" w:rsidP="00EB300C"/>
    <w:p w:rsidR="00EB300C" w:rsidRDefault="00EB300C" w:rsidP="00EB300C">
      <w:pPr>
        <w:spacing w:line="259" w:lineRule="auto"/>
        <w:ind w:firstLine="0"/>
        <w:jc w:val="left"/>
      </w:pPr>
      <w:r>
        <w:br w:type="page"/>
      </w:r>
    </w:p>
    <w:p w:rsidR="00EB300C" w:rsidRDefault="00EB300C" w:rsidP="00EB300C">
      <w:r>
        <w:rPr>
          <w:noProof/>
          <w:lang w:eastAsia="ru-RU"/>
        </w:rPr>
        <w:lastRenderedPageBreak/>
        <w:drawing>
          <wp:inline distT="0" distB="0" distL="0" distR="0" wp14:anchorId="3D37D430" wp14:editId="21D40829">
            <wp:extent cx="8761350" cy="3988191"/>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64326" cy="3989546"/>
                    </a:xfrm>
                    <a:prstGeom prst="rect">
                      <a:avLst/>
                    </a:prstGeom>
                    <a:noFill/>
                  </pic:spPr>
                </pic:pic>
              </a:graphicData>
            </a:graphic>
          </wp:inline>
        </w:drawing>
      </w:r>
    </w:p>
    <w:p w:rsidR="00EB300C" w:rsidRDefault="00EB300C" w:rsidP="00EB300C">
      <w:pPr>
        <w:pStyle w:val="a6"/>
        <w:jc w:val="center"/>
      </w:pPr>
      <w:bookmarkStart w:id="192" w:name="_Toc3208381"/>
      <w:bookmarkStart w:id="193" w:name="_Toc3213604"/>
      <w:r>
        <w:t xml:space="preserve">Рис. </w:t>
      </w:r>
      <w:fldSimple w:instr=" STYLEREF 1 \s ">
        <w:r w:rsidR="008F6D0B">
          <w:rPr>
            <w:noProof/>
          </w:rPr>
          <w:t>9</w:t>
        </w:r>
      </w:fldSimple>
      <w:r>
        <w:t>.</w:t>
      </w:r>
      <w:fldSimple w:instr=" SEQ Рис. \* ARABIC \s 1 ">
        <w:r w:rsidR="008F6D0B">
          <w:rPr>
            <w:noProof/>
          </w:rPr>
          <w:t>3</w:t>
        </w:r>
      </w:fldSimple>
      <w:r>
        <w:t>. Рост тарифа на горячую воду с коллекторов Нижнекамских ТЭЦ, руб./Гкал</w:t>
      </w:r>
      <w:bookmarkEnd w:id="192"/>
      <w:bookmarkEnd w:id="193"/>
    </w:p>
    <w:p w:rsidR="00EB300C" w:rsidRDefault="00EB300C" w:rsidP="00EB300C"/>
    <w:p w:rsidR="00EB300C" w:rsidRDefault="00EB300C" w:rsidP="00EB300C"/>
    <w:p w:rsidR="00EB300C" w:rsidRDefault="00EB300C" w:rsidP="00EB300C">
      <w:pPr>
        <w:sectPr w:rsidR="00EB300C" w:rsidSect="00EB300C">
          <w:pgSz w:w="16838" w:h="11906" w:orient="landscape"/>
          <w:pgMar w:top="1418" w:right="1134" w:bottom="991" w:left="1134" w:header="708" w:footer="708" w:gutter="0"/>
          <w:cols w:space="708"/>
          <w:titlePg/>
          <w:docGrid w:linePitch="381"/>
        </w:sectPr>
      </w:pPr>
    </w:p>
    <w:p w:rsidR="00807DDA" w:rsidRDefault="00EB300C" w:rsidP="00EB300C">
      <w:pPr>
        <w:pStyle w:val="10"/>
      </w:pPr>
      <w:bookmarkStart w:id="194" w:name="_Toc3213583"/>
      <w:r w:rsidRPr="00EB300C">
        <w:lastRenderedPageBreak/>
        <w:t>Решение об определении единой теплоснабжающей организации (организаций)</w:t>
      </w:r>
      <w:bookmarkEnd w:id="194"/>
    </w:p>
    <w:p w:rsidR="00807DDA" w:rsidRDefault="00EB300C" w:rsidP="00EB300C">
      <w:pPr>
        <w:pStyle w:val="2"/>
      </w:pPr>
      <w:bookmarkStart w:id="195" w:name="_Toc3213584"/>
      <w:r>
        <w:t>Р</w:t>
      </w:r>
      <w:r w:rsidRPr="00EB300C">
        <w:t>ешение об определении единой теплоснабжающей организации (организаций)</w:t>
      </w:r>
      <w:bookmarkEnd w:id="195"/>
    </w:p>
    <w:p w:rsidR="006D21F3" w:rsidRDefault="006D21F3" w:rsidP="006D21F3">
      <w:r>
        <w:t xml:space="preserve">В схеме теплоснабжения устанавливаются следующие единые теплоснабжающие организации, определенные в соответствии с требованиями п. 11 </w:t>
      </w:r>
      <w:r>
        <w:rPr>
          <w:lang w:eastAsia="ru-RU"/>
        </w:rPr>
        <w:t>«</w:t>
      </w:r>
      <w:r>
        <w:t>П</w:t>
      </w:r>
      <w:r w:rsidRPr="0019396B">
        <w:t>равил организации теплоснабжения</w:t>
      </w:r>
      <w:r>
        <w:t xml:space="preserve"> в </w:t>
      </w:r>
      <w:r w:rsidRPr="0019396B">
        <w:t>Российской Федерации</w:t>
      </w:r>
      <w:r>
        <w:t>».</w:t>
      </w:r>
    </w:p>
    <w:p w:rsidR="006D21F3" w:rsidRDefault="006D21F3" w:rsidP="006D21F3">
      <w:pPr>
        <w:pStyle w:val="a6"/>
      </w:pPr>
      <w:bookmarkStart w:id="196" w:name="_Toc3147284"/>
      <w:bookmarkStart w:id="197" w:name="_Toc3213648"/>
      <w:r>
        <w:t xml:space="preserve">Табл. </w:t>
      </w:r>
      <w:fldSimple w:instr=" STYLEREF 1 \s ">
        <w:r w:rsidR="008F6D0B">
          <w:rPr>
            <w:noProof/>
          </w:rPr>
          <w:t>10</w:t>
        </w:r>
      </w:fldSimple>
      <w:r>
        <w:t>.</w:t>
      </w:r>
      <w:fldSimple w:instr=" SEQ Табл. \* ARABIC \s 1 ">
        <w:r w:rsidR="008F6D0B">
          <w:rPr>
            <w:noProof/>
          </w:rPr>
          <w:t>1</w:t>
        </w:r>
      </w:fldSimple>
      <w:r>
        <w:t>. Реестр единых теплоснабжающих организаций</w:t>
      </w:r>
      <w:bookmarkEnd w:id="196"/>
      <w:bookmarkEnd w:id="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3145"/>
        <w:gridCol w:w="5725"/>
      </w:tblGrid>
      <w:tr w:rsidR="006D21F3" w:rsidRPr="00A10499" w:rsidTr="006A75B3">
        <w:trPr>
          <w:trHeight w:val="1112"/>
          <w:tblHeader/>
        </w:trPr>
        <w:tc>
          <w:tcPr>
            <w:tcW w:w="394" w:type="pct"/>
            <w:tcBorders>
              <w:top w:val="single" w:sz="4" w:space="0" w:color="auto"/>
              <w:left w:val="single" w:sz="4" w:space="0" w:color="auto"/>
              <w:bottom w:val="single" w:sz="4" w:space="0" w:color="auto"/>
              <w:right w:val="single" w:sz="4" w:space="0" w:color="auto"/>
            </w:tcBorders>
            <w:shd w:val="clear" w:color="auto" w:fill="auto"/>
            <w:hideMark/>
          </w:tcPr>
          <w:p w:rsidR="006D21F3" w:rsidRPr="00C63BFD" w:rsidRDefault="006D21F3" w:rsidP="006A75B3">
            <w:pPr>
              <w:pStyle w:val="aa"/>
              <w:rPr>
                <w:b/>
              </w:rPr>
            </w:pPr>
            <w:r>
              <w:rPr>
                <w:b/>
              </w:rPr>
              <w:t>Код зоны ЕТО</w:t>
            </w:r>
          </w:p>
        </w:tc>
        <w:tc>
          <w:tcPr>
            <w:tcW w:w="16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A10499" w:rsidRDefault="006D21F3" w:rsidP="006A75B3">
            <w:pPr>
              <w:pStyle w:val="aa"/>
              <w:rPr>
                <w:rFonts w:eastAsia="Times New Roman"/>
                <w:b/>
              </w:rPr>
            </w:pPr>
            <w:r>
              <w:rPr>
                <w:b/>
              </w:rPr>
              <w:t>Наименование ЕТО</w:t>
            </w:r>
          </w:p>
        </w:tc>
        <w:tc>
          <w:tcPr>
            <w:tcW w:w="2973" w:type="pct"/>
            <w:tcBorders>
              <w:top w:val="single" w:sz="4" w:space="0" w:color="auto"/>
              <w:left w:val="single" w:sz="4" w:space="0" w:color="auto"/>
              <w:right w:val="single" w:sz="4" w:space="0" w:color="auto"/>
            </w:tcBorders>
          </w:tcPr>
          <w:p w:rsidR="006D21F3" w:rsidRPr="00A10499" w:rsidRDefault="006D21F3" w:rsidP="006A75B3">
            <w:pPr>
              <w:pStyle w:val="aa"/>
              <w:rPr>
                <w:b/>
              </w:rPr>
            </w:pPr>
            <w:r>
              <w:rPr>
                <w:b/>
              </w:rPr>
              <w:t>Зона действия ЕТО</w:t>
            </w:r>
          </w:p>
        </w:tc>
      </w:tr>
      <w:tr w:rsidR="006D21F3" w:rsidRPr="00B83A37" w:rsidTr="006A75B3">
        <w:trPr>
          <w:trHeight w:val="20"/>
        </w:trPr>
        <w:tc>
          <w:tcPr>
            <w:tcW w:w="3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A75B3">
            <w:pPr>
              <w:pStyle w:val="aa"/>
              <w:rPr>
                <w:rFonts w:eastAsia="Times New Roman"/>
              </w:rPr>
            </w:pPr>
            <w:r w:rsidRPr="00B83A37">
              <w:t>01</w:t>
            </w:r>
          </w:p>
        </w:tc>
        <w:tc>
          <w:tcPr>
            <w:tcW w:w="1633" w:type="pct"/>
            <w:tcBorders>
              <w:top w:val="single" w:sz="4" w:space="0" w:color="auto"/>
              <w:left w:val="single" w:sz="4" w:space="0" w:color="auto"/>
              <w:right w:val="single" w:sz="4" w:space="0" w:color="auto"/>
            </w:tcBorders>
            <w:shd w:val="clear" w:color="auto" w:fill="auto"/>
            <w:vAlign w:val="center"/>
          </w:tcPr>
          <w:p w:rsidR="006D21F3" w:rsidRPr="008F3AFE" w:rsidRDefault="006D21F3" w:rsidP="006A75B3">
            <w:pPr>
              <w:pStyle w:val="aa"/>
            </w:pPr>
            <w:r>
              <w:t>АО «Татэнерго»</w:t>
            </w:r>
          </w:p>
        </w:tc>
        <w:tc>
          <w:tcPr>
            <w:tcW w:w="2973" w:type="pct"/>
            <w:tcBorders>
              <w:top w:val="single" w:sz="4" w:space="0" w:color="auto"/>
              <w:left w:val="single" w:sz="4" w:space="0" w:color="auto"/>
              <w:right w:val="single" w:sz="4" w:space="0" w:color="auto"/>
            </w:tcBorders>
          </w:tcPr>
          <w:p w:rsidR="006D21F3" w:rsidRPr="008F3AFE" w:rsidRDefault="006D21F3" w:rsidP="006A75B3">
            <w:pPr>
              <w:pStyle w:val="aa"/>
            </w:pPr>
            <w:r>
              <w:t>Зона действия тепловых сетей АО «Татэнерго», АО «ВКиЭХ»</w:t>
            </w:r>
            <w:r>
              <w:br/>
              <w:t>Жилая часть г. Нижнекамска, п. Красный ключ, п. Б. Афаносово, БСИ, 2-ое производство –Завод бензинов ОАО «ТАИФ-НК»</w:t>
            </w:r>
          </w:p>
        </w:tc>
      </w:tr>
      <w:tr w:rsidR="006D21F3" w:rsidRPr="00B83A37" w:rsidTr="006A75B3">
        <w:trPr>
          <w:trHeight w:val="20"/>
        </w:trPr>
        <w:tc>
          <w:tcPr>
            <w:tcW w:w="3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A75B3">
            <w:pPr>
              <w:pStyle w:val="aa"/>
            </w:pPr>
            <w:r w:rsidRPr="00B83A37">
              <w:t>02</w:t>
            </w:r>
          </w:p>
        </w:tc>
        <w:tc>
          <w:tcPr>
            <w:tcW w:w="1633"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Pr="00833A33" w:rsidRDefault="006D21F3" w:rsidP="006A75B3">
            <w:pPr>
              <w:pStyle w:val="aa"/>
            </w:pPr>
            <w:r w:rsidRPr="00544C41">
              <w:t>ПАО «Нижнекамскнефтехим»</w:t>
            </w:r>
          </w:p>
        </w:tc>
        <w:tc>
          <w:tcPr>
            <w:tcW w:w="2973" w:type="pct"/>
            <w:tcBorders>
              <w:top w:val="single" w:sz="4" w:space="0" w:color="auto"/>
              <w:left w:val="single" w:sz="4" w:space="0" w:color="auto"/>
              <w:bottom w:val="single" w:sz="4" w:space="0" w:color="auto"/>
              <w:right w:val="single" w:sz="4" w:space="0" w:color="auto"/>
            </w:tcBorders>
          </w:tcPr>
          <w:p w:rsidR="006D21F3" w:rsidRDefault="006D21F3" w:rsidP="006A75B3">
            <w:pPr>
              <w:pStyle w:val="aa"/>
            </w:pPr>
            <w:r>
              <w:t xml:space="preserve">Зона действия тепловых сетей </w:t>
            </w:r>
            <w:r w:rsidRPr="00544C41">
              <w:t>ПАО «Нижнекамскнефтехим»</w:t>
            </w:r>
            <w:r>
              <w:t xml:space="preserve"> - территория предприятий ПАО «НКНХ», ОАО «ТАИФ-НК», ТЭЦ ТГК-16</w:t>
            </w:r>
          </w:p>
        </w:tc>
      </w:tr>
      <w:tr w:rsidR="006D21F3" w:rsidRPr="00B83A37" w:rsidTr="006A75B3">
        <w:trPr>
          <w:trHeight w:val="20"/>
        </w:trPr>
        <w:tc>
          <w:tcPr>
            <w:tcW w:w="3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A75B3">
            <w:pPr>
              <w:pStyle w:val="aa"/>
            </w:pPr>
            <w:r w:rsidRPr="00B83A37">
              <w:t>03</w:t>
            </w:r>
          </w:p>
        </w:tc>
        <w:tc>
          <w:tcPr>
            <w:tcW w:w="1633"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Pr="00544C41" w:rsidRDefault="006D21F3" w:rsidP="006A75B3">
            <w:pPr>
              <w:pStyle w:val="aa"/>
            </w:pPr>
            <w:r w:rsidRPr="00544C41">
              <w:t>ООО «Энергошинсервис»</w:t>
            </w:r>
          </w:p>
        </w:tc>
        <w:tc>
          <w:tcPr>
            <w:tcW w:w="2973" w:type="pct"/>
            <w:tcBorders>
              <w:top w:val="single" w:sz="4" w:space="0" w:color="auto"/>
              <w:left w:val="single" w:sz="4" w:space="0" w:color="auto"/>
              <w:bottom w:val="single" w:sz="4" w:space="0" w:color="auto"/>
              <w:right w:val="single" w:sz="4" w:space="0" w:color="auto"/>
            </w:tcBorders>
          </w:tcPr>
          <w:p w:rsidR="006D21F3" w:rsidRDefault="006D21F3" w:rsidP="006A75B3">
            <w:pPr>
              <w:pStyle w:val="aa"/>
            </w:pPr>
            <w:r>
              <w:t xml:space="preserve">Зона действия тепловых сетей ООО «Энергошинсервис» - территория предприятий </w:t>
            </w:r>
            <w:r w:rsidRPr="00BC3EF8">
              <w:t>ПАО «Нижнекамскшина»</w:t>
            </w:r>
          </w:p>
        </w:tc>
      </w:tr>
      <w:tr w:rsidR="006D21F3" w:rsidRPr="00B83A37" w:rsidTr="006A75B3">
        <w:trPr>
          <w:trHeight w:val="20"/>
        </w:trPr>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Pr="00B83A37" w:rsidRDefault="006D21F3" w:rsidP="006A75B3">
            <w:pPr>
              <w:pStyle w:val="aa"/>
            </w:pPr>
            <w:r>
              <w:t>04</w:t>
            </w:r>
          </w:p>
        </w:tc>
        <w:tc>
          <w:tcPr>
            <w:tcW w:w="1633"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Default="006D21F3" w:rsidP="006A75B3">
            <w:pPr>
              <w:pStyle w:val="aa"/>
            </w:pPr>
            <w:r>
              <w:t>АО «Танеко»</w:t>
            </w:r>
          </w:p>
        </w:tc>
        <w:tc>
          <w:tcPr>
            <w:tcW w:w="2973" w:type="pct"/>
            <w:tcBorders>
              <w:top w:val="single" w:sz="4" w:space="0" w:color="auto"/>
              <w:left w:val="single" w:sz="4" w:space="0" w:color="auto"/>
              <w:bottom w:val="single" w:sz="4" w:space="0" w:color="auto"/>
              <w:right w:val="single" w:sz="4" w:space="0" w:color="auto"/>
            </w:tcBorders>
          </w:tcPr>
          <w:p w:rsidR="006D21F3" w:rsidRDefault="006D21F3" w:rsidP="006A75B3">
            <w:pPr>
              <w:pStyle w:val="aa"/>
            </w:pPr>
            <w:r>
              <w:t xml:space="preserve">Зона действия тепловых сетей АО «Танеко» - территория АО «Танеко» и его дочерних предприятий </w:t>
            </w:r>
          </w:p>
        </w:tc>
      </w:tr>
    </w:tbl>
    <w:p w:rsidR="006D21F3" w:rsidRDefault="006D21F3" w:rsidP="006D21F3">
      <w:pPr>
        <w:ind w:firstLine="0"/>
      </w:pPr>
    </w:p>
    <w:p w:rsidR="00EB300C" w:rsidRDefault="00EB300C" w:rsidP="00EB300C">
      <w:pPr>
        <w:pStyle w:val="2"/>
      </w:pPr>
      <w:bookmarkStart w:id="198" w:name="_Toc3213585"/>
      <w:r>
        <w:t>Р</w:t>
      </w:r>
      <w:r w:rsidRPr="00EB300C">
        <w:t>еестр зон деятельности единой теплоснабжающей организации (организаций)</w:t>
      </w:r>
      <w:bookmarkEnd w:id="198"/>
    </w:p>
    <w:p w:rsidR="006D21F3" w:rsidRDefault="006D21F3" w:rsidP="006D21F3">
      <w:pPr>
        <w:ind w:firstLine="709"/>
      </w:pPr>
      <w:r>
        <w:t>На данный момент выделено несколько отдельных зон теплоснабжения с разделением зон действия на источниках теплоснабжения – Нижнекамских ТЭЦ.</w:t>
      </w:r>
    </w:p>
    <w:p w:rsidR="006D21F3" w:rsidRPr="0019396B" w:rsidRDefault="006D21F3" w:rsidP="006D21F3">
      <w:pPr>
        <w:spacing w:before="240"/>
      </w:pPr>
      <w:r w:rsidRPr="0019396B">
        <w:t xml:space="preserve">Перечень </w:t>
      </w:r>
      <w:r>
        <w:t xml:space="preserve">зон </w:t>
      </w:r>
      <w:r w:rsidRPr="006D21F3">
        <w:t xml:space="preserve">деятельности единой теплоснабжающей организации </w:t>
      </w:r>
      <w:r w:rsidRPr="0019396B">
        <w:t>на базе действующих источников тепловой энергии приведен в</w:t>
      </w:r>
      <w:r>
        <w:t xml:space="preserve"> </w:t>
      </w:r>
      <w:r>
        <w:fldChar w:fldCharType="begin"/>
      </w:r>
      <w:r>
        <w:instrText xml:space="preserve"> REF _Ref499044354 \h </w:instrText>
      </w:r>
      <w:r>
        <w:fldChar w:fldCharType="separate"/>
      </w:r>
      <w:r w:rsidR="008F6D0B">
        <w:t xml:space="preserve">Табл. </w:t>
      </w:r>
      <w:r w:rsidR="008F6D0B">
        <w:rPr>
          <w:noProof/>
        </w:rPr>
        <w:t>10</w:t>
      </w:r>
      <w:r w:rsidR="008F6D0B">
        <w:t>.</w:t>
      </w:r>
      <w:r w:rsidR="008F6D0B">
        <w:rPr>
          <w:noProof/>
        </w:rPr>
        <w:t>2</w:t>
      </w:r>
      <w:r>
        <w:fldChar w:fldCharType="end"/>
      </w:r>
      <w:r w:rsidRPr="0019396B">
        <w:t>.</w:t>
      </w:r>
    </w:p>
    <w:p w:rsidR="006D21F3" w:rsidRPr="00A10499" w:rsidRDefault="006D21F3" w:rsidP="006D21F3">
      <w:pPr>
        <w:pStyle w:val="a6"/>
        <w:keepNext/>
        <w:keepLines/>
      </w:pPr>
      <w:bookmarkStart w:id="199" w:name="_Ref499044354"/>
      <w:bookmarkStart w:id="200" w:name="_Toc500180750"/>
      <w:bookmarkStart w:id="201" w:name="_Toc3147282"/>
      <w:bookmarkStart w:id="202" w:name="_Toc3213649"/>
      <w:r>
        <w:t xml:space="preserve">Табл. </w:t>
      </w:r>
      <w:fldSimple w:instr=" STYLEREF 1 \s ">
        <w:r w:rsidR="008F6D0B">
          <w:rPr>
            <w:noProof/>
          </w:rPr>
          <w:t>10</w:t>
        </w:r>
      </w:fldSimple>
      <w:r>
        <w:t>.</w:t>
      </w:r>
      <w:fldSimple w:instr=" SEQ Табл. \* ARABIC \s 1 ">
        <w:r w:rsidR="008F6D0B">
          <w:rPr>
            <w:noProof/>
          </w:rPr>
          <w:t>2</w:t>
        </w:r>
      </w:fldSimple>
      <w:bookmarkEnd w:id="199"/>
      <w:r>
        <w:t>. З</w:t>
      </w:r>
      <w:r w:rsidRPr="00A10499">
        <w:t xml:space="preserve">оны </w:t>
      </w:r>
      <w:r w:rsidRPr="00EB300C">
        <w:t>деятельности</w:t>
      </w:r>
      <w:r w:rsidRPr="00A10499">
        <w:t xml:space="preserve"> </w:t>
      </w:r>
      <w:r>
        <w:t>ЕТО</w:t>
      </w:r>
      <w:bookmarkEnd w:id="200"/>
      <w:bookmarkEnd w:id="201"/>
      <w:bookmarkEnd w:id="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769"/>
        <w:gridCol w:w="3039"/>
        <w:gridCol w:w="3114"/>
      </w:tblGrid>
      <w:tr w:rsidR="006D21F3" w:rsidRPr="00A10499" w:rsidTr="006D21F3">
        <w:trPr>
          <w:trHeight w:val="1112"/>
          <w:tblHeader/>
        </w:trPr>
        <w:tc>
          <w:tcPr>
            <w:tcW w:w="367" w:type="pct"/>
            <w:tcBorders>
              <w:top w:val="single" w:sz="4" w:space="0" w:color="auto"/>
              <w:left w:val="single" w:sz="4" w:space="0" w:color="auto"/>
              <w:bottom w:val="single" w:sz="4" w:space="0" w:color="auto"/>
              <w:right w:val="single" w:sz="4" w:space="0" w:color="auto"/>
            </w:tcBorders>
            <w:shd w:val="clear" w:color="auto" w:fill="auto"/>
            <w:hideMark/>
          </w:tcPr>
          <w:p w:rsidR="006D21F3" w:rsidRPr="00A10499" w:rsidRDefault="006D21F3" w:rsidP="006D21F3">
            <w:pPr>
              <w:pStyle w:val="aa"/>
              <w:rPr>
                <w:rFonts w:eastAsia="Times New Roman"/>
                <w:b/>
              </w:rPr>
            </w:pPr>
            <w:r w:rsidRPr="00A10499">
              <w:rPr>
                <w:b/>
              </w:rPr>
              <w:t xml:space="preserve">№ </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A10499" w:rsidRDefault="006D21F3" w:rsidP="006D21F3">
            <w:pPr>
              <w:pStyle w:val="aa"/>
              <w:rPr>
                <w:rFonts w:eastAsia="Times New Roman"/>
                <w:b/>
              </w:rPr>
            </w:pPr>
            <w:r w:rsidRPr="00A10499">
              <w:rPr>
                <w:b/>
              </w:rPr>
              <w:t>Наименование источника, на базе которого образована система теплоснабжения</w:t>
            </w:r>
          </w:p>
        </w:tc>
        <w:tc>
          <w:tcPr>
            <w:tcW w:w="15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A10499" w:rsidRDefault="006D21F3" w:rsidP="006D21F3">
            <w:pPr>
              <w:pStyle w:val="aa"/>
              <w:rPr>
                <w:rFonts w:eastAsia="Times New Roman"/>
                <w:b/>
              </w:rPr>
            </w:pPr>
            <w:r>
              <w:rPr>
                <w:b/>
              </w:rPr>
              <w:t>Наименование ЕТО</w:t>
            </w:r>
          </w:p>
        </w:tc>
        <w:tc>
          <w:tcPr>
            <w:tcW w:w="1618" w:type="pct"/>
            <w:tcBorders>
              <w:top w:val="single" w:sz="4" w:space="0" w:color="auto"/>
              <w:left w:val="single" w:sz="4" w:space="0" w:color="auto"/>
              <w:right w:val="single" w:sz="4" w:space="0" w:color="auto"/>
            </w:tcBorders>
          </w:tcPr>
          <w:p w:rsidR="006D21F3" w:rsidRPr="00A10499" w:rsidRDefault="006D21F3" w:rsidP="006D21F3">
            <w:pPr>
              <w:pStyle w:val="aa"/>
              <w:rPr>
                <w:b/>
              </w:rPr>
            </w:pPr>
            <w:r>
              <w:rPr>
                <w:b/>
              </w:rPr>
              <w:t>Изолированная зона теплоснабжения</w:t>
            </w:r>
          </w:p>
        </w:tc>
      </w:tr>
      <w:tr w:rsidR="006D21F3" w:rsidRPr="00B83A37" w:rsidTr="006D21F3">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D21F3">
            <w:pPr>
              <w:pStyle w:val="aa"/>
              <w:rPr>
                <w:rFonts w:eastAsia="Times New Roman"/>
              </w:rPr>
            </w:pPr>
            <w:r w:rsidRPr="00B83A37">
              <w:t>01</w:t>
            </w:r>
          </w:p>
        </w:tc>
        <w:tc>
          <w:tcPr>
            <w:tcW w:w="1438" w:type="pct"/>
            <w:tcBorders>
              <w:top w:val="single" w:sz="4" w:space="0" w:color="auto"/>
              <w:left w:val="single" w:sz="4" w:space="0" w:color="auto"/>
              <w:right w:val="single" w:sz="4" w:space="0" w:color="auto"/>
            </w:tcBorders>
            <w:shd w:val="clear" w:color="auto" w:fill="auto"/>
            <w:vAlign w:val="center"/>
            <w:hideMark/>
          </w:tcPr>
          <w:p w:rsidR="006D21F3" w:rsidRPr="008F3AFE" w:rsidRDefault="006D21F3" w:rsidP="006D21F3">
            <w:pPr>
              <w:pStyle w:val="aa"/>
            </w:pPr>
            <w:r>
              <w:t>Филиал ОАО «ТГК-16» «Нижнекамская ТЭЦ»</w:t>
            </w:r>
            <w:r>
              <w:br/>
            </w:r>
            <w:r>
              <w:lastRenderedPageBreak/>
              <w:t>ООО «Нижнекамская ТЭЦ»</w:t>
            </w:r>
          </w:p>
        </w:tc>
        <w:tc>
          <w:tcPr>
            <w:tcW w:w="1578" w:type="pct"/>
            <w:tcBorders>
              <w:top w:val="single" w:sz="4" w:space="0" w:color="auto"/>
              <w:left w:val="single" w:sz="4" w:space="0" w:color="auto"/>
              <w:right w:val="single" w:sz="4" w:space="0" w:color="auto"/>
            </w:tcBorders>
            <w:shd w:val="clear" w:color="auto" w:fill="auto"/>
            <w:vAlign w:val="center"/>
          </w:tcPr>
          <w:p w:rsidR="006D21F3" w:rsidRDefault="006D21F3" w:rsidP="006D21F3">
            <w:pPr>
              <w:pStyle w:val="aa"/>
            </w:pPr>
            <w:r>
              <w:lastRenderedPageBreak/>
              <w:t>АО «Татэнерго»</w:t>
            </w:r>
          </w:p>
          <w:p w:rsidR="006D21F3" w:rsidRPr="00833A33" w:rsidRDefault="006D21F3" w:rsidP="006D21F3">
            <w:pPr>
              <w:pStyle w:val="aa"/>
            </w:pPr>
            <w:r>
              <w:t>АО «ВКиЭХ»</w:t>
            </w:r>
          </w:p>
        </w:tc>
        <w:tc>
          <w:tcPr>
            <w:tcW w:w="1618" w:type="pct"/>
            <w:tcBorders>
              <w:top w:val="single" w:sz="4" w:space="0" w:color="auto"/>
              <w:left w:val="single" w:sz="4" w:space="0" w:color="auto"/>
              <w:right w:val="single" w:sz="4" w:space="0" w:color="auto"/>
            </w:tcBorders>
          </w:tcPr>
          <w:p w:rsidR="006D21F3" w:rsidRPr="008F3AFE" w:rsidRDefault="006D21F3" w:rsidP="006D21F3">
            <w:pPr>
              <w:pStyle w:val="aa"/>
            </w:pPr>
            <w:r>
              <w:t xml:space="preserve">Зона действия тепловых сетей АО «Татэнерго», АО </w:t>
            </w:r>
            <w:r>
              <w:lastRenderedPageBreak/>
              <w:t>«ВКиЭХ»</w:t>
            </w:r>
            <w:r>
              <w:br/>
              <w:t>Жилая часть г. Нижнекамска, п. Красный ключ, п. Б. Афаносово, БСИ, 2-ое производство –Завод бензинов ОАО «ТАИФ-НК» (в ГВ)</w:t>
            </w:r>
          </w:p>
        </w:tc>
      </w:tr>
      <w:tr w:rsidR="006D21F3" w:rsidRPr="00B83A37" w:rsidTr="006D21F3">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D21F3">
            <w:pPr>
              <w:pStyle w:val="aa"/>
            </w:pPr>
            <w:r w:rsidRPr="00B83A37">
              <w:lastRenderedPageBreak/>
              <w:t>02</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8F3AFE" w:rsidRDefault="006D21F3" w:rsidP="006D21F3">
            <w:pPr>
              <w:pStyle w:val="aa"/>
            </w:pPr>
            <w:r>
              <w:t>Филиал ОАО «ТГК-16» «Нижнекамская ТЭЦ»</w:t>
            </w:r>
            <w:r>
              <w:br/>
              <w:t>ООО «Нижнекамская ТЭЦ»</w:t>
            </w:r>
            <w:r>
              <w:br/>
              <w:t xml:space="preserve">Котельная </w:t>
            </w:r>
            <w:r w:rsidRPr="00544C41">
              <w:t>ПАО «Нижнекамскнефтехим»</w:t>
            </w:r>
          </w:p>
        </w:tc>
        <w:tc>
          <w:tcPr>
            <w:tcW w:w="15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833A33" w:rsidRDefault="006D21F3" w:rsidP="006D21F3">
            <w:pPr>
              <w:pStyle w:val="aa"/>
            </w:pPr>
            <w:r w:rsidRPr="00544C41">
              <w:t>ПАО «Нижнекамскнефтехим»</w:t>
            </w:r>
          </w:p>
        </w:tc>
        <w:tc>
          <w:tcPr>
            <w:tcW w:w="1618" w:type="pct"/>
            <w:tcBorders>
              <w:top w:val="single" w:sz="4" w:space="0" w:color="auto"/>
              <w:left w:val="single" w:sz="4" w:space="0" w:color="auto"/>
              <w:bottom w:val="single" w:sz="4" w:space="0" w:color="auto"/>
              <w:right w:val="single" w:sz="4" w:space="0" w:color="auto"/>
            </w:tcBorders>
          </w:tcPr>
          <w:p w:rsidR="006D21F3" w:rsidRDefault="006D21F3" w:rsidP="006D21F3">
            <w:pPr>
              <w:pStyle w:val="aa"/>
            </w:pPr>
            <w:r>
              <w:t xml:space="preserve">Зона действия тепловых сетей </w:t>
            </w:r>
            <w:r w:rsidRPr="00544C41">
              <w:t>ПАО «Нижнекамскнефтехим»</w:t>
            </w:r>
            <w:r>
              <w:t xml:space="preserve"> - территория предприятий ПАО «НКНХ», ОАО «ТАИФ-НК», ТЭЦ ТГК-16</w:t>
            </w:r>
          </w:p>
        </w:tc>
      </w:tr>
      <w:tr w:rsidR="006D21F3" w:rsidRPr="00B83A37" w:rsidTr="006D21F3">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B83A37" w:rsidRDefault="006D21F3" w:rsidP="006D21F3">
            <w:pPr>
              <w:pStyle w:val="aa"/>
            </w:pPr>
            <w:r w:rsidRPr="00B83A37">
              <w:t>03</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8F3AFE" w:rsidRDefault="006D21F3" w:rsidP="006D21F3">
            <w:pPr>
              <w:pStyle w:val="aa"/>
            </w:pPr>
            <w:r>
              <w:t xml:space="preserve">Филиал ОАО «ТГК-16» «Нижнекамская ТЭЦ» </w:t>
            </w:r>
          </w:p>
        </w:tc>
        <w:tc>
          <w:tcPr>
            <w:tcW w:w="15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F3" w:rsidRPr="00544C41" w:rsidRDefault="006D21F3" w:rsidP="006D21F3">
            <w:pPr>
              <w:pStyle w:val="aa"/>
            </w:pPr>
            <w:r w:rsidRPr="00544C41">
              <w:t>ООО «Энергошинсервис»</w:t>
            </w:r>
          </w:p>
        </w:tc>
        <w:tc>
          <w:tcPr>
            <w:tcW w:w="1618" w:type="pct"/>
            <w:tcBorders>
              <w:top w:val="single" w:sz="4" w:space="0" w:color="auto"/>
              <w:left w:val="single" w:sz="4" w:space="0" w:color="auto"/>
              <w:bottom w:val="single" w:sz="4" w:space="0" w:color="auto"/>
              <w:right w:val="single" w:sz="4" w:space="0" w:color="auto"/>
            </w:tcBorders>
          </w:tcPr>
          <w:p w:rsidR="006D21F3" w:rsidRDefault="006D21F3" w:rsidP="006D21F3">
            <w:pPr>
              <w:pStyle w:val="aa"/>
            </w:pPr>
            <w:r>
              <w:t xml:space="preserve">Зона действия тепловых сетей ООО «Энергошинсервис» - территория предприятий </w:t>
            </w:r>
            <w:r w:rsidRPr="00BC3EF8">
              <w:t>ПАО «Нижнекамскшина»</w:t>
            </w:r>
          </w:p>
        </w:tc>
      </w:tr>
      <w:tr w:rsidR="006D21F3" w:rsidRPr="00B83A37" w:rsidTr="006D21F3">
        <w:trPr>
          <w:trHeight w:val="20"/>
        </w:trPr>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Pr="00B83A37" w:rsidRDefault="006D21F3" w:rsidP="006D21F3">
            <w:pPr>
              <w:pStyle w:val="aa"/>
            </w:pPr>
            <w:r>
              <w:t>04</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Default="006D21F3" w:rsidP="006D21F3">
            <w:pPr>
              <w:pStyle w:val="aa"/>
            </w:pPr>
            <w:r>
              <w:t>ООО «Нижнекамская ТЭЦ»</w:t>
            </w:r>
          </w:p>
        </w:tc>
        <w:tc>
          <w:tcPr>
            <w:tcW w:w="1578" w:type="pct"/>
            <w:tcBorders>
              <w:top w:val="single" w:sz="4" w:space="0" w:color="auto"/>
              <w:left w:val="single" w:sz="4" w:space="0" w:color="auto"/>
              <w:bottom w:val="single" w:sz="4" w:space="0" w:color="auto"/>
              <w:right w:val="single" w:sz="4" w:space="0" w:color="auto"/>
            </w:tcBorders>
            <w:shd w:val="clear" w:color="auto" w:fill="auto"/>
            <w:vAlign w:val="center"/>
          </w:tcPr>
          <w:p w:rsidR="006D21F3" w:rsidRPr="00544C41" w:rsidRDefault="006D21F3" w:rsidP="006D21F3">
            <w:pPr>
              <w:pStyle w:val="aa"/>
            </w:pPr>
            <w:r>
              <w:t>АО «Танеко»</w:t>
            </w:r>
          </w:p>
        </w:tc>
        <w:tc>
          <w:tcPr>
            <w:tcW w:w="1618" w:type="pct"/>
            <w:tcBorders>
              <w:top w:val="single" w:sz="4" w:space="0" w:color="auto"/>
              <w:left w:val="single" w:sz="4" w:space="0" w:color="auto"/>
              <w:bottom w:val="single" w:sz="4" w:space="0" w:color="auto"/>
              <w:right w:val="single" w:sz="4" w:space="0" w:color="auto"/>
            </w:tcBorders>
          </w:tcPr>
          <w:p w:rsidR="006D21F3" w:rsidRDefault="006D21F3" w:rsidP="006D21F3">
            <w:pPr>
              <w:pStyle w:val="aa"/>
            </w:pPr>
            <w:r>
              <w:t xml:space="preserve">Зона действия тепловых сетей АО «Танеко» </w:t>
            </w:r>
          </w:p>
        </w:tc>
      </w:tr>
    </w:tbl>
    <w:p w:rsidR="006D21F3" w:rsidRDefault="006D21F3" w:rsidP="006D21F3"/>
    <w:p w:rsidR="006D21F3" w:rsidRDefault="006D21F3" w:rsidP="006D21F3">
      <w:pPr>
        <w:ind w:firstLine="0"/>
        <w:jc w:val="center"/>
      </w:pPr>
      <w:r>
        <w:rPr>
          <w:noProof/>
          <w:lang w:eastAsia="ru-RU"/>
        </w:rPr>
        <w:lastRenderedPageBreak/>
        <w:drawing>
          <wp:inline distT="0" distB="0" distL="0" distR="0" wp14:anchorId="76CC9019" wp14:editId="20C111FC">
            <wp:extent cx="6118860" cy="5250180"/>
            <wp:effectExtent l="19050" t="19050" r="15240" b="266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8860" cy="5250180"/>
                    </a:xfrm>
                    <a:prstGeom prst="rect">
                      <a:avLst/>
                    </a:prstGeom>
                    <a:noFill/>
                    <a:ln w="3175">
                      <a:solidFill>
                        <a:schemeClr val="tx1"/>
                      </a:solidFill>
                    </a:ln>
                  </pic:spPr>
                </pic:pic>
              </a:graphicData>
            </a:graphic>
          </wp:inline>
        </w:drawing>
      </w:r>
    </w:p>
    <w:p w:rsidR="006D21F3" w:rsidRDefault="006D21F3" w:rsidP="006D21F3">
      <w:pPr>
        <w:pStyle w:val="a6"/>
        <w:jc w:val="center"/>
      </w:pPr>
      <w:bookmarkStart w:id="203" w:name="_Ref3147221"/>
      <w:bookmarkStart w:id="204" w:name="_Toc3147280"/>
      <w:bookmarkStart w:id="205" w:name="_Toc3213605"/>
      <w:r>
        <w:t xml:space="preserve">Рис. </w:t>
      </w:r>
      <w:fldSimple w:instr=" STYLEREF 1 \s ">
        <w:r w:rsidR="008F6D0B">
          <w:rPr>
            <w:noProof/>
          </w:rPr>
          <w:t>10</w:t>
        </w:r>
      </w:fldSimple>
      <w:r>
        <w:t>.</w:t>
      </w:r>
      <w:fldSimple w:instr=" SEQ Рис. \* ARABIC \s 1 ">
        <w:r w:rsidR="008F6D0B">
          <w:rPr>
            <w:noProof/>
          </w:rPr>
          <w:t>1</w:t>
        </w:r>
      </w:fldSimple>
      <w:bookmarkEnd w:id="203"/>
      <w:r>
        <w:t>. Зоны деятельности единых теплоснабжающих организаций</w:t>
      </w:r>
      <w:bookmarkEnd w:id="204"/>
      <w:bookmarkEnd w:id="205"/>
    </w:p>
    <w:p w:rsidR="00EB300C" w:rsidRDefault="00EB300C" w:rsidP="00EB300C"/>
    <w:p w:rsidR="00EB300C" w:rsidRDefault="00EB300C" w:rsidP="00EB300C"/>
    <w:p w:rsidR="00EB300C" w:rsidRDefault="00EB300C" w:rsidP="00EB300C">
      <w:pPr>
        <w:pStyle w:val="2"/>
      </w:pPr>
      <w:bookmarkStart w:id="206" w:name="_Toc3213586"/>
      <w:r>
        <w:t>О</w:t>
      </w:r>
      <w:r w:rsidRPr="00EB300C">
        <w:t>снования, в том числе критерии, в соответствии с которыми теплоснабжающая организация определена единой теплоснабжающей организацией</w:t>
      </w:r>
      <w:bookmarkEnd w:id="206"/>
    </w:p>
    <w:p w:rsidR="00B91724" w:rsidRPr="0019396B" w:rsidRDefault="00B91724" w:rsidP="00B91724">
      <w:r w:rsidRPr="0019396B">
        <w:t xml:space="preserve">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w:t>
      </w:r>
    </w:p>
    <w:p w:rsidR="00B91724" w:rsidRPr="0019396B" w:rsidRDefault="00B91724" w:rsidP="00B91724">
      <w:pPr>
        <w:ind w:firstLine="709"/>
      </w:pPr>
      <w:r w:rsidRPr="0019396B">
        <w:t xml:space="preserve">Согласно пункту 7 указанных «Правил…» критериями определения единой теплоснабжающей организации являются: </w:t>
      </w:r>
    </w:p>
    <w:p w:rsidR="00B91724" w:rsidRPr="0019396B" w:rsidRDefault="00B91724" w:rsidP="0016530D">
      <w:pPr>
        <w:pStyle w:val="a8"/>
        <w:numPr>
          <w:ilvl w:val="0"/>
          <w:numId w:val="9"/>
        </w:numPr>
        <w:spacing w:after="0" w:line="240" w:lineRule="auto"/>
        <w:ind w:left="0" w:firstLine="709"/>
      </w:pPr>
      <w:r w:rsidRPr="0019396B">
        <w:lastRenderedPageBreak/>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B91724" w:rsidRPr="0019396B" w:rsidRDefault="00B91724" w:rsidP="0016530D">
      <w:pPr>
        <w:pStyle w:val="a8"/>
        <w:numPr>
          <w:ilvl w:val="0"/>
          <w:numId w:val="9"/>
        </w:numPr>
        <w:spacing w:after="0" w:line="240" w:lineRule="auto"/>
        <w:ind w:left="0" w:firstLine="709"/>
      </w:pPr>
      <w:r w:rsidRPr="0019396B">
        <w:t>размер собственного капитала;</w:t>
      </w:r>
    </w:p>
    <w:p w:rsidR="00B91724" w:rsidRPr="0019396B" w:rsidRDefault="00B91724" w:rsidP="0016530D">
      <w:pPr>
        <w:pStyle w:val="a8"/>
        <w:numPr>
          <w:ilvl w:val="0"/>
          <w:numId w:val="9"/>
        </w:numPr>
        <w:spacing w:after="0" w:line="240" w:lineRule="auto"/>
        <w:ind w:left="0" w:firstLine="709"/>
      </w:pPr>
      <w:r w:rsidRPr="0019396B">
        <w:t xml:space="preserve">способность в лучшей мере обеспечить надежность теплоснабжения в соответствующей системе теплоснабжения. </w:t>
      </w:r>
    </w:p>
    <w:p w:rsidR="00B91724" w:rsidRPr="0019396B" w:rsidRDefault="00B91724" w:rsidP="00B91724">
      <w:pPr>
        <w:rPr>
          <w:lang w:eastAsia="ru-RU"/>
        </w:rPr>
      </w:pPr>
      <w:r w:rsidRPr="0019396B">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являющи</w:t>
      </w:r>
      <w:r>
        <w:t>е</w:t>
      </w:r>
      <w:r w:rsidRPr="0019396B">
        <w:t xml:space="preserve">ся критериями для определения будущей ЕТО. </w:t>
      </w:r>
    </w:p>
    <w:p w:rsidR="00B91724" w:rsidRDefault="00B91724" w:rsidP="00B91724"/>
    <w:p w:rsidR="00B91724" w:rsidRDefault="00B91724" w:rsidP="00B91724">
      <w:pPr>
        <w:sectPr w:rsidR="00B91724" w:rsidSect="00361149">
          <w:pgSz w:w="11906" w:h="16838"/>
          <w:pgMar w:top="1134" w:right="849" w:bottom="1134" w:left="1418" w:header="708" w:footer="708" w:gutter="0"/>
          <w:cols w:space="708"/>
          <w:docGrid w:linePitch="381"/>
        </w:sectPr>
      </w:pPr>
    </w:p>
    <w:p w:rsidR="00B91724" w:rsidRDefault="00B91724" w:rsidP="00B91724">
      <w:pPr>
        <w:pStyle w:val="a6"/>
      </w:pPr>
      <w:bookmarkStart w:id="207" w:name="_Ref499045698"/>
      <w:bookmarkStart w:id="208" w:name="_Toc500180751"/>
      <w:bookmarkStart w:id="209" w:name="_Toc3147283"/>
      <w:bookmarkStart w:id="210" w:name="_Toc3213650"/>
      <w:r>
        <w:lastRenderedPageBreak/>
        <w:t xml:space="preserve">Табл. </w:t>
      </w:r>
      <w:fldSimple w:instr=" STYLEREF 1 \s ">
        <w:r w:rsidR="008F6D0B">
          <w:rPr>
            <w:noProof/>
          </w:rPr>
          <w:t>10</w:t>
        </w:r>
      </w:fldSimple>
      <w:r>
        <w:t>.</w:t>
      </w:r>
      <w:fldSimple w:instr=" SEQ Табл. \* ARABIC \s 1 ">
        <w:r w:rsidR="008F6D0B">
          <w:rPr>
            <w:noProof/>
          </w:rPr>
          <w:t>3</w:t>
        </w:r>
      </w:fldSimple>
      <w:bookmarkEnd w:id="207"/>
      <w:r>
        <w:t>. Перечень зон теплоснабжения и ТСО, которым присваивается статус ЕТО в этих зонах деятельности</w:t>
      </w:r>
      <w:bookmarkEnd w:id="208"/>
      <w:bookmarkEnd w:id="209"/>
      <w:bookmarkEnd w:id="210"/>
    </w:p>
    <w:tbl>
      <w:tblPr>
        <w:tblStyle w:val="aff1"/>
        <w:tblW w:w="16026" w:type="dxa"/>
        <w:tblInd w:w="-572" w:type="dxa"/>
        <w:tblLayout w:type="fixed"/>
        <w:tblLook w:val="04A0" w:firstRow="1" w:lastRow="0" w:firstColumn="1" w:lastColumn="0" w:noHBand="0" w:noVBand="1"/>
      </w:tblPr>
      <w:tblGrid>
        <w:gridCol w:w="562"/>
        <w:gridCol w:w="1560"/>
        <w:gridCol w:w="992"/>
        <w:gridCol w:w="1559"/>
        <w:gridCol w:w="1559"/>
        <w:gridCol w:w="992"/>
        <w:gridCol w:w="857"/>
        <w:gridCol w:w="1418"/>
        <w:gridCol w:w="992"/>
        <w:gridCol w:w="1262"/>
        <w:gridCol w:w="1134"/>
        <w:gridCol w:w="729"/>
        <w:gridCol w:w="1114"/>
        <w:gridCol w:w="1296"/>
      </w:tblGrid>
      <w:tr w:rsidR="00B91724" w:rsidRPr="00A87C26" w:rsidTr="006A75B3">
        <w:trPr>
          <w:cantSplit/>
          <w:trHeight w:val="20"/>
        </w:trPr>
        <w:tc>
          <w:tcPr>
            <w:tcW w:w="562" w:type="dxa"/>
            <w:vMerge w:val="restart"/>
            <w:vAlign w:val="center"/>
          </w:tcPr>
          <w:p w:rsidR="00B91724" w:rsidRPr="00A87C26" w:rsidRDefault="00B91724" w:rsidP="006A75B3">
            <w:pPr>
              <w:pStyle w:val="aa"/>
              <w:spacing w:line="240" w:lineRule="auto"/>
              <w:rPr>
                <w:sz w:val="18"/>
              </w:rPr>
            </w:pPr>
            <w:r w:rsidRPr="00A87C26">
              <w:rPr>
                <w:sz w:val="18"/>
              </w:rPr>
              <w:t>Код зоны деятельности</w:t>
            </w:r>
          </w:p>
        </w:tc>
        <w:tc>
          <w:tcPr>
            <w:tcW w:w="7519" w:type="dxa"/>
            <w:gridSpan w:val="6"/>
            <w:vAlign w:val="center"/>
          </w:tcPr>
          <w:p w:rsidR="00B91724" w:rsidRPr="00A87C26" w:rsidRDefault="00B91724" w:rsidP="006A75B3">
            <w:pPr>
              <w:pStyle w:val="aa"/>
              <w:spacing w:line="240" w:lineRule="auto"/>
              <w:rPr>
                <w:sz w:val="18"/>
              </w:rPr>
            </w:pPr>
            <w:r w:rsidRPr="00A87C26">
              <w:rPr>
                <w:sz w:val="18"/>
              </w:rPr>
              <w:t>Источники тепловой энергии</w:t>
            </w:r>
          </w:p>
        </w:tc>
        <w:tc>
          <w:tcPr>
            <w:tcW w:w="5535" w:type="dxa"/>
            <w:gridSpan w:val="5"/>
            <w:vAlign w:val="center"/>
          </w:tcPr>
          <w:p w:rsidR="00B91724" w:rsidRPr="00A87C26" w:rsidRDefault="00B91724" w:rsidP="006A75B3">
            <w:pPr>
              <w:pStyle w:val="aa"/>
              <w:spacing w:line="240" w:lineRule="auto"/>
              <w:rPr>
                <w:sz w:val="18"/>
              </w:rPr>
            </w:pPr>
            <w:r w:rsidRPr="00A87C26">
              <w:rPr>
                <w:sz w:val="18"/>
              </w:rPr>
              <w:t>Тепловые сети</w:t>
            </w:r>
          </w:p>
        </w:tc>
        <w:tc>
          <w:tcPr>
            <w:tcW w:w="1114" w:type="dxa"/>
            <w:vMerge w:val="restart"/>
            <w:vAlign w:val="center"/>
          </w:tcPr>
          <w:p w:rsidR="00B91724" w:rsidRPr="00A87C26" w:rsidRDefault="00B91724" w:rsidP="006A75B3">
            <w:pPr>
              <w:pStyle w:val="aa"/>
              <w:spacing w:line="240" w:lineRule="auto"/>
              <w:rPr>
                <w:sz w:val="18"/>
              </w:rPr>
            </w:pPr>
            <w:r w:rsidRPr="00A87C26">
              <w:rPr>
                <w:sz w:val="18"/>
              </w:rPr>
              <w:t>Утвержденная ЕТО</w:t>
            </w:r>
          </w:p>
        </w:tc>
        <w:tc>
          <w:tcPr>
            <w:tcW w:w="1296" w:type="dxa"/>
            <w:vMerge w:val="restart"/>
            <w:vAlign w:val="center"/>
          </w:tcPr>
          <w:p w:rsidR="00B91724" w:rsidRPr="00A87C26" w:rsidRDefault="00B91724" w:rsidP="006A75B3">
            <w:pPr>
              <w:pStyle w:val="aa"/>
              <w:spacing w:line="240" w:lineRule="auto"/>
              <w:rPr>
                <w:sz w:val="18"/>
              </w:rPr>
            </w:pPr>
            <w:r w:rsidRPr="00A87C26">
              <w:rPr>
                <w:sz w:val="18"/>
              </w:rPr>
              <w:t>Основание для присвоения статуса ЕТО</w:t>
            </w:r>
          </w:p>
          <w:p w:rsidR="00B91724" w:rsidRPr="00A87C26" w:rsidRDefault="00B91724" w:rsidP="006A75B3">
            <w:pPr>
              <w:pStyle w:val="aa"/>
              <w:spacing w:line="240" w:lineRule="auto"/>
              <w:rPr>
                <w:sz w:val="18"/>
              </w:rPr>
            </w:pPr>
            <w:r w:rsidRPr="00A87C26">
              <w:rPr>
                <w:sz w:val="18"/>
              </w:rPr>
              <w:t>(пункт Правил организации теплоснабжения)</w:t>
            </w:r>
          </w:p>
        </w:tc>
      </w:tr>
      <w:tr w:rsidR="00B91724" w:rsidRPr="00A87C26" w:rsidTr="006A75B3">
        <w:trPr>
          <w:cantSplit/>
          <w:trHeight w:val="20"/>
        </w:trPr>
        <w:tc>
          <w:tcPr>
            <w:tcW w:w="562" w:type="dxa"/>
            <w:vMerge/>
            <w:vAlign w:val="center"/>
          </w:tcPr>
          <w:p w:rsidR="00B91724" w:rsidRPr="00A87C26" w:rsidRDefault="00B91724" w:rsidP="006A75B3">
            <w:pPr>
              <w:pStyle w:val="aa"/>
              <w:spacing w:line="240" w:lineRule="auto"/>
              <w:rPr>
                <w:sz w:val="18"/>
              </w:rPr>
            </w:pPr>
          </w:p>
        </w:tc>
        <w:tc>
          <w:tcPr>
            <w:tcW w:w="1560" w:type="dxa"/>
            <w:vAlign w:val="center"/>
          </w:tcPr>
          <w:p w:rsidR="00B91724" w:rsidRPr="00A87C26" w:rsidRDefault="00B91724" w:rsidP="006A75B3">
            <w:pPr>
              <w:pStyle w:val="aa"/>
              <w:spacing w:line="240" w:lineRule="auto"/>
              <w:rPr>
                <w:sz w:val="18"/>
              </w:rPr>
            </w:pPr>
            <w:r w:rsidRPr="00A87C26">
              <w:rPr>
                <w:sz w:val="18"/>
              </w:rPr>
              <w:t>Наименование источника тепловой энергии</w:t>
            </w:r>
          </w:p>
        </w:tc>
        <w:tc>
          <w:tcPr>
            <w:tcW w:w="992" w:type="dxa"/>
            <w:vAlign w:val="center"/>
          </w:tcPr>
          <w:p w:rsidR="00B91724" w:rsidRPr="00A87C26" w:rsidRDefault="00B91724" w:rsidP="006A75B3">
            <w:pPr>
              <w:pStyle w:val="aa"/>
              <w:spacing w:line="240" w:lineRule="auto"/>
              <w:rPr>
                <w:sz w:val="18"/>
              </w:rPr>
            </w:pPr>
            <w:r w:rsidRPr="00A87C26">
              <w:rPr>
                <w:sz w:val="18"/>
              </w:rPr>
              <w:t>Рабочая тепловая мощность, Гкал/ч</w:t>
            </w:r>
          </w:p>
        </w:tc>
        <w:tc>
          <w:tcPr>
            <w:tcW w:w="1559" w:type="dxa"/>
            <w:vAlign w:val="center"/>
          </w:tcPr>
          <w:p w:rsidR="00B91724" w:rsidRPr="00A87C26" w:rsidRDefault="00B91724" w:rsidP="006A75B3">
            <w:pPr>
              <w:pStyle w:val="aa"/>
              <w:spacing w:line="240" w:lineRule="auto"/>
              <w:rPr>
                <w:sz w:val="18"/>
              </w:rPr>
            </w:pPr>
            <w:r w:rsidRPr="00A87C26">
              <w:rPr>
                <w:sz w:val="18"/>
              </w:rPr>
              <w:t>Наименование организации</w:t>
            </w:r>
          </w:p>
        </w:tc>
        <w:tc>
          <w:tcPr>
            <w:tcW w:w="1559" w:type="dxa"/>
            <w:vAlign w:val="center"/>
          </w:tcPr>
          <w:p w:rsidR="00B91724" w:rsidRPr="00A87C26" w:rsidRDefault="00B91724" w:rsidP="006A75B3">
            <w:pPr>
              <w:pStyle w:val="aa"/>
              <w:spacing w:line="240" w:lineRule="auto"/>
              <w:rPr>
                <w:sz w:val="18"/>
              </w:rPr>
            </w:pPr>
            <w:r w:rsidRPr="00A87C26">
              <w:rPr>
                <w:sz w:val="18"/>
              </w:rPr>
              <w:t xml:space="preserve">Вид имущественного права (указывается: владеет на праве собственности, на праве аренды или указывается иное законное основание) </w:t>
            </w:r>
          </w:p>
        </w:tc>
        <w:tc>
          <w:tcPr>
            <w:tcW w:w="992" w:type="dxa"/>
            <w:vAlign w:val="center"/>
          </w:tcPr>
          <w:p w:rsidR="00B91724" w:rsidRPr="00A87C26" w:rsidRDefault="00B91724" w:rsidP="006A75B3">
            <w:pPr>
              <w:pStyle w:val="aa"/>
              <w:spacing w:line="240" w:lineRule="auto"/>
              <w:rPr>
                <w:sz w:val="18"/>
              </w:rPr>
            </w:pPr>
            <w:r w:rsidRPr="00A87C26">
              <w:rPr>
                <w:sz w:val="18"/>
              </w:rPr>
              <w:t>Размер собственного капитала, тыс. руб.</w:t>
            </w:r>
          </w:p>
        </w:tc>
        <w:tc>
          <w:tcPr>
            <w:tcW w:w="857" w:type="dxa"/>
            <w:vAlign w:val="center"/>
          </w:tcPr>
          <w:p w:rsidR="00B91724" w:rsidRPr="00A87C26" w:rsidRDefault="00B91724" w:rsidP="006A75B3">
            <w:pPr>
              <w:pStyle w:val="aa"/>
              <w:spacing w:line="240" w:lineRule="auto"/>
              <w:rPr>
                <w:sz w:val="18"/>
              </w:rPr>
            </w:pPr>
            <w:r w:rsidRPr="00A87C26">
              <w:rPr>
                <w:sz w:val="18"/>
              </w:rPr>
              <w:t>Информация о подаче заявки на присвоение статуса ЕТО</w:t>
            </w:r>
          </w:p>
        </w:tc>
        <w:tc>
          <w:tcPr>
            <w:tcW w:w="1418" w:type="dxa"/>
            <w:vAlign w:val="center"/>
          </w:tcPr>
          <w:p w:rsidR="00B91724" w:rsidRPr="00A87C26" w:rsidRDefault="00B91724" w:rsidP="006A75B3">
            <w:pPr>
              <w:pStyle w:val="aa"/>
              <w:spacing w:line="240" w:lineRule="auto"/>
              <w:rPr>
                <w:sz w:val="18"/>
              </w:rPr>
            </w:pPr>
            <w:r w:rsidRPr="00A87C26">
              <w:rPr>
                <w:sz w:val="18"/>
              </w:rPr>
              <w:t>Наименование организации</w:t>
            </w:r>
          </w:p>
        </w:tc>
        <w:tc>
          <w:tcPr>
            <w:tcW w:w="992" w:type="dxa"/>
            <w:vAlign w:val="center"/>
          </w:tcPr>
          <w:p w:rsidR="00B91724" w:rsidRPr="00A87C26" w:rsidRDefault="00B91724" w:rsidP="006A75B3">
            <w:pPr>
              <w:pStyle w:val="aa"/>
              <w:spacing w:line="240" w:lineRule="auto"/>
              <w:rPr>
                <w:sz w:val="18"/>
              </w:rPr>
            </w:pPr>
            <w:r w:rsidRPr="00A87C26">
              <w:rPr>
                <w:sz w:val="18"/>
              </w:rPr>
              <w:t>Емкость тепловых сетей, м</w:t>
            </w:r>
            <w:r w:rsidRPr="009A67EF">
              <w:rPr>
                <w:sz w:val="18"/>
                <w:vertAlign w:val="superscript"/>
              </w:rPr>
              <w:t>3</w:t>
            </w:r>
          </w:p>
        </w:tc>
        <w:tc>
          <w:tcPr>
            <w:tcW w:w="1262" w:type="dxa"/>
            <w:vAlign w:val="center"/>
          </w:tcPr>
          <w:p w:rsidR="00B91724" w:rsidRPr="00A87C26" w:rsidRDefault="00B91724" w:rsidP="006A75B3">
            <w:pPr>
              <w:pStyle w:val="aa"/>
              <w:spacing w:line="240" w:lineRule="auto"/>
              <w:rPr>
                <w:sz w:val="18"/>
              </w:rPr>
            </w:pPr>
            <w:r w:rsidRPr="00A87C26">
              <w:rPr>
                <w:sz w:val="18"/>
              </w:rPr>
              <w:t>Вид имущественного права (указывается: владеет на праве собственности, на праве аренды или указывается иное законное основание)</w:t>
            </w:r>
          </w:p>
        </w:tc>
        <w:tc>
          <w:tcPr>
            <w:tcW w:w="1134" w:type="dxa"/>
            <w:vAlign w:val="center"/>
          </w:tcPr>
          <w:p w:rsidR="00B91724" w:rsidRPr="00A87C26" w:rsidRDefault="00B91724" w:rsidP="006A75B3">
            <w:pPr>
              <w:pStyle w:val="aa"/>
              <w:spacing w:line="240" w:lineRule="auto"/>
              <w:rPr>
                <w:sz w:val="18"/>
              </w:rPr>
            </w:pPr>
            <w:r w:rsidRPr="00A87C26">
              <w:rPr>
                <w:sz w:val="18"/>
              </w:rPr>
              <w:t>Размер собственного капитала, тыс. руб.</w:t>
            </w:r>
          </w:p>
        </w:tc>
        <w:tc>
          <w:tcPr>
            <w:tcW w:w="729" w:type="dxa"/>
            <w:vAlign w:val="center"/>
          </w:tcPr>
          <w:p w:rsidR="00B91724" w:rsidRPr="00A87C26" w:rsidRDefault="00B91724" w:rsidP="006A75B3">
            <w:pPr>
              <w:pStyle w:val="aa"/>
              <w:spacing w:line="240" w:lineRule="auto"/>
              <w:rPr>
                <w:sz w:val="18"/>
              </w:rPr>
            </w:pPr>
            <w:r w:rsidRPr="00A87C26">
              <w:rPr>
                <w:sz w:val="18"/>
              </w:rPr>
              <w:t>Информация о подаче заявки на присвоение статуса ЕТО</w:t>
            </w:r>
          </w:p>
        </w:tc>
        <w:tc>
          <w:tcPr>
            <w:tcW w:w="1114" w:type="dxa"/>
            <w:vMerge/>
            <w:vAlign w:val="center"/>
          </w:tcPr>
          <w:p w:rsidR="00B91724" w:rsidRPr="00A87C26" w:rsidRDefault="00B91724" w:rsidP="006A75B3">
            <w:pPr>
              <w:pStyle w:val="aa"/>
              <w:spacing w:line="240" w:lineRule="auto"/>
              <w:rPr>
                <w:sz w:val="18"/>
              </w:rPr>
            </w:pPr>
          </w:p>
        </w:tc>
        <w:tc>
          <w:tcPr>
            <w:tcW w:w="1296" w:type="dxa"/>
            <w:vMerge/>
            <w:vAlign w:val="center"/>
          </w:tcPr>
          <w:p w:rsidR="00B91724" w:rsidRPr="00A87C26" w:rsidRDefault="00B91724" w:rsidP="006A75B3">
            <w:pPr>
              <w:pStyle w:val="aa"/>
              <w:spacing w:line="240" w:lineRule="auto"/>
              <w:rPr>
                <w:sz w:val="18"/>
              </w:rPr>
            </w:pPr>
          </w:p>
        </w:tc>
      </w:tr>
      <w:tr w:rsidR="00B91724" w:rsidRPr="00A87C26" w:rsidTr="006A75B3">
        <w:trPr>
          <w:cantSplit/>
          <w:trHeight w:val="20"/>
        </w:trPr>
        <w:tc>
          <w:tcPr>
            <w:tcW w:w="562" w:type="dxa"/>
            <w:vMerge w:val="restart"/>
            <w:vAlign w:val="center"/>
          </w:tcPr>
          <w:p w:rsidR="00B91724" w:rsidRPr="00A87C26" w:rsidRDefault="00B91724" w:rsidP="006A75B3">
            <w:pPr>
              <w:pStyle w:val="aa"/>
              <w:spacing w:line="240" w:lineRule="auto"/>
              <w:rPr>
                <w:sz w:val="18"/>
              </w:rPr>
            </w:pPr>
            <w:r w:rsidRPr="00A87C26">
              <w:rPr>
                <w:sz w:val="18"/>
              </w:rPr>
              <w:t>1</w:t>
            </w:r>
          </w:p>
        </w:tc>
        <w:tc>
          <w:tcPr>
            <w:tcW w:w="1560" w:type="dxa"/>
            <w:vMerge w:val="restart"/>
            <w:vAlign w:val="center"/>
          </w:tcPr>
          <w:p w:rsidR="00B91724" w:rsidRPr="00A87C26" w:rsidRDefault="00B91724" w:rsidP="006A75B3">
            <w:pPr>
              <w:pStyle w:val="aa"/>
              <w:spacing w:line="240" w:lineRule="auto"/>
              <w:rPr>
                <w:sz w:val="18"/>
              </w:rPr>
            </w:pPr>
            <w:r w:rsidRPr="00A87C26">
              <w:rPr>
                <w:sz w:val="18"/>
              </w:rPr>
              <w:t>«Нижнекамская ТЭЦ (ПТК-1)»</w:t>
            </w:r>
            <w:r w:rsidRPr="00A87C26">
              <w:rPr>
                <w:sz w:val="18"/>
              </w:rPr>
              <w:br/>
            </w:r>
            <w:r>
              <w:rPr>
                <w:sz w:val="18"/>
              </w:rPr>
              <w:t xml:space="preserve">ООО </w:t>
            </w:r>
            <w:r w:rsidRPr="00A87C26">
              <w:rPr>
                <w:sz w:val="18"/>
              </w:rPr>
              <w:t>«Нижнекамская ТЭЦ»</w:t>
            </w:r>
            <w:r>
              <w:rPr>
                <w:sz w:val="18"/>
              </w:rPr>
              <w:t xml:space="preserve"> (ПТК-2)</w:t>
            </w:r>
          </w:p>
        </w:tc>
        <w:tc>
          <w:tcPr>
            <w:tcW w:w="992" w:type="dxa"/>
            <w:vAlign w:val="center"/>
          </w:tcPr>
          <w:p w:rsidR="00B91724" w:rsidRPr="00A87C26" w:rsidRDefault="00B91724" w:rsidP="006A75B3">
            <w:pPr>
              <w:pStyle w:val="aa"/>
              <w:spacing w:line="240" w:lineRule="auto"/>
              <w:rPr>
                <w:sz w:val="18"/>
              </w:rPr>
            </w:pPr>
            <w:r w:rsidRPr="00A87C26">
              <w:rPr>
                <w:sz w:val="18"/>
              </w:rPr>
              <w:t>2 039</w:t>
            </w:r>
          </w:p>
        </w:tc>
        <w:tc>
          <w:tcPr>
            <w:tcW w:w="1559" w:type="dxa"/>
            <w:vAlign w:val="center"/>
          </w:tcPr>
          <w:p w:rsidR="00B91724" w:rsidRPr="00A87C26" w:rsidRDefault="00B91724" w:rsidP="006A75B3">
            <w:pPr>
              <w:pStyle w:val="aa"/>
              <w:spacing w:line="240" w:lineRule="auto"/>
              <w:rPr>
                <w:sz w:val="18"/>
              </w:rPr>
            </w:pPr>
            <w:r w:rsidRPr="00A87C26">
              <w:rPr>
                <w:sz w:val="18"/>
              </w:rPr>
              <w:t>Филиал ОАО «ТГК-16" «Нижнекамская ТЭЦ (ПТК-1)»</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7 800 784</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Align w:val="center"/>
          </w:tcPr>
          <w:p w:rsidR="00B91724" w:rsidRPr="00A87C26" w:rsidRDefault="00B91724" w:rsidP="006A75B3">
            <w:pPr>
              <w:pStyle w:val="aa"/>
              <w:spacing w:line="240" w:lineRule="auto"/>
              <w:rPr>
                <w:sz w:val="18"/>
              </w:rPr>
            </w:pPr>
            <w:r w:rsidRPr="00A87C26">
              <w:rPr>
                <w:sz w:val="18"/>
              </w:rPr>
              <w:t>АО «Татэнерго»</w:t>
            </w:r>
          </w:p>
        </w:tc>
        <w:tc>
          <w:tcPr>
            <w:tcW w:w="992" w:type="dxa"/>
            <w:vAlign w:val="center"/>
          </w:tcPr>
          <w:p w:rsidR="00B91724" w:rsidRPr="00A87C26" w:rsidRDefault="00B91724" w:rsidP="006A75B3">
            <w:pPr>
              <w:pStyle w:val="aa"/>
              <w:spacing w:line="240" w:lineRule="auto"/>
              <w:rPr>
                <w:sz w:val="18"/>
              </w:rPr>
            </w:pPr>
            <w:r w:rsidRPr="00A87C26">
              <w:rPr>
                <w:sz w:val="18"/>
              </w:rPr>
              <w:t>31 524</w:t>
            </w:r>
          </w:p>
        </w:tc>
        <w:tc>
          <w:tcPr>
            <w:tcW w:w="1262"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1134" w:type="dxa"/>
            <w:vAlign w:val="center"/>
          </w:tcPr>
          <w:p w:rsidR="00B91724" w:rsidRPr="00A87C26" w:rsidRDefault="00B91724" w:rsidP="006A75B3">
            <w:pPr>
              <w:pStyle w:val="aa"/>
              <w:spacing w:line="240" w:lineRule="auto"/>
              <w:rPr>
                <w:sz w:val="18"/>
              </w:rPr>
            </w:pPr>
            <w:r w:rsidRPr="00A87C26">
              <w:rPr>
                <w:sz w:val="18"/>
              </w:rPr>
              <w:t>30 973 340</w:t>
            </w:r>
          </w:p>
        </w:tc>
        <w:tc>
          <w:tcPr>
            <w:tcW w:w="729" w:type="dxa"/>
            <w:vAlign w:val="center"/>
          </w:tcPr>
          <w:p w:rsidR="00B91724" w:rsidRPr="00A87C26" w:rsidRDefault="00B91724" w:rsidP="006A75B3">
            <w:pPr>
              <w:pStyle w:val="aa"/>
              <w:spacing w:line="240" w:lineRule="auto"/>
              <w:rPr>
                <w:sz w:val="18"/>
              </w:rPr>
            </w:pPr>
            <w:r>
              <w:rPr>
                <w:sz w:val="18"/>
              </w:rPr>
              <w:t>-</w:t>
            </w:r>
          </w:p>
        </w:tc>
        <w:tc>
          <w:tcPr>
            <w:tcW w:w="1114" w:type="dxa"/>
            <w:vMerge w:val="restart"/>
            <w:vAlign w:val="center"/>
          </w:tcPr>
          <w:p w:rsidR="00B91724" w:rsidRPr="00A87C26" w:rsidRDefault="00B91724" w:rsidP="006A75B3">
            <w:pPr>
              <w:pStyle w:val="aa"/>
              <w:spacing w:line="240" w:lineRule="auto"/>
              <w:rPr>
                <w:sz w:val="18"/>
              </w:rPr>
            </w:pPr>
            <w:r w:rsidRPr="00A87C26">
              <w:rPr>
                <w:sz w:val="18"/>
              </w:rPr>
              <w:t>АО «Татэнерго»</w:t>
            </w:r>
          </w:p>
        </w:tc>
        <w:tc>
          <w:tcPr>
            <w:tcW w:w="1296" w:type="dxa"/>
            <w:vMerge w:val="restart"/>
            <w:vAlign w:val="center"/>
          </w:tcPr>
          <w:p w:rsidR="00B91724" w:rsidRPr="00A87C26" w:rsidRDefault="00B91724" w:rsidP="006A75B3">
            <w:pPr>
              <w:pStyle w:val="aa"/>
              <w:spacing w:line="240" w:lineRule="auto"/>
              <w:rPr>
                <w:sz w:val="18"/>
              </w:rPr>
            </w:pPr>
            <w:r w:rsidRPr="00A87C26">
              <w:rPr>
                <w:sz w:val="18"/>
              </w:rPr>
              <w:t>п. 6 ППРФ №808</w:t>
            </w:r>
          </w:p>
        </w:tc>
      </w:tr>
      <w:tr w:rsidR="00B91724" w:rsidRPr="00A87C26" w:rsidTr="006A75B3">
        <w:trPr>
          <w:cantSplit/>
          <w:trHeight w:val="20"/>
        </w:trPr>
        <w:tc>
          <w:tcPr>
            <w:tcW w:w="562" w:type="dxa"/>
            <w:vMerge/>
            <w:vAlign w:val="center"/>
          </w:tcPr>
          <w:p w:rsidR="00B91724" w:rsidRPr="00A87C26" w:rsidRDefault="00B91724" w:rsidP="006A75B3">
            <w:pPr>
              <w:pStyle w:val="aa"/>
              <w:spacing w:line="240" w:lineRule="auto"/>
              <w:rPr>
                <w:sz w:val="18"/>
              </w:rPr>
            </w:pPr>
          </w:p>
        </w:tc>
        <w:tc>
          <w:tcPr>
            <w:tcW w:w="1560" w:type="dxa"/>
            <w:vMerge/>
            <w:vAlign w:val="center"/>
          </w:tcPr>
          <w:p w:rsidR="00B91724" w:rsidRPr="00A87C26" w:rsidRDefault="00B91724" w:rsidP="006A75B3">
            <w:pPr>
              <w:pStyle w:val="aa"/>
              <w:spacing w:line="240" w:lineRule="auto"/>
              <w:rPr>
                <w:rFonts w:eastAsia="Times New Roman"/>
                <w:color w:val="000000"/>
                <w:sz w:val="18"/>
              </w:rPr>
            </w:pPr>
          </w:p>
        </w:tc>
        <w:tc>
          <w:tcPr>
            <w:tcW w:w="992" w:type="dxa"/>
            <w:vAlign w:val="center"/>
          </w:tcPr>
          <w:p w:rsidR="00B91724" w:rsidRPr="00A87C26" w:rsidRDefault="00B91724" w:rsidP="006A75B3">
            <w:pPr>
              <w:pStyle w:val="aa"/>
              <w:spacing w:line="240" w:lineRule="auto"/>
              <w:rPr>
                <w:sz w:val="18"/>
              </w:rPr>
            </w:pPr>
            <w:r w:rsidRPr="00A87C26">
              <w:rPr>
                <w:sz w:val="18"/>
              </w:rPr>
              <w:t>327,2</w:t>
            </w:r>
          </w:p>
        </w:tc>
        <w:tc>
          <w:tcPr>
            <w:tcW w:w="1559" w:type="dxa"/>
            <w:vAlign w:val="center"/>
          </w:tcPr>
          <w:p w:rsidR="00B91724" w:rsidRPr="00A87C26" w:rsidRDefault="00B91724" w:rsidP="006A75B3">
            <w:pPr>
              <w:pStyle w:val="aa"/>
              <w:spacing w:line="240" w:lineRule="auto"/>
              <w:rPr>
                <w:sz w:val="18"/>
              </w:rPr>
            </w:pPr>
            <w:r w:rsidRPr="00A87C26">
              <w:rPr>
                <w:sz w:val="18"/>
              </w:rPr>
              <w:t>ООО «Нижнекамская ТЭЦ»</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5 409 960</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Align w:val="center"/>
          </w:tcPr>
          <w:p w:rsidR="00B91724" w:rsidRPr="00A87C26" w:rsidRDefault="00B91724" w:rsidP="006A75B3">
            <w:pPr>
              <w:pStyle w:val="aa"/>
              <w:spacing w:line="240" w:lineRule="auto"/>
              <w:rPr>
                <w:sz w:val="18"/>
              </w:rPr>
            </w:pPr>
            <w:r w:rsidRPr="00A87C26">
              <w:rPr>
                <w:sz w:val="18"/>
              </w:rPr>
              <w:t>АО  "Водопроводно-канализационное и энергетическое хозяйство"  </w:t>
            </w:r>
          </w:p>
        </w:tc>
        <w:tc>
          <w:tcPr>
            <w:tcW w:w="992" w:type="dxa"/>
            <w:vAlign w:val="center"/>
          </w:tcPr>
          <w:p w:rsidR="00B91724" w:rsidRPr="00A87C26" w:rsidRDefault="00B91724" w:rsidP="006A75B3">
            <w:pPr>
              <w:pStyle w:val="aa"/>
              <w:spacing w:line="240" w:lineRule="auto"/>
              <w:rPr>
                <w:sz w:val="18"/>
                <w:lang w:val="en-US"/>
              </w:rPr>
            </w:pPr>
            <w:r w:rsidRPr="009A67EF">
              <w:rPr>
                <w:sz w:val="18"/>
              </w:rPr>
              <w:t>7 633</w:t>
            </w:r>
          </w:p>
        </w:tc>
        <w:tc>
          <w:tcPr>
            <w:tcW w:w="1262"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1134" w:type="dxa"/>
            <w:vAlign w:val="center"/>
          </w:tcPr>
          <w:p w:rsidR="00B91724" w:rsidRPr="00A87C26" w:rsidRDefault="00B91724" w:rsidP="006A75B3">
            <w:pPr>
              <w:pStyle w:val="aa"/>
              <w:spacing w:line="240" w:lineRule="auto"/>
              <w:rPr>
                <w:sz w:val="18"/>
              </w:rPr>
            </w:pPr>
            <w:r w:rsidRPr="00A87C26">
              <w:rPr>
                <w:sz w:val="18"/>
              </w:rPr>
              <w:t>н/д</w:t>
            </w:r>
          </w:p>
        </w:tc>
        <w:tc>
          <w:tcPr>
            <w:tcW w:w="729" w:type="dxa"/>
            <w:vAlign w:val="center"/>
          </w:tcPr>
          <w:p w:rsidR="00B91724" w:rsidRPr="00A87C26" w:rsidRDefault="00B91724" w:rsidP="006A75B3">
            <w:pPr>
              <w:pStyle w:val="aa"/>
              <w:spacing w:line="240" w:lineRule="auto"/>
              <w:rPr>
                <w:sz w:val="18"/>
              </w:rPr>
            </w:pPr>
            <w:r>
              <w:rPr>
                <w:sz w:val="18"/>
              </w:rPr>
              <w:t>-</w:t>
            </w:r>
          </w:p>
        </w:tc>
        <w:tc>
          <w:tcPr>
            <w:tcW w:w="1114" w:type="dxa"/>
            <w:vMerge/>
            <w:vAlign w:val="center"/>
          </w:tcPr>
          <w:p w:rsidR="00B91724" w:rsidRPr="00A87C26" w:rsidRDefault="00B91724" w:rsidP="006A75B3">
            <w:pPr>
              <w:pStyle w:val="aa"/>
              <w:spacing w:line="240" w:lineRule="auto"/>
              <w:rPr>
                <w:sz w:val="18"/>
              </w:rPr>
            </w:pPr>
          </w:p>
        </w:tc>
        <w:tc>
          <w:tcPr>
            <w:tcW w:w="1296" w:type="dxa"/>
            <w:vMerge/>
            <w:vAlign w:val="center"/>
          </w:tcPr>
          <w:p w:rsidR="00B91724" w:rsidRPr="00A87C26" w:rsidRDefault="00B91724" w:rsidP="006A75B3">
            <w:pPr>
              <w:pStyle w:val="aa"/>
              <w:spacing w:line="240" w:lineRule="auto"/>
              <w:rPr>
                <w:sz w:val="18"/>
              </w:rPr>
            </w:pPr>
          </w:p>
        </w:tc>
      </w:tr>
      <w:tr w:rsidR="00B91724" w:rsidRPr="00A87C26" w:rsidTr="006A75B3">
        <w:trPr>
          <w:cantSplit/>
          <w:trHeight w:val="20"/>
        </w:trPr>
        <w:tc>
          <w:tcPr>
            <w:tcW w:w="562" w:type="dxa"/>
            <w:shd w:val="clear" w:color="auto" w:fill="auto"/>
            <w:vAlign w:val="center"/>
          </w:tcPr>
          <w:p w:rsidR="00B91724" w:rsidRPr="00A87C26" w:rsidRDefault="00B91724" w:rsidP="006A75B3">
            <w:pPr>
              <w:pStyle w:val="aa"/>
              <w:spacing w:line="240" w:lineRule="auto"/>
              <w:rPr>
                <w:sz w:val="18"/>
              </w:rPr>
            </w:pPr>
            <w:r w:rsidRPr="00A87C26">
              <w:rPr>
                <w:sz w:val="18"/>
              </w:rPr>
              <w:t>2</w:t>
            </w:r>
          </w:p>
        </w:tc>
        <w:tc>
          <w:tcPr>
            <w:tcW w:w="1560" w:type="dxa"/>
            <w:shd w:val="clear" w:color="auto" w:fill="auto"/>
            <w:vAlign w:val="center"/>
          </w:tcPr>
          <w:p w:rsidR="00B91724" w:rsidRPr="00A87C26" w:rsidRDefault="00B91724" w:rsidP="006A75B3">
            <w:pPr>
              <w:pStyle w:val="aa"/>
              <w:spacing w:line="240" w:lineRule="auto"/>
              <w:rPr>
                <w:sz w:val="18"/>
              </w:rPr>
            </w:pPr>
            <w:r w:rsidRPr="00A87C26">
              <w:rPr>
                <w:sz w:val="18"/>
              </w:rPr>
              <w:t>«Нижнекамская ТЭЦ (ПТК-1)»</w:t>
            </w:r>
          </w:p>
        </w:tc>
        <w:tc>
          <w:tcPr>
            <w:tcW w:w="992" w:type="dxa"/>
            <w:vAlign w:val="center"/>
          </w:tcPr>
          <w:p w:rsidR="00B91724" w:rsidRPr="00A87C26" w:rsidRDefault="00B91724" w:rsidP="006A75B3">
            <w:pPr>
              <w:pStyle w:val="aa"/>
              <w:spacing w:line="240" w:lineRule="auto"/>
              <w:rPr>
                <w:sz w:val="18"/>
              </w:rPr>
            </w:pPr>
            <w:r w:rsidRPr="00A87C26">
              <w:rPr>
                <w:sz w:val="18"/>
              </w:rPr>
              <w:t>2 039</w:t>
            </w:r>
          </w:p>
        </w:tc>
        <w:tc>
          <w:tcPr>
            <w:tcW w:w="1559" w:type="dxa"/>
            <w:vAlign w:val="center"/>
          </w:tcPr>
          <w:p w:rsidR="00B91724" w:rsidRPr="00A87C26" w:rsidRDefault="00B91724" w:rsidP="006A75B3">
            <w:pPr>
              <w:pStyle w:val="aa"/>
              <w:spacing w:line="240" w:lineRule="auto"/>
              <w:rPr>
                <w:sz w:val="18"/>
              </w:rPr>
            </w:pPr>
            <w:r w:rsidRPr="00A87C26">
              <w:rPr>
                <w:sz w:val="18"/>
              </w:rPr>
              <w:t>Филиал ОАО «ТГК-16" «Нижнекамская ТЭЦ (ПТК-1)»</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7 800 784</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Align w:val="center"/>
          </w:tcPr>
          <w:p w:rsidR="00B91724" w:rsidRPr="00A87C26" w:rsidRDefault="00145A45" w:rsidP="006A75B3">
            <w:pPr>
              <w:pStyle w:val="aa"/>
              <w:spacing w:line="240" w:lineRule="auto"/>
              <w:rPr>
                <w:sz w:val="18"/>
              </w:rPr>
            </w:pPr>
            <w:hyperlink r:id="rId30" w:tooltip="На главную" w:history="1">
              <w:r w:rsidR="00B91724" w:rsidRPr="00A87C26">
                <w:rPr>
                  <w:sz w:val="18"/>
                </w:rPr>
                <w:t>ООО «Энергошинсервис»</w:t>
              </w:r>
            </w:hyperlink>
          </w:p>
        </w:tc>
        <w:tc>
          <w:tcPr>
            <w:tcW w:w="992" w:type="dxa"/>
            <w:vAlign w:val="center"/>
          </w:tcPr>
          <w:p w:rsidR="00B91724" w:rsidRPr="00A87C26" w:rsidRDefault="00B91724" w:rsidP="006A75B3">
            <w:pPr>
              <w:pStyle w:val="aa"/>
              <w:spacing w:line="240" w:lineRule="auto"/>
              <w:rPr>
                <w:sz w:val="18"/>
              </w:rPr>
            </w:pPr>
            <w:r w:rsidRPr="00A87C26">
              <w:rPr>
                <w:sz w:val="18"/>
              </w:rPr>
              <w:t>9 509</w:t>
            </w:r>
          </w:p>
        </w:tc>
        <w:tc>
          <w:tcPr>
            <w:tcW w:w="1262" w:type="dxa"/>
            <w:vAlign w:val="center"/>
          </w:tcPr>
          <w:p w:rsidR="00B91724" w:rsidRPr="00A87C26" w:rsidRDefault="00B91724" w:rsidP="006A75B3">
            <w:pPr>
              <w:pStyle w:val="aa"/>
              <w:spacing w:line="240" w:lineRule="auto"/>
              <w:rPr>
                <w:sz w:val="18"/>
              </w:rPr>
            </w:pPr>
            <w:r w:rsidRPr="00A87C26">
              <w:rPr>
                <w:sz w:val="18"/>
              </w:rPr>
              <w:t>В аренде у ПАО «Нижнекамскшина»</w:t>
            </w:r>
          </w:p>
        </w:tc>
        <w:tc>
          <w:tcPr>
            <w:tcW w:w="1134" w:type="dxa"/>
            <w:vAlign w:val="center"/>
          </w:tcPr>
          <w:p w:rsidR="00B91724" w:rsidRPr="00A87C26" w:rsidRDefault="00B91724" w:rsidP="006A75B3">
            <w:pPr>
              <w:pStyle w:val="aa"/>
              <w:spacing w:line="240" w:lineRule="auto"/>
              <w:rPr>
                <w:sz w:val="18"/>
              </w:rPr>
            </w:pPr>
            <w:r w:rsidRPr="00A87C26">
              <w:rPr>
                <w:sz w:val="18"/>
              </w:rPr>
              <w:t>н/д</w:t>
            </w:r>
          </w:p>
        </w:tc>
        <w:tc>
          <w:tcPr>
            <w:tcW w:w="729" w:type="dxa"/>
            <w:vAlign w:val="center"/>
          </w:tcPr>
          <w:p w:rsidR="00B91724" w:rsidRPr="00A87C26" w:rsidRDefault="00B91724" w:rsidP="006A75B3">
            <w:pPr>
              <w:pStyle w:val="aa"/>
              <w:spacing w:line="240" w:lineRule="auto"/>
              <w:rPr>
                <w:sz w:val="18"/>
              </w:rPr>
            </w:pPr>
            <w:r>
              <w:rPr>
                <w:sz w:val="18"/>
              </w:rPr>
              <w:t>-</w:t>
            </w:r>
          </w:p>
        </w:tc>
        <w:tc>
          <w:tcPr>
            <w:tcW w:w="1114" w:type="dxa"/>
            <w:vAlign w:val="center"/>
          </w:tcPr>
          <w:p w:rsidR="00B91724" w:rsidRPr="00A87C26" w:rsidRDefault="00145A45" w:rsidP="006A75B3">
            <w:pPr>
              <w:pStyle w:val="aa"/>
              <w:spacing w:line="240" w:lineRule="auto"/>
              <w:rPr>
                <w:sz w:val="18"/>
              </w:rPr>
            </w:pPr>
            <w:hyperlink r:id="rId31" w:tooltip="На главную" w:history="1">
              <w:r w:rsidR="00B91724" w:rsidRPr="00A87C26">
                <w:rPr>
                  <w:sz w:val="18"/>
                </w:rPr>
                <w:t>ООО «Энергошинсервис»</w:t>
              </w:r>
            </w:hyperlink>
          </w:p>
        </w:tc>
        <w:tc>
          <w:tcPr>
            <w:tcW w:w="1296" w:type="dxa"/>
            <w:vAlign w:val="center"/>
          </w:tcPr>
          <w:p w:rsidR="00B91724" w:rsidRPr="00A87C26" w:rsidRDefault="00B91724" w:rsidP="006A75B3">
            <w:pPr>
              <w:pStyle w:val="aa"/>
              <w:spacing w:line="240" w:lineRule="auto"/>
              <w:rPr>
                <w:sz w:val="18"/>
              </w:rPr>
            </w:pPr>
            <w:r w:rsidRPr="00A87C26">
              <w:rPr>
                <w:sz w:val="18"/>
              </w:rPr>
              <w:t>п. 6 ППРФ №808</w:t>
            </w:r>
          </w:p>
        </w:tc>
      </w:tr>
      <w:tr w:rsidR="00B91724" w:rsidRPr="00A87C26" w:rsidTr="006A75B3">
        <w:trPr>
          <w:cantSplit/>
          <w:trHeight w:val="20"/>
        </w:trPr>
        <w:tc>
          <w:tcPr>
            <w:tcW w:w="562" w:type="dxa"/>
            <w:vMerge w:val="restart"/>
            <w:shd w:val="clear" w:color="auto" w:fill="auto"/>
            <w:vAlign w:val="center"/>
          </w:tcPr>
          <w:p w:rsidR="00B91724" w:rsidRPr="00A87C26" w:rsidRDefault="00B91724" w:rsidP="006A75B3">
            <w:pPr>
              <w:pStyle w:val="aa"/>
              <w:spacing w:line="240" w:lineRule="auto"/>
              <w:rPr>
                <w:sz w:val="18"/>
              </w:rPr>
            </w:pPr>
            <w:r w:rsidRPr="00A87C26">
              <w:rPr>
                <w:sz w:val="18"/>
              </w:rPr>
              <w:t>3</w:t>
            </w:r>
          </w:p>
        </w:tc>
        <w:tc>
          <w:tcPr>
            <w:tcW w:w="1560" w:type="dxa"/>
            <w:vMerge w:val="restart"/>
            <w:shd w:val="clear" w:color="auto" w:fill="auto"/>
            <w:vAlign w:val="center"/>
          </w:tcPr>
          <w:p w:rsidR="00B91724" w:rsidRPr="00A87C26" w:rsidRDefault="00B91724" w:rsidP="006A75B3">
            <w:pPr>
              <w:pStyle w:val="aa"/>
              <w:spacing w:line="240" w:lineRule="auto"/>
              <w:rPr>
                <w:sz w:val="18"/>
              </w:rPr>
            </w:pPr>
            <w:r w:rsidRPr="00A87C26">
              <w:rPr>
                <w:sz w:val="18"/>
              </w:rPr>
              <w:t>«Нижнекамская ТЭЦ (ПТК-1)»</w:t>
            </w:r>
            <w:r w:rsidRPr="00A87C26">
              <w:rPr>
                <w:sz w:val="18"/>
              </w:rPr>
              <w:br/>
              <w:t>«Нижнекамская ТЭЦ»</w:t>
            </w:r>
          </w:p>
        </w:tc>
        <w:tc>
          <w:tcPr>
            <w:tcW w:w="992" w:type="dxa"/>
            <w:vAlign w:val="center"/>
          </w:tcPr>
          <w:p w:rsidR="00B91724" w:rsidRPr="00A87C26" w:rsidRDefault="00B91724" w:rsidP="006A75B3">
            <w:pPr>
              <w:pStyle w:val="aa"/>
              <w:spacing w:line="240" w:lineRule="auto"/>
              <w:rPr>
                <w:sz w:val="18"/>
              </w:rPr>
            </w:pPr>
            <w:r w:rsidRPr="00A87C26">
              <w:rPr>
                <w:sz w:val="18"/>
              </w:rPr>
              <w:t>2 039</w:t>
            </w:r>
          </w:p>
        </w:tc>
        <w:tc>
          <w:tcPr>
            <w:tcW w:w="1559" w:type="dxa"/>
            <w:vAlign w:val="center"/>
          </w:tcPr>
          <w:p w:rsidR="00B91724" w:rsidRPr="00A87C26" w:rsidRDefault="00B91724" w:rsidP="006A75B3">
            <w:pPr>
              <w:pStyle w:val="aa"/>
              <w:spacing w:line="240" w:lineRule="auto"/>
              <w:rPr>
                <w:sz w:val="18"/>
              </w:rPr>
            </w:pPr>
            <w:r w:rsidRPr="00A87C26">
              <w:rPr>
                <w:sz w:val="18"/>
              </w:rPr>
              <w:t>Филиал ОАО «ТГК-16" «Нижнекамская ТЭЦ (ПТК-1)»</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7 800 784</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Merge w:val="restart"/>
            <w:vAlign w:val="center"/>
          </w:tcPr>
          <w:p w:rsidR="00B91724" w:rsidRPr="00A87C26" w:rsidRDefault="00B91724" w:rsidP="006A75B3">
            <w:pPr>
              <w:pStyle w:val="aa"/>
              <w:spacing w:line="240" w:lineRule="auto"/>
              <w:rPr>
                <w:sz w:val="18"/>
              </w:rPr>
            </w:pPr>
            <w:r w:rsidRPr="00A87C26">
              <w:rPr>
                <w:sz w:val="18"/>
              </w:rPr>
              <w:t>ПАО «Нижнекамскнефтехим»</w:t>
            </w:r>
          </w:p>
        </w:tc>
        <w:tc>
          <w:tcPr>
            <w:tcW w:w="992" w:type="dxa"/>
            <w:vMerge w:val="restart"/>
            <w:vAlign w:val="center"/>
          </w:tcPr>
          <w:p w:rsidR="00B91724" w:rsidRPr="00A87C26" w:rsidRDefault="00B91724" w:rsidP="006A75B3">
            <w:pPr>
              <w:pStyle w:val="aa"/>
              <w:spacing w:line="240" w:lineRule="auto"/>
              <w:rPr>
                <w:sz w:val="18"/>
              </w:rPr>
            </w:pPr>
            <w:r w:rsidRPr="00A87C26">
              <w:rPr>
                <w:sz w:val="18"/>
              </w:rPr>
              <w:t>н/д</w:t>
            </w:r>
          </w:p>
        </w:tc>
        <w:tc>
          <w:tcPr>
            <w:tcW w:w="1262" w:type="dxa"/>
            <w:vMerge w:val="restart"/>
            <w:vAlign w:val="center"/>
          </w:tcPr>
          <w:p w:rsidR="00B91724" w:rsidRPr="00A87C26" w:rsidRDefault="00B91724" w:rsidP="006A75B3">
            <w:pPr>
              <w:pStyle w:val="aa"/>
              <w:spacing w:line="240" w:lineRule="auto"/>
              <w:rPr>
                <w:sz w:val="18"/>
              </w:rPr>
            </w:pPr>
            <w:r w:rsidRPr="00A87C26">
              <w:rPr>
                <w:sz w:val="18"/>
              </w:rPr>
              <w:t>В собственности</w:t>
            </w:r>
          </w:p>
        </w:tc>
        <w:tc>
          <w:tcPr>
            <w:tcW w:w="1134" w:type="dxa"/>
            <w:vMerge w:val="restart"/>
            <w:vAlign w:val="center"/>
          </w:tcPr>
          <w:p w:rsidR="00B91724" w:rsidRPr="00A87C26" w:rsidRDefault="00B91724" w:rsidP="006A75B3">
            <w:pPr>
              <w:pStyle w:val="aa"/>
              <w:spacing w:line="240" w:lineRule="auto"/>
              <w:rPr>
                <w:sz w:val="18"/>
              </w:rPr>
            </w:pPr>
            <w:r>
              <w:rPr>
                <w:sz w:val="18"/>
              </w:rPr>
              <w:t>131 995 470</w:t>
            </w:r>
          </w:p>
        </w:tc>
        <w:tc>
          <w:tcPr>
            <w:tcW w:w="729" w:type="dxa"/>
            <w:vMerge w:val="restart"/>
            <w:vAlign w:val="center"/>
          </w:tcPr>
          <w:p w:rsidR="00B91724" w:rsidRPr="00A87C26" w:rsidRDefault="00B91724" w:rsidP="006A75B3">
            <w:pPr>
              <w:pStyle w:val="aa"/>
              <w:spacing w:line="240" w:lineRule="auto"/>
              <w:rPr>
                <w:sz w:val="18"/>
              </w:rPr>
            </w:pPr>
            <w:r>
              <w:rPr>
                <w:sz w:val="18"/>
              </w:rPr>
              <w:t>-</w:t>
            </w:r>
          </w:p>
        </w:tc>
        <w:tc>
          <w:tcPr>
            <w:tcW w:w="1114" w:type="dxa"/>
            <w:vMerge w:val="restart"/>
            <w:vAlign w:val="center"/>
          </w:tcPr>
          <w:p w:rsidR="00B91724" w:rsidRPr="00A87C26" w:rsidRDefault="00B91724" w:rsidP="006A75B3">
            <w:pPr>
              <w:pStyle w:val="aa"/>
              <w:spacing w:line="240" w:lineRule="auto"/>
              <w:rPr>
                <w:sz w:val="18"/>
              </w:rPr>
            </w:pPr>
            <w:r w:rsidRPr="00A87C26">
              <w:rPr>
                <w:sz w:val="18"/>
              </w:rPr>
              <w:t>ПАО «Нижнекамскнефтехим»</w:t>
            </w:r>
          </w:p>
        </w:tc>
        <w:tc>
          <w:tcPr>
            <w:tcW w:w="1296" w:type="dxa"/>
            <w:vMerge w:val="restart"/>
            <w:vAlign w:val="center"/>
          </w:tcPr>
          <w:p w:rsidR="00B91724" w:rsidRPr="00A87C26" w:rsidRDefault="00B91724" w:rsidP="006A75B3">
            <w:pPr>
              <w:pStyle w:val="aa"/>
              <w:spacing w:line="240" w:lineRule="auto"/>
              <w:rPr>
                <w:sz w:val="18"/>
              </w:rPr>
            </w:pPr>
            <w:r w:rsidRPr="00A87C26">
              <w:rPr>
                <w:sz w:val="18"/>
              </w:rPr>
              <w:t>п. 6 ППРФ №808</w:t>
            </w:r>
          </w:p>
        </w:tc>
      </w:tr>
      <w:tr w:rsidR="00B91724" w:rsidRPr="00A87C26" w:rsidTr="006A75B3">
        <w:trPr>
          <w:cantSplit/>
          <w:trHeight w:val="20"/>
        </w:trPr>
        <w:tc>
          <w:tcPr>
            <w:tcW w:w="562" w:type="dxa"/>
            <w:vMerge/>
            <w:shd w:val="clear" w:color="auto" w:fill="auto"/>
            <w:vAlign w:val="center"/>
          </w:tcPr>
          <w:p w:rsidR="00B91724" w:rsidRPr="00A87C26" w:rsidRDefault="00B91724" w:rsidP="006A75B3">
            <w:pPr>
              <w:pStyle w:val="aa"/>
              <w:spacing w:line="240" w:lineRule="auto"/>
              <w:rPr>
                <w:sz w:val="18"/>
              </w:rPr>
            </w:pPr>
          </w:p>
        </w:tc>
        <w:tc>
          <w:tcPr>
            <w:tcW w:w="1560" w:type="dxa"/>
            <w:vMerge/>
            <w:shd w:val="clear" w:color="auto" w:fill="auto"/>
            <w:vAlign w:val="center"/>
          </w:tcPr>
          <w:p w:rsidR="00B91724" w:rsidRPr="00A87C26" w:rsidRDefault="00B91724" w:rsidP="006A75B3">
            <w:pPr>
              <w:pStyle w:val="aa"/>
              <w:spacing w:line="240" w:lineRule="auto"/>
              <w:rPr>
                <w:sz w:val="18"/>
              </w:rPr>
            </w:pPr>
          </w:p>
        </w:tc>
        <w:tc>
          <w:tcPr>
            <w:tcW w:w="992" w:type="dxa"/>
            <w:vAlign w:val="center"/>
          </w:tcPr>
          <w:p w:rsidR="00B91724" w:rsidRPr="00A87C26" w:rsidRDefault="00B91724" w:rsidP="006A75B3">
            <w:pPr>
              <w:pStyle w:val="aa"/>
              <w:spacing w:line="240" w:lineRule="auto"/>
              <w:rPr>
                <w:sz w:val="18"/>
              </w:rPr>
            </w:pPr>
            <w:r w:rsidRPr="00A87C26">
              <w:rPr>
                <w:sz w:val="18"/>
              </w:rPr>
              <w:t>327,2</w:t>
            </w:r>
          </w:p>
        </w:tc>
        <w:tc>
          <w:tcPr>
            <w:tcW w:w="1559" w:type="dxa"/>
            <w:vAlign w:val="center"/>
          </w:tcPr>
          <w:p w:rsidR="00B91724" w:rsidRPr="00A87C26" w:rsidRDefault="00B91724" w:rsidP="006A75B3">
            <w:pPr>
              <w:pStyle w:val="aa"/>
              <w:spacing w:line="240" w:lineRule="auto"/>
              <w:rPr>
                <w:sz w:val="18"/>
              </w:rPr>
            </w:pPr>
            <w:r w:rsidRPr="00A87C26">
              <w:rPr>
                <w:sz w:val="18"/>
              </w:rPr>
              <w:t>ООО «Нижнекамская ТЭЦ»</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5 409 960</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Merge/>
            <w:vAlign w:val="center"/>
          </w:tcPr>
          <w:p w:rsidR="00B91724" w:rsidRPr="00A87C26" w:rsidRDefault="00B91724" w:rsidP="006A75B3">
            <w:pPr>
              <w:pStyle w:val="aa"/>
              <w:spacing w:line="240" w:lineRule="auto"/>
              <w:rPr>
                <w:sz w:val="18"/>
              </w:rPr>
            </w:pPr>
          </w:p>
        </w:tc>
        <w:tc>
          <w:tcPr>
            <w:tcW w:w="992" w:type="dxa"/>
            <w:vMerge/>
            <w:vAlign w:val="center"/>
          </w:tcPr>
          <w:p w:rsidR="00B91724" w:rsidRPr="00A87C26" w:rsidRDefault="00B91724" w:rsidP="006A75B3">
            <w:pPr>
              <w:pStyle w:val="aa"/>
              <w:spacing w:line="240" w:lineRule="auto"/>
              <w:rPr>
                <w:sz w:val="18"/>
              </w:rPr>
            </w:pPr>
          </w:p>
        </w:tc>
        <w:tc>
          <w:tcPr>
            <w:tcW w:w="1262" w:type="dxa"/>
            <w:vMerge/>
            <w:vAlign w:val="center"/>
          </w:tcPr>
          <w:p w:rsidR="00B91724" w:rsidRPr="00A87C26" w:rsidRDefault="00B91724" w:rsidP="006A75B3">
            <w:pPr>
              <w:pStyle w:val="aa"/>
              <w:spacing w:line="240" w:lineRule="auto"/>
              <w:rPr>
                <w:sz w:val="18"/>
              </w:rPr>
            </w:pPr>
          </w:p>
        </w:tc>
        <w:tc>
          <w:tcPr>
            <w:tcW w:w="1134" w:type="dxa"/>
            <w:vMerge/>
            <w:vAlign w:val="center"/>
          </w:tcPr>
          <w:p w:rsidR="00B91724" w:rsidRPr="00A87C26" w:rsidRDefault="00B91724" w:rsidP="006A75B3">
            <w:pPr>
              <w:pStyle w:val="aa"/>
              <w:spacing w:line="240" w:lineRule="auto"/>
              <w:rPr>
                <w:sz w:val="18"/>
              </w:rPr>
            </w:pPr>
          </w:p>
        </w:tc>
        <w:tc>
          <w:tcPr>
            <w:tcW w:w="729" w:type="dxa"/>
            <w:vMerge/>
            <w:vAlign w:val="center"/>
          </w:tcPr>
          <w:p w:rsidR="00B91724" w:rsidRPr="00A87C26" w:rsidRDefault="00B91724" w:rsidP="006A75B3">
            <w:pPr>
              <w:pStyle w:val="aa"/>
              <w:spacing w:line="240" w:lineRule="auto"/>
              <w:rPr>
                <w:sz w:val="18"/>
              </w:rPr>
            </w:pPr>
          </w:p>
        </w:tc>
        <w:tc>
          <w:tcPr>
            <w:tcW w:w="1114" w:type="dxa"/>
            <w:vMerge/>
            <w:vAlign w:val="center"/>
          </w:tcPr>
          <w:p w:rsidR="00B91724" w:rsidRPr="00A87C26" w:rsidRDefault="00B91724" w:rsidP="006A75B3">
            <w:pPr>
              <w:pStyle w:val="aa"/>
              <w:spacing w:line="240" w:lineRule="auto"/>
              <w:rPr>
                <w:sz w:val="18"/>
              </w:rPr>
            </w:pPr>
          </w:p>
        </w:tc>
        <w:tc>
          <w:tcPr>
            <w:tcW w:w="1296" w:type="dxa"/>
            <w:vMerge/>
            <w:vAlign w:val="center"/>
          </w:tcPr>
          <w:p w:rsidR="00B91724" w:rsidRPr="00A87C26" w:rsidRDefault="00B91724" w:rsidP="006A75B3">
            <w:pPr>
              <w:pStyle w:val="aa"/>
              <w:spacing w:line="240" w:lineRule="auto"/>
              <w:rPr>
                <w:sz w:val="18"/>
              </w:rPr>
            </w:pPr>
          </w:p>
        </w:tc>
      </w:tr>
      <w:tr w:rsidR="00B91724" w:rsidRPr="00A87C26" w:rsidTr="006A75B3">
        <w:trPr>
          <w:cantSplit/>
          <w:trHeight w:val="20"/>
        </w:trPr>
        <w:tc>
          <w:tcPr>
            <w:tcW w:w="562" w:type="dxa"/>
            <w:shd w:val="clear" w:color="auto" w:fill="auto"/>
            <w:vAlign w:val="center"/>
          </w:tcPr>
          <w:p w:rsidR="00B91724" w:rsidRPr="00A87C26" w:rsidRDefault="00B91724" w:rsidP="006A75B3">
            <w:pPr>
              <w:pStyle w:val="aa"/>
              <w:spacing w:line="240" w:lineRule="auto"/>
              <w:rPr>
                <w:sz w:val="18"/>
              </w:rPr>
            </w:pPr>
            <w:r>
              <w:rPr>
                <w:sz w:val="18"/>
              </w:rPr>
              <w:t>4</w:t>
            </w:r>
          </w:p>
        </w:tc>
        <w:tc>
          <w:tcPr>
            <w:tcW w:w="1560" w:type="dxa"/>
            <w:shd w:val="clear" w:color="auto" w:fill="auto"/>
            <w:vAlign w:val="center"/>
          </w:tcPr>
          <w:p w:rsidR="00B91724" w:rsidRPr="00A87C26" w:rsidRDefault="00B91724" w:rsidP="006A75B3">
            <w:pPr>
              <w:pStyle w:val="aa"/>
              <w:spacing w:line="240" w:lineRule="auto"/>
              <w:rPr>
                <w:sz w:val="18"/>
              </w:rPr>
            </w:pPr>
            <w:r>
              <w:rPr>
                <w:sz w:val="18"/>
              </w:rPr>
              <w:t xml:space="preserve">ООО </w:t>
            </w:r>
            <w:r w:rsidRPr="00A87C26">
              <w:rPr>
                <w:sz w:val="18"/>
              </w:rPr>
              <w:t>«Нижнекамская ТЭЦ»</w:t>
            </w:r>
            <w:r>
              <w:rPr>
                <w:sz w:val="18"/>
              </w:rPr>
              <w:t xml:space="preserve"> (ПТК-2)</w:t>
            </w:r>
          </w:p>
        </w:tc>
        <w:tc>
          <w:tcPr>
            <w:tcW w:w="992" w:type="dxa"/>
            <w:vAlign w:val="center"/>
          </w:tcPr>
          <w:p w:rsidR="00B91724" w:rsidRPr="00A87C26" w:rsidRDefault="00B91724" w:rsidP="006A75B3">
            <w:pPr>
              <w:pStyle w:val="aa"/>
              <w:spacing w:line="240" w:lineRule="auto"/>
              <w:rPr>
                <w:sz w:val="18"/>
              </w:rPr>
            </w:pPr>
            <w:r w:rsidRPr="00A87C26">
              <w:rPr>
                <w:sz w:val="18"/>
              </w:rPr>
              <w:t>327,2</w:t>
            </w:r>
          </w:p>
        </w:tc>
        <w:tc>
          <w:tcPr>
            <w:tcW w:w="1559" w:type="dxa"/>
            <w:vAlign w:val="center"/>
          </w:tcPr>
          <w:p w:rsidR="00B91724" w:rsidRPr="00A87C26" w:rsidRDefault="00B91724" w:rsidP="006A75B3">
            <w:pPr>
              <w:pStyle w:val="aa"/>
              <w:spacing w:line="240" w:lineRule="auto"/>
              <w:rPr>
                <w:sz w:val="18"/>
              </w:rPr>
            </w:pPr>
            <w:r w:rsidRPr="00A87C26">
              <w:rPr>
                <w:sz w:val="18"/>
              </w:rPr>
              <w:t>ООО «Нижнекамская ТЭЦ»</w:t>
            </w:r>
          </w:p>
        </w:tc>
        <w:tc>
          <w:tcPr>
            <w:tcW w:w="1559"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992" w:type="dxa"/>
            <w:vAlign w:val="center"/>
          </w:tcPr>
          <w:p w:rsidR="00B91724" w:rsidRPr="00A87C26" w:rsidRDefault="00B91724" w:rsidP="006A75B3">
            <w:pPr>
              <w:pStyle w:val="aa"/>
              <w:spacing w:line="240" w:lineRule="auto"/>
              <w:rPr>
                <w:sz w:val="18"/>
              </w:rPr>
            </w:pPr>
            <w:r w:rsidRPr="00A87C26">
              <w:rPr>
                <w:sz w:val="18"/>
              </w:rPr>
              <w:t>5 409 960</w:t>
            </w:r>
          </w:p>
        </w:tc>
        <w:tc>
          <w:tcPr>
            <w:tcW w:w="857" w:type="dxa"/>
            <w:vAlign w:val="center"/>
          </w:tcPr>
          <w:p w:rsidR="00B91724" w:rsidRPr="00A87C26" w:rsidRDefault="00B91724" w:rsidP="006A75B3">
            <w:pPr>
              <w:pStyle w:val="aa"/>
              <w:spacing w:line="240" w:lineRule="auto"/>
              <w:rPr>
                <w:sz w:val="18"/>
              </w:rPr>
            </w:pPr>
            <w:r>
              <w:rPr>
                <w:sz w:val="18"/>
              </w:rPr>
              <w:t>-</w:t>
            </w:r>
          </w:p>
        </w:tc>
        <w:tc>
          <w:tcPr>
            <w:tcW w:w="1418" w:type="dxa"/>
            <w:vAlign w:val="center"/>
          </w:tcPr>
          <w:p w:rsidR="00B91724" w:rsidRPr="00A87C26" w:rsidRDefault="00B91724" w:rsidP="006A75B3">
            <w:pPr>
              <w:pStyle w:val="aa"/>
              <w:spacing w:line="240" w:lineRule="auto"/>
              <w:rPr>
                <w:sz w:val="18"/>
              </w:rPr>
            </w:pPr>
            <w:r>
              <w:rPr>
                <w:sz w:val="18"/>
              </w:rPr>
              <w:t>АО «Танеко»</w:t>
            </w:r>
          </w:p>
        </w:tc>
        <w:tc>
          <w:tcPr>
            <w:tcW w:w="992" w:type="dxa"/>
            <w:vAlign w:val="center"/>
          </w:tcPr>
          <w:p w:rsidR="00B91724" w:rsidRPr="00A87C26" w:rsidRDefault="00B91724" w:rsidP="006A75B3">
            <w:pPr>
              <w:pStyle w:val="aa"/>
              <w:spacing w:line="240" w:lineRule="auto"/>
              <w:rPr>
                <w:sz w:val="18"/>
              </w:rPr>
            </w:pPr>
            <w:r w:rsidRPr="00A87C26">
              <w:rPr>
                <w:sz w:val="18"/>
              </w:rPr>
              <w:t>н/д</w:t>
            </w:r>
          </w:p>
        </w:tc>
        <w:tc>
          <w:tcPr>
            <w:tcW w:w="1262" w:type="dxa"/>
            <w:vAlign w:val="center"/>
          </w:tcPr>
          <w:p w:rsidR="00B91724" w:rsidRPr="00A87C26" w:rsidRDefault="00B91724" w:rsidP="006A75B3">
            <w:pPr>
              <w:pStyle w:val="aa"/>
              <w:spacing w:line="240" w:lineRule="auto"/>
              <w:rPr>
                <w:sz w:val="18"/>
              </w:rPr>
            </w:pPr>
            <w:r w:rsidRPr="00A87C26">
              <w:rPr>
                <w:sz w:val="18"/>
              </w:rPr>
              <w:t>В собственности</w:t>
            </w:r>
          </w:p>
        </w:tc>
        <w:tc>
          <w:tcPr>
            <w:tcW w:w="1134" w:type="dxa"/>
            <w:vAlign w:val="center"/>
          </w:tcPr>
          <w:p w:rsidR="00B91724" w:rsidRPr="00A87C26" w:rsidRDefault="00B91724" w:rsidP="006A75B3">
            <w:pPr>
              <w:pStyle w:val="aa"/>
              <w:spacing w:line="240" w:lineRule="auto"/>
              <w:rPr>
                <w:sz w:val="18"/>
              </w:rPr>
            </w:pPr>
            <w:r w:rsidRPr="00A87C26">
              <w:rPr>
                <w:sz w:val="18"/>
              </w:rPr>
              <w:t>н/д</w:t>
            </w:r>
          </w:p>
        </w:tc>
        <w:tc>
          <w:tcPr>
            <w:tcW w:w="729" w:type="dxa"/>
            <w:vAlign w:val="center"/>
          </w:tcPr>
          <w:p w:rsidR="00B91724" w:rsidRPr="00A87C26" w:rsidRDefault="00B91724" w:rsidP="006A75B3">
            <w:pPr>
              <w:pStyle w:val="aa"/>
              <w:spacing w:line="240" w:lineRule="auto"/>
              <w:rPr>
                <w:sz w:val="18"/>
              </w:rPr>
            </w:pPr>
            <w:r>
              <w:rPr>
                <w:sz w:val="18"/>
              </w:rPr>
              <w:t>-</w:t>
            </w:r>
          </w:p>
        </w:tc>
        <w:tc>
          <w:tcPr>
            <w:tcW w:w="1114" w:type="dxa"/>
            <w:vAlign w:val="center"/>
          </w:tcPr>
          <w:p w:rsidR="00B91724" w:rsidRPr="00A87C26" w:rsidRDefault="00B91724" w:rsidP="006A75B3">
            <w:pPr>
              <w:pStyle w:val="aa"/>
              <w:spacing w:line="240" w:lineRule="auto"/>
              <w:rPr>
                <w:sz w:val="18"/>
              </w:rPr>
            </w:pPr>
            <w:r>
              <w:rPr>
                <w:sz w:val="18"/>
              </w:rPr>
              <w:t>АО «Танеко»</w:t>
            </w:r>
          </w:p>
        </w:tc>
        <w:tc>
          <w:tcPr>
            <w:tcW w:w="1296" w:type="dxa"/>
            <w:vAlign w:val="center"/>
          </w:tcPr>
          <w:p w:rsidR="00B91724" w:rsidRPr="00A87C26" w:rsidRDefault="00B91724" w:rsidP="006A75B3">
            <w:pPr>
              <w:pStyle w:val="aa"/>
              <w:spacing w:line="240" w:lineRule="auto"/>
              <w:rPr>
                <w:sz w:val="18"/>
              </w:rPr>
            </w:pPr>
            <w:r w:rsidRPr="00A87C26">
              <w:rPr>
                <w:sz w:val="18"/>
              </w:rPr>
              <w:t>п. 6 ППРФ №808</w:t>
            </w:r>
          </w:p>
        </w:tc>
      </w:tr>
    </w:tbl>
    <w:p w:rsidR="00B91724" w:rsidRDefault="00B91724" w:rsidP="00B91724">
      <w:pPr>
        <w:ind w:firstLine="0"/>
        <w:sectPr w:rsidR="00B91724" w:rsidSect="006A75B3">
          <w:pgSz w:w="16838" w:h="11906" w:orient="landscape"/>
          <w:pgMar w:top="1418" w:right="1134" w:bottom="849" w:left="1134" w:header="708" w:footer="708" w:gutter="0"/>
          <w:cols w:space="708"/>
          <w:docGrid w:linePitch="381"/>
        </w:sectPr>
      </w:pPr>
    </w:p>
    <w:p w:rsidR="00EB300C" w:rsidRDefault="00EB300C" w:rsidP="00EB300C">
      <w:pPr>
        <w:pStyle w:val="2"/>
      </w:pPr>
      <w:bookmarkStart w:id="211" w:name="_Toc3213587"/>
      <w:r>
        <w:lastRenderedPageBreak/>
        <w:t>И</w:t>
      </w:r>
      <w:r w:rsidRPr="00EB300C">
        <w:t>нформаци</w:t>
      </w:r>
      <w:r>
        <w:t>я</w:t>
      </w:r>
      <w:r w:rsidRPr="00EB300C">
        <w:t xml:space="preserve"> о поданных теплоснабжающими организациями заявках на присвоение статуса единой теплоснабжающей организации</w:t>
      </w:r>
      <w:bookmarkEnd w:id="211"/>
    </w:p>
    <w:p w:rsidR="00EB300C" w:rsidRDefault="006D21F3" w:rsidP="00EB300C">
      <w:r>
        <w:t xml:space="preserve">Новые заявки </w:t>
      </w:r>
      <w:r w:rsidRPr="00EB300C">
        <w:t>на присвоение статуса единой теплоснабжающей организации</w:t>
      </w:r>
      <w:r>
        <w:t xml:space="preserve"> не подавались.</w:t>
      </w:r>
    </w:p>
    <w:p w:rsidR="00EB300C" w:rsidRDefault="00EB300C" w:rsidP="00EB300C"/>
    <w:p w:rsidR="00EB300C" w:rsidRDefault="00EB300C" w:rsidP="00EB300C">
      <w:pPr>
        <w:pStyle w:val="2"/>
      </w:pPr>
      <w:bookmarkStart w:id="212" w:name="_Toc3213588"/>
      <w:r>
        <w:t>Р</w:t>
      </w:r>
      <w:r w:rsidRPr="00EB300C">
        <w:t>еестр систем теплоснабжения, содержащий перечень теплоснабжающих организаций, действующих в каждой системе теплоснабжения</w:t>
      </w:r>
      <w:bookmarkEnd w:id="212"/>
    </w:p>
    <w:p w:rsidR="00EB300C" w:rsidRDefault="00B91724" w:rsidP="00EB300C">
      <w:r>
        <w:t xml:space="preserve">Реестр систем теплоснабжения, </w:t>
      </w:r>
      <w:r w:rsidRPr="00B91724">
        <w:t>содержащий перечень теплоснабжающих организаций, действующих в каждой системе теплоснабжения</w:t>
      </w:r>
      <w:r>
        <w:t xml:space="preserve">, представлен в </w:t>
      </w:r>
      <w:r>
        <w:fldChar w:fldCharType="begin"/>
      </w:r>
      <w:r>
        <w:instrText xml:space="preserve"> REF _Ref499045698 \h </w:instrText>
      </w:r>
      <w:r>
        <w:fldChar w:fldCharType="separate"/>
      </w:r>
      <w:r w:rsidR="008F6D0B">
        <w:t xml:space="preserve">Табл. </w:t>
      </w:r>
      <w:r w:rsidR="008F6D0B">
        <w:rPr>
          <w:noProof/>
        </w:rPr>
        <w:t>10</w:t>
      </w:r>
      <w:r w:rsidR="008F6D0B">
        <w:t>.</w:t>
      </w:r>
      <w:r w:rsidR="008F6D0B">
        <w:rPr>
          <w:noProof/>
        </w:rPr>
        <w:t>3</w:t>
      </w:r>
      <w:r>
        <w:fldChar w:fldCharType="end"/>
      </w:r>
    </w:p>
    <w:p w:rsidR="00EB300C" w:rsidRDefault="00EB300C" w:rsidP="00EB300C"/>
    <w:p w:rsidR="00EB300C" w:rsidRPr="00EB300C" w:rsidRDefault="00083C5B" w:rsidP="00083C5B">
      <w:pPr>
        <w:pStyle w:val="10"/>
      </w:pPr>
      <w:bookmarkStart w:id="213" w:name="_Toc3213589"/>
      <w:r w:rsidRPr="00083C5B">
        <w:lastRenderedPageBreak/>
        <w:t>Решения о распределении тепловой нагрузки между источниками тепловой энергии</w:t>
      </w:r>
      <w:bookmarkEnd w:id="213"/>
    </w:p>
    <w:p w:rsidR="007548C3" w:rsidRDefault="007548C3" w:rsidP="007548C3">
      <w:r>
        <w:t>Утвержденная схема теплоснабжения предполагала сохранение тарифа ПТК-1 с ростом по индексу Минэкономразвития. Исходя из этого был предложен вариант сохранения распределения отпуска в сети АО «Татэнерго» от ПТК-1 и ПТК-2 на уровне 60/40, соответственно, так как тепловая энергия от ПТК-1 отпускалась дешевле, что положительно сказывалось на конечном тарифе для населения и позволяло осуществлять инвестиции в тепловые сети.</w:t>
      </w:r>
    </w:p>
    <w:p w:rsidR="007548C3" w:rsidRDefault="007548C3" w:rsidP="007548C3">
      <w:r>
        <w:t xml:space="preserve">Однако, ОАО «ТГК-16» защитило долгосрочный тариф с существенным ростом тарифа на 2019 год (Постановление </w:t>
      </w:r>
      <w:r w:rsidRPr="00C831B4">
        <w:t>ГКРТТ от 17.12.2018 №5-87/тэ</w:t>
      </w:r>
      <w:r>
        <w:t>).</w:t>
      </w:r>
    </w:p>
    <w:p w:rsidR="007548C3" w:rsidRDefault="007548C3" w:rsidP="007548C3">
      <w:r>
        <w:t>В сравнении с долгосрочным тарифом ООО «Нижнекамская ТЭЦ» (П</w:t>
      </w:r>
      <w:r w:rsidRPr="00C831B4">
        <w:t>остановлени</w:t>
      </w:r>
      <w:r>
        <w:t>е</w:t>
      </w:r>
      <w:r w:rsidRPr="00C831B4">
        <w:t xml:space="preserve"> ГКРТТ от 07.12.2018 №5-67/тэ</w:t>
      </w:r>
      <w:r>
        <w:t xml:space="preserve">) тариф на отпуск от ОАО «ТГК-16» стал менее привлекательным. </w:t>
      </w:r>
    </w:p>
    <w:p w:rsidR="007548C3" w:rsidRDefault="007548C3" w:rsidP="007548C3">
      <w:r>
        <w:t xml:space="preserve">В этой связи были оценены возможности по переключению нагрузки таким образом, чтобы максимально загрузить более экономически привлекательный источник - ООО «Нижнекамская ТЭЦ». </w:t>
      </w:r>
    </w:p>
    <w:p w:rsidR="007548C3" w:rsidRDefault="007548C3" w:rsidP="007548C3">
      <w:r>
        <w:t>Расчеты показали, что без существенных перекладок и реконструкций объем распределения поставки тепловой энергии от ПТК-1 и ПТК-2 в сети АО «Татэнерго» может быть изменен с условных 60/40 на 50/50.</w:t>
      </w:r>
    </w:p>
    <w:p w:rsidR="00083C5B" w:rsidRDefault="00083C5B" w:rsidP="00AC68E5"/>
    <w:p w:rsidR="00083C5B" w:rsidRPr="00AC68E5" w:rsidRDefault="00083C5B" w:rsidP="00AC68E5"/>
    <w:p w:rsidR="00774363" w:rsidRDefault="00774363" w:rsidP="00774363">
      <w:pPr>
        <w:sectPr w:rsidR="00774363" w:rsidSect="00BA10D3">
          <w:pgSz w:w="11906" w:h="16838"/>
          <w:pgMar w:top="1134" w:right="991" w:bottom="1134" w:left="1418" w:header="708" w:footer="708" w:gutter="0"/>
          <w:cols w:space="708"/>
          <w:docGrid w:linePitch="381"/>
        </w:sectPr>
      </w:pPr>
    </w:p>
    <w:p w:rsidR="00774363" w:rsidRPr="00562B57" w:rsidRDefault="00774363" w:rsidP="00774363">
      <w:pPr>
        <w:pStyle w:val="a6"/>
      </w:pPr>
      <w:bookmarkStart w:id="214" w:name="_Ref527435129"/>
      <w:bookmarkStart w:id="215" w:name="_Toc536039307"/>
      <w:bookmarkStart w:id="216" w:name="_Toc3213651"/>
      <w:r>
        <w:lastRenderedPageBreak/>
        <w:t xml:space="preserve">Табл. </w:t>
      </w:r>
      <w:fldSimple w:instr=" STYLEREF 1 \s ">
        <w:r w:rsidR="008F6D0B">
          <w:rPr>
            <w:noProof/>
          </w:rPr>
          <w:t>11</w:t>
        </w:r>
      </w:fldSimple>
      <w:r w:rsidR="00807DDA">
        <w:t>.</w:t>
      </w:r>
      <w:fldSimple w:instr=" SEQ Табл. \* ARABIC \s 1 ">
        <w:r w:rsidR="008F6D0B">
          <w:rPr>
            <w:noProof/>
          </w:rPr>
          <w:t>1</w:t>
        </w:r>
      </w:fldSimple>
      <w:bookmarkEnd w:id="214"/>
      <w:r>
        <w:t xml:space="preserve"> </w:t>
      </w:r>
      <w:bookmarkEnd w:id="215"/>
      <w:r w:rsidR="007548C3">
        <w:t xml:space="preserve">Распределение тепловой энергии </w:t>
      </w:r>
      <w:r w:rsidR="007548C3" w:rsidRPr="00083C5B">
        <w:t>между источниками</w:t>
      </w:r>
      <w:bookmarkEnd w:id="216"/>
      <w:r w:rsidR="007548C3" w:rsidRPr="00083C5B">
        <w:t xml:space="preserve"> </w:t>
      </w:r>
    </w:p>
    <w:tbl>
      <w:tblPr>
        <w:tblW w:w="500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1"/>
        <w:gridCol w:w="1658"/>
        <w:gridCol w:w="1795"/>
        <w:gridCol w:w="1616"/>
        <w:gridCol w:w="1974"/>
        <w:gridCol w:w="1616"/>
      </w:tblGrid>
      <w:tr w:rsidR="007548C3" w:rsidRPr="007548C3" w:rsidTr="007548C3">
        <w:trPr>
          <w:cantSplit/>
        </w:trPr>
        <w:tc>
          <w:tcPr>
            <w:tcW w:w="4660" w:type="dxa"/>
            <w:shd w:val="clear" w:color="auto" w:fill="auto"/>
            <w:noWrap/>
            <w:vAlign w:val="bottom"/>
            <w:hideMark/>
          </w:tcPr>
          <w:p w:rsidR="007548C3" w:rsidRPr="007548C3" w:rsidRDefault="007548C3" w:rsidP="00662A04">
            <w:pPr>
              <w:pStyle w:val="aa"/>
              <w:rPr>
                <w:lang w:eastAsia="ru-RU"/>
              </w:rPr>
            </w:pPr>
            <w:r w:rsidRPr="007548C3">
              <w:rPr>
                <w:lang w:eastAsia="ru-RU"/>
              </w:rPr>
              <w:t>Параметр</w:t>
            </w:r>
          </w:p>
        </w:tc>
        <w:tc>
          <w:tcPr>
            <w:tcW w:w="1309" w:type="dxa"/>
            <w:shd w:val="clear" w:color="auto" w:fill="auto"/>
            <w:noWrap/>
            <w:vAlign w:val="bottom"/>
            <w:hideMark/>
          </w:tcPr>
          <w:p w:rsidR="007548C3" w:rsidRPr="007548C3" w:rsidRDefault="007548C3" w:rsidP="00662A04">
            <w:pPr>
              <w:pStyle w:val="aa"/>
              <w:rPr>
                <w:lang w:eastAsia="ru-RU"/>
              </w:rPr>
            </w:pPr>
            <w:r w:rsidRPr="007548C3">
              <w:rPr>
                <w:lang w:eastAsia="ru-RU"/>
              </w:rPr>
              <w:t>2019 год</w:t>
            </w:r>
          </w:p>
        </w:tc>
        <w:tc>
          <w:tcPr>
            <w:tcW w:w="1417" w:type="dxa"/>
            <w:shd w:val="clear" w:color="auto" w:fill="auto"/>
            <w:noWrap/>
            <w:vAlign w:val="bottom"/>
            <w:hideMark/>
          </w:tcPr>
          <w:p w:rsidR="007548C3" w:rsidRPr="007548C3" w:rsidRDefault="007548C3" w:rsidP="00662A04">
            <w:pPr>
              <w:pStyle w:val="aa"/>
              <w:rPr>
                <w:lang w:eastAsia="ru-RU"/>
              </w:rPr>
            </w:pPr>
            <w:r w:rsidRPr="007548C3">
              <w:rPr>
                <w:lang w:eastAsia="ru-RU"/>
              </w:rPr>
              <w:t>2020 год</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2021 год</w:t>
            </w:r>
          </w:p>
        </w:tc>
        <w:tc>
          <w:tcPr>
            <w:tcW w:w="1559" w:type="dxa"/>
            <w:shd w:val="clear" w:color="auto" w:fill="auto"/>
            <w:noWrap/>
            <w:vAlign w:val="bottom"/>
            <w:hideMark/>
          </w:tcPr>
          <w:p w:rsidR="007548C3" w:rsidRPr="007548C3" w:rsidRDefault="007548C3" w:rsidP="00662A04">
            <w:pPr>
              <w:pStyle w:val="aa"/>
              <w:rPr>
                <w:lang w:eastAsia="ru-RU"/>
              </w:rPr>
            </w:pPr>
            <w:r w:rsidRPr="007548C3">
              <w:rPr>
                <w:lang w:eastAsia="ru-RU"/>
              </w:rPr>
              <w:t>2022 год</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2023 год</w:t>
            </w:r>
          </w:p>
        </w:tc>
      </w:tr>
      <w:tr w:rsidR="007548C3" w:rsidRPr="007548C3" w:rsidTr="007548C3">
        <w:trPr>
          <w:cantSplit/>
        </w:trPr>
        <w:tc>
          <w:tcPr>
            <w:tcW w:w="11497" w:type="dxa"/>
            <w:gridSpan w:val="6"/>
            <w:shd w:val="clear" w:color="auto" w:fill="auto"/>
            <w:vAlign w:val="bottom"/>
            <w:hideMark/>
          </w:tcPr>
          <w:p w:rsidR="007548C3" w:rsidRPr="007548C3" w:rsidRDefault="007548C3" w:rsidP="00662A04">
            <w:pPr>
              <w:pStyle w:val="aa"/>
              <w:jc w:val="both"/>
              <w:rPr>
                <w:lang w:eastAsia="ru-RU"/>
              </w:rPr>
            </w:pPr>
            <w:r w:rsidRPr="007548C3">
              <w:rPr>
                <w:lang w:eastAsia="ru-RU"/>
              </w:rPr>
              <w:t>Распределение отпуска по утвержденной схеме</w:t>
            </w:r>
          </w:p>
        </w:tc>
      </w:tr>
      <w:tr w:rsidR="007548C3" w:rsidRPr="007548C3" w:rsidTr="007548C3">
        <w:trPr>
          <w:cantSplit/>
        </w:trPr>
        <w:tc>
          <w:tcPr>
            <w:tcW w:w="4660" w:type="dxa"/>
            <w:shd w:val="clear" w:color="auto" w:fill="auto"/>
            <w:noWrap/>
            <w:vAlign w:val="bottom"/>
            <w:hideMark/>
          </w:tcPr>
          <w:p w:rsidR="007548C3" w:rsidRPr="007548C3" w:rsidRDefault="007548C3" w:rsidP="00662A04">
            <w:pPr>
              <w:pStyle w:val="aa"/>
              <w:jc w:val="both"/>
              <w:rPr>
                <w:lang w:eastAsia="ru-RU"/>
              </w:rPr>
            </w:pPr>
            <w:r w:rsidRPr="007548C3">
              <w:rPr>
                <w:lang w:eastAsia="ru-RU"/>
              </w:rPr>
              <w:t>Отпуск в сети НкТС от ПТК-1, тыс. Гкал</w:t>
            </w:r>
          </w:p>
        </w:tc>
        <w:tc>
          <w:tcPr>
            <w:tcW w:w="1309" w:type="dxa"/>
            <w:shd w:val="clear" w:color="auto" w:fill="auto"/>
            <w:noWrap/>
            <w:vAlign w:val="bottom"/>
            <w:hideMark/>
          </w:tcPr>
          <w:p w:rsidR="007548C3" w:rsidRPr="007548C3" w:rsidRDefault="007548C3" w:rsidP="00662A04">
            <w:pPr>
              <w:pStyle w:val="aa"/>
              <w:rPr>
                <w:lang w:eastAsia="ru-RU"/>
              </w:rPr>
            </w:pPr>
            <w:r w:rsidRPr="007548C3">
              <w:rPr>
                <w:lang w:eastAsia="ru-RU"/>
              </w:rPr>
              <w:t>1 141 413</w:t>
            </w:r>
          </w:p>
        </w:tc>
        <w:tc>
          <w:tcPr>
            <w:tcW w:w="1417" w:type="dxa"/>
            <w:shd w:val="clear" w:color="auto" w:fill="auto"/>
            <w:noWrap/>
            <w:vAlign w:val="bottom"/>
            <w:hideMark/>
          </w:tcPr>
          <w:p w:rsidR="007548C3" w:rsidRPr="007548C3" w:rsidRDefault="007548C3" w:rsidP="00662A04">
            <w:pPr>
              <w:pStyle w:val="aa"/>
              <w:rPr>
                <w:lang w:eastAsia="ru-RU"/>
              </w:rPr>
            </w:pPr>
            <w:r w:rsidRPr="007548C3">
              <w:rPr>
                <w:lang w:eastAsia="ru-RU"/>
              </w:rPr>
              <w:t>1 147 399</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1 155 327</w:t>
            </w:r>
          </w:p>
        </w:tc>
        <w:tc>
          <w:tcPr>
            <w:tcW w:w="1559" w:type="dxa"/>
            <w:shd w:val="clear" w:color="auto" w:fill="auto"/>
            <w:noWrap/>
            <w:vAlign w:val="bottom"/>
            <w:hideMark/>
          </w:tcPr>
          <w:p w:rsidR="007548C3" w:rsidRPr="007548C3" w:rsidRDefault="007548C3" w:rsidP="00662A04">
            <w:pPr>
              <w:pStyle w:val="aa"/>
              <w:rPr>
                <w:lang w:eastAsia="ru-RU"/>
              </w:rPr>
            </w:pPr>
            <w:r w:rsidRPr="007548C3">
              <w:rPr>
                <w:lang w:eastAsia="ru-RU"/>
              </w:rPr>
              <w:t>1 158 375</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1 158 375</w:t>
            </w:r>
          </w:p>
        </w:tc>
      </w:tr>
      <w:tr w:rsidR="007548C3" w:rsidRPr="007548C3" w:rsidTr="007548C3">
        <w:trPr>
          <w:cantSplit/>
        </w:trPr>
        <w:tc>
          <w:tcPr>
            <w:tcW w:w="4660" w:type="dxa"/>
            <w:shd w:val="clear" w:color="auto" w:fill="auto"/>
            <w:noWrap/>
            <w:vAlign w:val="bottom"/>
            <w:hideMark/>
          </w:tcPr>
          <w:p w:rsidR="007548C3" w:rsidRPr="007548C3" w:rsidRDefault="007548C3" w:rsidP="00662A04">
            <w:pPr>
              <w:pStyle w:val="aa"/>
              <w:jc w:val="both"/>
              <w:rPr>
                <w:lang w:eastAsia="ru-RU"/>
              </w:rPr>
            </w:pPr>
            <w:r w:rsidRPr="007548C3">
              <w:rPr>
                <w:lang w:eastAsia="ru-RU"/>
              </w:rPr>
              <w:t>Отпуск в сети НкТС от ПТК-2, тыс. Гкал</w:t>
            </w:r>
          </w:p>
        </w:tc>
        <w:tc>
          <w:tcPr>
            <w:tcW w:w="1309" w:type="dxa"/>
            <w:shd w:val="clear" w:color="auto" w:fill="auto"/>
            <w:noWrap/>
            <w:vAlign w:val="bottom"/>
            <w:hideMark/>
          </w:tcPr>
          <w:p w:rsidR="007548C3" w:rsidRPr="007548C3" w:rsidRDefault="007548C3" w:rsidP="00662A04">
            <w:pPr>
              <w:pStyle w:val="aa"/>
              <w:rPr>
                <w:lang w:eastAsia="ru-RU"/>
              </w:rPr>
            </w:pPr>
            <w:r w:rsidRPr="007548C3">
              <w:rPr>
                <w:lang w:eastAsia="ru-RU"/>
              </w:rPr>
              <w:t>761 263</w:t>
            </w:r>
          </w:p>
        </w:tc>
        <w:tc>
          <w:tcPr>
            <w:tcW w:w="1417" w:type="dxa"/>
            <w:shd w:val="clear" w:color="auto" w:fill="auto"/>
            <w:noWrap/>
            <w:vAlign w:val="bottom"/>
            <w:hideMark/>
          </w:tcPr>
          <w:p w:rsidR="007548C3" w:rsidRPr="007548C3" w:rsidRDefault="007548C3" w:rsidP="00662A04">
            <w:pPr>
              <w:pStyle w:val="aa"/>
              <w:rPr>
                <w:lang w:eastAsia="ru-RU"/>
              </w:rPr>
            </w:pPr>
            <w:r w:rsidRPr="007548C3">
              <w:rPr>
                <w:lang w:eastAsia="ru-RU"/>
              </w:rPr>
              <w:t>766 823</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770 179</w:t>
            </w:r>
          </w:p>
        </w:tc>
        <w:tc>
          <w:tcPr>
            <w:tcW w:w="1559" w:type="dxa"/>
            <w:shd w:val="clear" w:color="auto" w:fill="auto"/>
            <w:noWrap/>
            <w:vAlign w:val="bottom"/>
            <w:hideMark/>
          </w:tcPr>
          <w:p w:rsidR="007548C3" w:rsidRPr="007548C3" w:rsidRDefault="007548C3" w:rsidP="00662A04">
            <w:pPr>
              <w:pStyle w:val="aa"/>
              <w:rPr>
                <w:lang w:eastAsia="ru-RU"/>
              </w:rPr>
            </w:pPr>
            <w:r w:rsidRPr="007548C3">
              <w:rPr>
                <w:lang w:eastAsia="ru-RU"/>
              </w:rPr>
              <w:t>771 916</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778 828</w:t>
            </w:r>
          </w:p>
        </w:tc>
      </w:tr>
      <w:tr w:rsidR="007548C3" w:rsidRPr="007548C3" w:rsidTr="007548C3">
        <w:trPr>
          <w:cantSplit/>
        </w:trPr>
        <w:tc>
          <w:tcPr>
            <w:tcW w:w="11497" w:type="dxa"/>
            <w:gridSpan w:val="6"/>
            <w:shd w:val="clear" w:color="auto" w:fill="auto"/>
            <w:vAlign w:val="bottom"/>
            <w:hideMark/>
          </w:tcPr>
          <w:p w:rsidR="007548C3" w:rsidRPr="007548C3" w:rsidRDefault="007548C3" w:rsidP="00662A04">
            <w:pPr>
              <w:pStyle w:val="aa"/>
              <w:jc w:val="both"/>
              <w:rPr>
                <w:lang w:eastAsia="ru-RU"/>
              </w:rPr>
            </w:pPr>
            <w:r w:rsidRPr="007548C3">
              <w:rPr>
                <w:lang w:eastAsia="ru-RU"/>
              </w:rPr>
              <w:t>Распределение отпуска по актуализированной схеме</w:t>
            </w:r>
          </w:p>
        </w:tc>
      </w:tr>
      <w:tr w:rsidR="007548C3" w:rsidRPr="007548C3" w:rsidTr="007548C3">
        <w:trPr>
          <w:cantSplit/>
        </w:trPr>
        <w:tc>
          <w:tcPr>
            <w:tcW w:w="4660" w:type="dxa"/>
            <w:shd w:val="clear" w:color="auto" w:fill="auto"/>
            <w:noWrap/>
            <w:vAlign w:val="bottom"/>
            <w:hideMark/>
          </w:tcPr>
          <w:p w:rsidR="007548C3" w:rsidRPr="007548C3" w:rsidRDefault="007548C3" w:rsidP="00662A04">
            <w:pPr>
              <w:pStyle w:val="aa"/>
              <w:jc w:val="both"/>
              <w:rPr>
                <w:lang w:eastAsia="ru-RU"/>
              </w:rPr>
            </w:pPr>
            <w:r w:rsidRPr="007548C3">
              <w:rPr>
                <w:lang w:eastAsia="ru-RU"/>
              </w:rPr>
              <w:t>Отпуск в сети НкТС от ПТК-1, тыс. Гкал</w:t>
            </w:r>
          </w:p>
        </w:tc>
        <w:tc>
          <w:tcPr>
            <w:tcW w:w="1309" w:type="dxa"/>
            <w:shd w:val="clear" w:color="auto" w:fill="auto"/>
            <w:noWrap/>
            <w:vAlign w:val="bottom"/>
            <w:hideMark/>
          </w:tcPr>
          <w:p w:rsidR="007548C3" w:rsidRPr="007548C3" w:rsidRDefault="007548C3" w:rsidP="00662A04">
            <w:pPr>
              <w:pStyle w:val="aa"/>
              <w:rPr>
                <w:lang w:eastAsia="ru-RU"/>
              </w:rPr>
            </w:pPr>
            <w:r w:rsidRPr="007548C3">
              <w:rPr>
                <w:lang w:eastAsia="ru-RU"/>
              </w:rPr>
              <w:t>988 477</w:t>
            </w:r>
          </w:p>
        </w:tc>
        <w:tc>
          <w:tcPr>
            <w:tcW w:w="1417" w:type="dxa"/>
            <w:shd w:val="clear" w:color="auto" w:fill="auto"/>
            <w:noWrap/>
            <w:vAlign w:val="bottom"/>
            <w:hideMark/>
          </w:tcPr>
          <w:p w:rsidR="007548C3" w:rsidRPr="007548C3" w:rsidRDefault="007548C3" w:rsidP="00662A04">
            <w:pPr>
              <w:pStyle w:val="aa"/>
              <w:rPr>
                <w:lang w:eastAsia="ru-RU"/>
              </w:rPr>
            </w:pPr>
            <w:r w:rsidRPr="007548C3">
              <w:rPr>
                <w:lang w:eastAsia="ru-RU"/>
              </w:rPr>
              <w:t>994 464</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1 002 391</w:t>
            </w:r>
          </w:p>
        </w:tc>
        <w:tc>
          <w:tcPr>
            <w:tcW w:w="1559" w:type="dxa"/>
            <w:shd w:val="clear" w:color="auto" w:fill="auto"/>
            <w:noWrap/>
            <w:vAlign w:val="bottom"/>
            <w:hideMark/>
          </w:tcPr>
          <w:p w:rsidR="007548C3" w:rsidRPr="007548C3" w:rsidRDefault="007548C3" w:rsidP="00662A04">
            <w:pPr>
              <w:pStyle w:val="aa"/>
              <w:rPr>
                <w:lang w:eastAsia="ru-RU"/>
              </w:rPr>
            </w:pPr>
            <w:r w:rsidRPr="007548C3">
              <w:rPr>
                <w:lang w:eastAsia="ru-RU"/>
              </w:rPr>
              <w:t>1 005 439</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1 005 439</w:t>
            </w:r>
          </w:p>
        </w:tc>
      </w:tr>
      <w:tr w:rsidR="007548C3" w:rsidRPr="007548C3" w:rsidTr="007548C3">
        <w:trPr>
          <w:cantSplit/>
        </w:trPr>
        <w:tc>
          <w:tcPr>
            <w:tcW w:w="4660" w:type="dxa"/>
            <w:shd w:val="clear" w:color="auto" w:fill="auto"/>
            <w:noWrap/>
            <w:vAlign w:val="bottom"/>
            <w:hideMark/>
          </w:tcPr>
          <w:p w:rsidR="007548C3" w:rsidRPr="007548C3" w:rsidRDefault="007548C3" w:rsidP="00662A04">
            <w:pPr>
              <w:pStyle w:val="aa"/>
              <w:jc w:val="both"/>
              <w:rPr>
                <w:lang w:eastAsia="ru-RU"/>
              </w:rPr>
            </w:pPr>
            <w:r w:rsidRPr="007548C3">
              <w:rPr>
                <w:lang w:eastAsia="ru-RU"/>
              </w:rPr>
              <w:t>Отпуск в сети НкТС от ПТК-2, тыс. Гкал</w:t>
            </w:r>
          </w:p>
        </w:tc>
        <w:tc>
          <w:tcPr>
            <w:tcW w:w="1309" w:type="dxa"/>
            <w:shd w:val="clear" w:color="auto" w:fill="auto"/>
            <w:noWrap/>
            <w:vAlign w:val="bottom"/>
            <w:hideMark/>
          </w:tcPr>
          <w:p w:rsidR="007548C3" w:rsidRPr="007548C3" w:rsidRDefault="007548C3" w:rsidP="00662A04">
            <w:pPr>
              <w:pStyle w:val="aa"/>
              <w:rPr>
                <w:lang w:eastAsia="ru-RU"/>
              </w:rPr>
            </w:pPr>
            <w:r w:rsidRPr="007548C3">
              <w:rPr>
                <w:lang w:eastAsia="ru-RU"/>
              </w:rPr>
              <w:t>914 199</w:t>
            </w:r>
          </w:p>
        </w:tc>
        <w:tc>
          <w:tcPr>
            <w:tcW w:w="1417" w:type="dxa"/>
            <w:shd w:val="clear" w:color="auto" w:fill="auto"/>
            <w:noWrap/>
            <w:vAlign w:val="bottom"/>
            <w:hideMark/>
          </w:tcPr>
          <w:p w:rsidR="007548C3" w:rsidRPr="007548C3" w:rsidRDefault="007548C3" w:rsidP="00662A04">
            <w:pPr>
              <w:pStyle w:val="aa"/>
              <w:rPr>
                <w:lang w:eastAsia="ru-RU"/>
              </w:rPr>
            </w:pPr>
            <w:r w:rsidRPr="007548C3">
              <w:rPr>
                <w:lang w:eastAsia="ru-RU"/>
              </w:rPr>
              <w:t>919 759</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923 115</w:t>
            </w:r>
          </w:p>
        </w:tc>
        <w:tc>
          <w:tcPr>
            <w:tcW w:w="1559" w:type="dxa"/>
            <w:shd w:val="clear" w:color="auto" w:fill="auto"/>
            <w:noWrap/>
            <w:vAlign w:val="bottom"/>
            <w:hideMark/>
          </w:tcPr>
          <w:p w:rsidR="007548C3" w:rsidRPr="007548C3" w:rsidRDefault="007548C3" w:rsidP="00662A04">
            <w:pPr>
              <w:pStyle w:val="aa"/>
              <w:rPr>
                <w:lang w:eastAsia="ru-RU"/>
              </w:rPr>
            </w:pPr>
            <w:r w:rsidRPr="007548C3">
              <w:rPr>
                <w:lang w:eastAsia="ru-RU"/>
              </w:rPr>
              <w:t>924 852</w:t>
            </w:r>
          </w:p>
        </w:tc>
        <w:tc>
          <w:tcPr>
            <w:tcW w:w="1276" w:type="dxa"/>
            <w:shd w:val="clear" w:color="auto" w:fill="auto"/>
            <w:noWrap/>
            <w:vAlign w:val="bottom"/>
            <w:hideMark/>
          </w:tcPr>
          <w:p w:rsidR="007548C3" w:rsidRPr="007548C3" w:rsidRDefault="007548C3" w:rsidP="00662A04">
            <w:pPr>
              <w:pStyle w:val="aa"/>
              <w:rPr>
                <w:lang w:eastAsia="ru-RU"/>
              </w:rPr>
            </w:pPr>
            <w:r w:rsidRPr="007548C3">
              <w:rPr>
                <w:lang w:eastAsia="ru-RU"/>
              </w:rPr>
              <w:t>931 764</w:t>
            </w:r>
          </w:p>
        </w:tc>
      </w:tr>
    </w:tbl>
    <w:p w:rsidR="007548C3" w:rsidRDefault="007548C3" w:rsidP="00774363">
      <w:pPr>
        <w:ind w:firstLine="0"/>
        <w:sectPr w:rsidR="007548C3" w:rsidSect="00774363">
          <w:footerReference w:type="first" r:id="rId32"/>
          <w:pgSz w:w="16838" w:h="11906" w:orient="landscape"/>
          <w:pgMar w:top="1418" w:right="1134" w:bottom="991" w:left="1134" w:header="708" w:footer="708" w:gutter="0"/>
          <w:cols w:space="708"/>
          <w:docGrid w:linePitch="381"/>
        </w:sectPr>
      </w:pPr>
    </w:p>
    <w:p w:rsidR="00774363" w:rsidRDefault="007548C3" w:rsidP="007548C3">
      <w:pPr>
        <w:pStyle w:val="10"/>
      </w:pPr>
      <w:bookmarkStart w:id="217" w:name="_Toc3213590"/>
      <w:r w:rsidRPr="007548C3">
        <w:lastRenderedPageBreak/>
        <w:t>Решения по бесхозяйным тепловым сетям</w:t>
      </w:r>
      <w:bookmarkEnd w:id="217"/>
    </w:p>
    <w:p w:rsidR="00662A04" w:rsidRDefault="00662A04" w:rsidP="00662A04">
      <w:pPr>
        <w:ind w:firstLine="709"/>
        <w:rPr>
          <w:lang w:eastAsia="ru-RU"/>
        </w:rPr>
      </w:pPr>
      <w:r>
        <w:rPr>
          <w:lang w:eastAsia="ru-RU"/>
        </w:rPr>
        <w:t xml:space="preserve">В настоящее время в городе определен перечень бесхозяйных сетей. </w:t>
      </w:r>
    </w:p>
    <w:p w:rsidR="00662A04" w:rsidRDefault="00662A04" w:rsidP="00662A04">
      <w:pPr>
        <w:ind w:firstLine="709"/>
        <w:rPr>
          <w:lang w:eastAsia="ru-RU"/>
        </w:rPr>
      </w:pPr>
      <w:r>
        <w:rPr>
          <w:lang w:eastAsia="ru-RU"/>
        </w:rPr>
        <w:t xml:space="preserve">Перечень выявленных бесхозяйных сетей, присоединенных к сетям АО «ВКиЭХ» представлен в </w:t>
      </w:r>
      <w:r>
        <w:rPr>
          <w:lang w:eastAsia="ru-RU"/>
        </w:rPr>
        <w:fldChar w:fldCharType="begin"/>
      </w:r>
      <w:r>
        <w:rPr>
          <w:lang w:eastAsia="ru-RU"/>
        </w:rPr>
        <w:instrText xml:space="preserve"> REF _Ref508583582 \h </w:instrText>
      </w:r>
      <w:r>
        <w:rPr>
          <w:lang w:eastAsia="ru-RU"/>
        </w:rPr>
      </w:r>
      <w:r>
        <w:rPr>
          <w:lang w:eastAsia="ru-RU"/>
        </w:rPr>
        <w:fldChar w:fldCharType="separate"/>
      </w:r>
      <w:r w:rsidR="008F6D0B">
        <w:t xml:space="preserve">Табл. </w:t>
      </w:r>
      <w:r w:rsidR="008F6D0B">
        <w:rPr>
          <w:noProof/>
        </w:rPr>
        <w:t>12</w:t>
      </w:r>
      <w:r w:rsidR="008F6D0B">
        <w:t>.</w:t>
      </w:r>
      <w:r w:rsidR="008F6D0B">
        <w:rPr>
          <w:noProof/>
        </w:rPr>
        <w:t>1</w:t>
      </w:r>
      <w:r>
        <w:rPr>
          <w:lang w:eastAsia="ru-RU"/>
        </w:rPr>
        <w:fldChar w:fldCharType="end"/>
      </w:r>
      <w:r>
        <w:rPr>
          <w:lang w:eastAsia="ru-RU"/>
        </w:rPr>
        <w:t>.</w:t>
      </w:r>
    </w:p>
    <w:p w:rsidR="00662A04" w:rsidRDefault="00662A04" w:rsidP="00662A04">
      <w:pPr>
        <w:ind w:firstLine="709"/>
        <w:rPr>
          <w:lang w:eastAsia="ru-RU"/>
        </w:rPr>
      </w:pPr>
      <w:r>
        <w:rPr>
          <w:lang w:eastAsia="ru-RU"/>
        </w:rPr>
        <w:t xml:space="preserve">Перечень выявленных бесхозяйных сетей, присоединенных к сетям филиала АО «Татэнерго» - «Нижнекамские тепловые сети», представлен в </w:t>
      </w:r>
      <w:r>
        <w:rPr>
          <w:lang w:eastAsia="ru-RU"/>
        </w:rPr>
        <w:fldChar w:fldCharType="begin"/>
      </w:r>
      <w:r>
        <w:rPr>
          <w:lang w:eastAsia="ru-RU"/>
        </w:rPr>
        <w:instrText xml:space="preserve"> REF _Ref511235433 \h </w:instrText>
      </w:r>
      <w:r>
        <w:rPr>
          <w:lang w:eastAsia="ru-RU"/>
        </w:rPr>
      </w:r>
      <w:r>
        <w:rPr>
          <w:lang w:eastAsia="ru-RU"/>
        </w:rPr>
        <w:fldChar w:fldCharType="separate"/>
      </w:r>
      <w:r w:rsidR="008F6D0B">
        <w:t xml:space="preserve">Табл. </w:t>
      </w:r>
      <w:r w:rsidR="008F6D0B">
        <w:rPr>
          <w:noProof/>
        </w:rPr>
        <w:t>12</w:t>
      </w:r>
      <w:r w:rsidR="008F6D0B">
        <w:t>.</w:t>
      </w:r>
      <w:r w:rsidR="008F6D0B">
        <w:rPr>
          <w:noProof/>
        </w:rPr>
        <w:t>2</w:t>
      </w:r>
      <w:r>
        <w:rPr>
          <w:lang w:eastAsia="ru-RU"/>
        </w:rPr>
        <w:fldChar w:fldCharType="end"/>
      </w:r>
      <w:r>
        <w:rPr>
          <w:lang w:eastAsia="ru-RU"/>
        </w:rPr>
        <w:t>.</w:t>
      </w:r>
    </w:p>
    <w:p w:rsidR="00662A04" w:rsidRDefault="00662A04" w:rsidP="00662A04">
      <w:pPr>
        <w:ind w:firstLine="709"/>
        <w:rPr>
          <w:lang w:eastAsia="ru-RU"/>
        </w:rPr>
      </w:pPr>
      <w:r>
        <w:rPr>
          <w:lang w:eastAsia="ru-RU"/>
        </w:rPr>
        <w:t>Разработчиком схемы теплоснабжения предлагается передать выявленные бесхозяйные сети на баланс теплоснабжающих организаций, к сетям которых непосредственно присоединены выявленные сети.</w:t>
      </w:r>
    </w:p>
    <w:p w:rsidR="00662A04" w:rsidRDefault="00662A04" w:rsidP="00662A04">
      <w:pPr>
        <w:ind w:firstLine="709"/>
        <w:rPr>
          <w:lang w:eastAsia="ru-RU"/>
        </w:rPr>
      </w:pPr>
    </w:p>
    <w:p w:rsidR="00662A04" w:rsidRDefault="00662A04" w:rsidP="00662A04">
      <w:pPr>
        <w:ind w:firstLine="709"/>
        <w:rPr>
          <w:lang w:eastAsia="ru-RU"/>
        </w:rPr>
        <w:sectPr w:rsidR="00662A04" w:rsidSect="00884415">
          <w:pgSz w:w="11906" w:h="16838"/>
          <w:pgMar w:top="1134" w:right="991" w:bottom="1134" w:left="1418" w:header="708" w:footer="708" w:gutter="0"/>
          <w:cols w:space="708"/>
          <w:docGrid w:linePitch="360"/>
        </w:sectPr>
      </w:pPr>
    </w:p>
    <w:p w:rsidR="00662A04" w:rsidRDefault="00662A04" w:rsidP="00662A04">
      <w:pPr>
        <w:pStyle w:val="a6"/>
      </w:pPr>
      <w:bookmarkStart w:id="218" w:name="_Ref508583582"/>
      <w:bookmarkStart w:id="219" w:name="_Toc507438628"/>
      <w:bookmarkStart w:id="220" w:name="_Toc511630762"/>
      <w:bookmarkStart w:id="221" w:name="_Toc3213652"/>
      <w:r>
        <w:lastRenderedPageBreak/>
        <w:t xml:space="preserve">Табл. </w:t>
      </w:r>
      <w:fldSimple w:instr=" STYLEREF 1 \s ">
        <w:r w:rsidR="008F6D0B">
          <w:rPr>
            <w:noProof/>
          </w:rPr>
          <w:t>12</w:t>
        </w:r>
      </w:fldSimple>
      <w:r>
        <w:t>.</w:t>
      </w:r>
      <w:fldSimple w:instr=" SEQ Табл. \* ARABIC \s 1 ">
        <w:r w:rsidR="008F6D0B">
          <w:rPr>
            <w:noProof/>
          </w:rPr>
          <w:t>1</w:t>
        </w:r>
      </w:fldSimple>
      <w:bookmarkEnd w:id="218"/>
      <w:r>
        <w:t>. Перечень бесхозяйных сетей, присоединенных к сетям АО «ВКиЭХ»</w:t>
      </w:r>
      <w:bookmarkEnd w:id="219"/>
      <w:bookmarkEnd w:id="220"/>
      <w:bookmarkEnd w:id="221"/>
    </w:p>
    <w:tbl>
      <w:tblPr>
        <w:tblW w:w="150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3033"/>
        <w:gridCol w:w="1934"/>
        <w:gridCol w:w="2319"/>
        <w:gridCol w:w="1940"/>
        <w:gridCol w:w="1887"/>
        <w:gridCol w:w="2977"/>
      </w:tblGrid>
      <w:tr w:rsidR="00662A04" w:rsidRPr="001741E6" w:rsidTr="00662A04">
        <w:trPr>
          <w:cantSplit/>
          <w:trHeight w:val="20"/>
          <w:tblHeader/>
        </w:trPr>
        <w:tc>
          <w:tcPr>
            <w:tcW w:w="936" w:type="dxa"/>
            <w:shd w:val="clear" w:color="auto" w:fill="auto"/>
            <w:vAlign w:val="center"/>
            <w:hideMark/>
          </w:tcPr>
          <w:p w:rsidR="00662A04" w:rsidRPr="001741E6" w:rsidRDefault="00662A04" w:rsidP="00662A04">
            <w:pPr>
              <w:pStyle w:val="aa"/>
              <w:rPr>
                <w:b/>
              </w:rPr>
            </w:pPr>
            <w:r w:rsidRPr="001741E6">
              <w:rPr>
                <w:b/>
              </w:rPr>
              <w:t>№   п/п</w:t>
            </w:r>
          </w:p>
        </w:tc>
        <w:tc>
          <w:tcPr>
            <w:tcW w:w="3033" w:type="dxa"/>
            <w:shd w:val="clear" w:color="auto" w:fill="auto"/>
            <w:vAlign w:val="center"/>
            <w:hideMark/>
          </w:tcPr>
          <w:p w:rsidR="00662A04" w:rsidRPr="001741E6" w:rsidRDefault="00662A04" w:rsidP="00662A04">
            <w:pPr>
              <w:pStyle w:val="aa"/>
              <w:rPr>
                <w:b/>
              </w:rPr>
            </w:pPr>
            <w:r w:rsidRPr="001741E6">
              <w:rPr>
                <w:b/>
              </w:rPr>
              <w:t>Наименование объекта</w:t>
            </w:r>
          </w:p>
        </w:tc>
        <w:tc>
          <w:tcPr>
            <w:tcW w:w="1934" w:type="dxa"/>
            <w:shd w:val="clear" w:color="auto" w:fill="auto"/>
            <w:vAlign w:val="center"/>
            <w:hideMark/>
          </w:tcPr>
          <w:p w:rsidR="00662A04" w:rsidRPr="001741E6" w:rsidRDefault="00662A04" w:rsidP="00662A04">
            <w:pPr>
              <w:pStyle w:val="aa"/>
              <w:rPr>
                <w:b/>
              </w:rPr>
            </w:pPr>
            <w:r w:rsidRPr="001741E6">
              <w:rPr>
                <w:b/>
              </w:rPr>
              <w:t>Описание местоположения     (адрес)</w:t>
            </w:r>
          </w:p>
        </w:tc>
        <w:tc>
          <w:tcPr>
            <w:tcW w:w="2319" w:type="dxa"/>
            <w:shd w:val="clear" w:color="auto" w:fill="auto"/>
            <w:vAlign w:val="center"/>
            <w:hideMark/>
          </w:tcPr>
          <w:p w:rsidR="00662A04" w:rsidRPr="001741E6" w:rsidRDefault="00662A04" w:rsidP="00662A04">
            <w:pPr>
              <w:pStyle w:val="aa"/>
              <w:rPr>
                <w:b/>
              </w:rPr>
            </w:pPr>
            <w:r w:rsidRPr="001741E6">
              <w:rPr>
                <w:b/>
              </w:rPr>
              <w:t>Назначение</w:t>
            </w:r>
          </w:p>
        </w:tc>
        <w:tc>
          <w:tcPr>
            <w:tcW w:w="1940" w:type="dxa"/>
            <w:shd w:val="clear" w:color="auto" w:fill="auto"/>
            <w:vAlign w:val="center"/>
            <w:hideMark/>
          </w:tcPr>
          <w:p w:rsidR="00662A04" w:rsidRPr="001741E6" w:rsidRDefault="00662A04" w:rsidP="00662A04">
            <w:pPr>
              <w:pStyle w:val="aa"/>
              <w:rPr>
                <w:b/>
              </w:rPr>
            </w:pPr>
            <w:r w:rsidRPr="001741E6">
              <w:rPr>
                <w:b/>
              </w:rPr>
              <w:t>Параметры (протяжен-ность труб) м</w:t>
            </w:r>
          </w:p>
        </w:tc>
        <w:tc>
          <w:tcPr>
            <w:tcW w:w="1887" w:type="dxa"/>
            <w:shd w:val="clear" w:color="auto" w:fill="auto"/>
            <w:vAlign w:val="center"/>
            <w:hideMark/>
          </w:tcPr>
          <w:p w:rsidR="00662A04" w:rsidRPr="001741E6" w:rsidRDefault="00662A04" w:rsidP="00662A04">
            <w:pPr>
              <w:pStyle w:val="aa"/>
              <w:rPr>
                <w:b/>
              </w:rPr>
            </w:pPr>
            <w:r w:rsidRPr="001741E6">
              <w:rPr>
                <w:b/>
              </w:rPr>
              <w:t>Акт раздела</w:t>
            </w:r>
          </w:p>
        </w:tc>
        <w:tc>
          <w:tcPr>
            <w:tcW w:w="2977" w:type="dxa"/>
            <w:shd w:val="clear" w:color="auto" w:fill="auto"/>
            <w:vAlign w:val="center"/>
            <w:hideMark/>
          </w:tcPr>
          <w:p w:rsidR="00662A04" w:rsidRPr="001741E6" w:rsidRDefault="00662A04" w:rsidP="00662A04">
            <w:pPr>
              <w:pStyle w:val="aa"/>
              <w:rPr>
                <w:b/>
              </w:rPr>
            </w:pPr>
            <w:r w:rsidRPr="001741E6">
              <w:rPr>
                <w:b/>
              </w:rPr>
              <w:t>Заказчик сетей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w:t>
            </w:r>
          </w:p>
        </w:tc>
        <w:tc>
          <w:tcPr>
            <w:tcW w:w="3033" w:type="dxa"/>
            <w:shd w:val="clear" w:color="auto" w:fill="auto"/>
            <w:vAlign w:val="center"/>
            <w:hideMark/>
          </w:tcPr>
          <w:p w:rsidR="00662A04" w:rsidRPr="001741E6" w:rsidRDefault="00662A04" w:rsidP="00662A04">
            <w:pPr>
              <w:pStyle w:val="aa"/>
            </w:pPr>
            <w:r w:rsidRPr="001741E6">
              <w:t>от ТК-2 до худ.школы</w:t>
            </w:r>
          </w:p>
        </w:tc>
        <w:tc>
          <w:tcPr>
            <w:tcW w:w="1934" w:type="dxa"/>
            <w:shd w:val="clear" w:color="auto" w:fill="auto"/>
            <w:vAlign w:val="center"/>
            <w:hideMark/>
          </w:tcPr>
          <w:p w:rsidR="00662A04" w:rsidRPr="001741E6" w:rsidRDefault="00662A04" w:rsidP="00662A04">
            <w:pPr>
              <w:pStyle w:val="aa"/>
            </w:pPr>
            <w:r w:rsidRPr="001741E6">
              <w:t>ул.Бызова-1б</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17,62</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w:t>
            </w:r>
          </w:p>
        </w:tc>
        <w:tc>
          <w:tcPr>
            <w:tcW w:w="3033" w:type="dxa"/>
            <w:shd w:val="clear" w:color="auto" w:fill="auto"/>
            <w:vAlign w:val="center"/>
            <w:hideMark/>
          </w:tcPr>
          <w:p w:rsidR="00662A04" w:rsidRPr="001741E6" w:rsidRDefault="00662A04" w:rsidP="00662A04">
            <w:pPr>
              <w:pStyle w:val="aa"/>
            </w:pPr>
            <w:r w:rsidRPr="001741E6">
              <w:t>от ТК-27 до Школы №19</w:t>
            </w:r>
          </w:p>
        </w:tc>
        <w:tc>
          <w:tcPr>
            <w:tcW w:w="1934" w:type="dxa"/>
            <w:shd w:val="clear" w:color="auto" w:fill="auto"/>
            <w:vAlign w:val="center"/>
            <w:hideMark/>
          </w:tcPr>
          <w:p w:rsidR="00662A04" w:rsidRPr="001741E6" w:rsidRDefault="00662A04" w:rsidP="00662A04">
            <w:pPr>
              <w:pStyle w:val="aa"/>
            </w:pPr>
            <w:r w:rsidRPr="001741E6">
              <w:t>мкр.36</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123,04</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w:t>
            </w:r>
          </w:p>
        </w:tc>
        <w:tc>
          <w:tcPr>
            <w:tcW w:w="3033" w:type="dxa"/>
            <w:shd w:val="clear" w:color="auto" w:fill="auto"/>
            <w:vAlign w:val="center"/>
            <w:hideMark/>
          </w:tcPr>
          <w:p w:rsidR="00662A04" w:rsidRPr="001741E6" w:rsidRDefault="00662A04" w:rsidP="00662A04">
            <w:pPr>
              <w:pStyle w:val="aa"/>
            </w:pPr>
            <w:r w:rsidRPr="001741E6">
              <w:t>от ТК-1 до д/с №33</w:t>
            </w:r>
          </w:p>
        </w:tc>
        <w:tc>
          <w:tcPr>
            <w:tcW w:w="1934" w:type="dxa"/>
            <w:shd w:val="clear" w:color="auto" w:fill="auto"/>
            <w:vAlign w:val="center"/>
            <w:hideMark/>
          </w:tcPr>
          <w:p w:rsidR="00662A04" w:rsidRPr="001741E6" w:rsidRDefault="00662A04" w:rsidP="00662A04">
            <w:pPr>
              <w:pStyle w:val="aa"/>
            </w:pPr>
            <w:r w:rsidRPr="001741E6">
              <w:t>мкр.36</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37,48</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w:t>
            </w:r>
          </w:p>
        </w:tc>
        <w:tc>
          <w:tcPr>
            <w:tcW w:w="3033" w:type="dxa"/>
            <w:shd w:val="clear" w:color="auto" w:fill="auto"/>
            <w:vAlign w:val="center"/>
            <w:hideMark/>
          </w:tcPr>
          <w:p w:rsidR="00662A04" w:rsidRPr="001741E6" w:rsidRDefault="00662A04" w:rsidP="00662A04">
            <w:pPr>
              <w:pStyle w:val="aa"/>
            </w:pPr>
            <w:r w:rsidRPr="001741E6">
              <w:t>от ТК -2 до д/с №67</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59,50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w:t>
            </w:r>
          </w:p>
        </w:tc>
        <w:tc>
          <w:tcPr>
            <w:tcW w:w="3033" w:type="dxa"/>
            <w:shd w:val="clear" w:color="auto" w:fill="auto"/>
            <w:vAlign w:val="center"/>
            <w:hideMark/>
          </w:tcPr>
          <w:p w:rsidR="00662A04" w:rsidRPr="001741E6" w:rsidRDefault="00662A04" w:rsidP="00662A04">
            <w:pPr>
              <w:pStyle w:val="aa"/>
            </w:pPr>
            <w:r w:rsidRPr="001741E6">
              <w:t>от УТ-1 до Бызова-20А</w:t>
            </w:r>
          </w:p>
        </w:tc>
        <w:tc>
          <w:tcPr>
            <w:tcW w:w="1934" w:type="dxa"/>
            <w:shd w:val="clear" w:color="auto" w:fill="auto"/>
            <w:vAlign w:val="center"/>
            <w:hideMark/>
          </w:tcPr>
          <w:p w:rsidR="00662A04" w:rsidRPr="001741E6" w:rsidRDefault="00662A04" w:rsidP="00662A04">
            <w:pPr>
              <w:pStyle w:val="aa"/>
            </w:pPr>
            <w:r w:rsidRPr="001741E6">
              <w:t>мкр.17</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45,97</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w:t>
            </w:r>
          </w:p>
        </w:tc>
        <w:tc>
          <w:tcPr>
            <w:tcW w:w="3033" w:type="dxa"/>
            <w:shd w:val="clear" w:color="auto" w:fill="auto"/>
            <w:vAlign w:val="center"/>
            <w:hideMark/>
          </w:tcPr>
          <w:p w:rsidR="00662A04" w:rsidRPr="001741E6" w:rsidRDefault="00662A04" w:rsidP="00662A04">
            <w:pPr>
              <w:pStyle w:val="aa"/>
            </w:pPr>
            <w:r w:rsidRPr="001741E6">
              <w:t>от ТК-13 до ж.д.Мурадьяна-16</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42,80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w:t>
            </w:r>
          </w:p>
        </w:tc>
        <w:tc>
          <w:tcPr>
            <w:tcW w:w="3033" w:type="dxa"/>
            <w:shd w:val="clear" w:color="auto" w:fill="auto"/>
            <w:vAlign w:val="center"/>
            <w:hideMark/>
          </w:tcPr>
          <w:p w:rsidR="00662A04" w:rsidRPr="001741E6" w:rsidRDefault="00662A04" w:rsidP="00662A04">
            <w:pPr>
              <w:pStyle w:val="aa"/>
            </w:pPr>
            <w:r w:rsidRPr="001741E6">
              <w:t>от ТК-1 до ж.д.Мурадьяна-18</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30,21</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w:t>
            </w:r>
          </w:p>
        </w:tc>
        <w:tc>
          <w:tcPr>
            <w:tcW w:w="3033" w:type="dxa"/>
            <w:shd w:val="clear" w:color="auto" w:fill="auto"/>
            <w:vAlign w:val="center"/>
            <w:hideMark/>
          </w:tcPr>
          <w:p w:rsidR="00662A04" w:rsidRPr="001741E6" w:rsidRDefault="00662A04" w:rsidP="00662A04">
            <w:pPr>
              <w:pStyle w:val="aa"/>
            </w:pPr>
            <w:r w:rsidRPr="001741E6">
              <w:t>от ТК -6 до ж.д.Строителей-56</w:t>
            </w:r>
          </w:p>
        </w:tc>
        <w:tc>
          <w:tcPr>
            <w:tcW w:w="1934" w:type="dxa"/>
            <w:shd w:val="clear" w:color="auto" w:fill="auto"/>
            <w:vAlign w:val="center"/>
            <w:hideMark/>
          </w:tcPr>
          <w:p w:rsidR="00662A04" w:rsidRPr="001741E6" w:rsidRDefault="00662A04" w:rsidP="00662A04">
            <w:pPr>
              <w:pStyle w:val="aa"/>
            </w:pPr>
            <w:r w:rsidRPr="001741E6">
              <w:t>мкр.30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15,32</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9</w:t>
            </w:r>
          </w:p>
        </w:tc>
        <w:tc>
          <w:tcPr>
            <w:tcW w:w="3033" w:type="dxa"/>
            <w:shd w:val="clear" w:color="auto" w:fill="auto"/>
            <w:vAlign w:val="center"/>
            <w:hideMark/>
          </w:tcPr>
          <w:p w:rsidR="00662A04" w:rsidRPr="001741E6" w:rsidRDefault="00662A04" w:rsidP="00662A04">
            <w:pPr>
              <w:pStyle w:val="aa"/>
            </w:pPr>
            <w:r w:rsidRPr="001741E6">
              <w:t>от ТК-13 до ж.д.Химиков-56</w:t>
            </w:r>
          </w:p>
        </w:tc>
        <w:tc>
          <w:tcPr>
            <w:tcW w:w="1934" w:type="dxa"/>
            <w:shd w:val="clear" w:color="auto" w:fill="auto"/>
            <w:vAlign w:val="center"/>
            <w:hideMark/>
          </w:tcPr>
          <w:p w:rsidR="00662A04" w:rsidRPr="001741E6" w:rsidRDefault="00662A04" w:rsidP="00662A04">
            <w:pPr>
              <w:pStyle w:val="aa"/>
            </w:pPr>
            <w:r w:rsidRPr="001741E6">
              <w:t>кв.9</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67,96</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10</w:t>
            </w:r>
          </w:p>
        </w:tc>
        <w:tc>
          <w:tcPr>
            <w:tcW w:w="3033" w:type="dxa"/>
            <w:shd w:val="clear" w:color="auto" w:fill="auto"/>
            <w:vAlign w:val="center"/>
            <w:hideMark/>
          </w:tcPr>
          <w:p w:rsidR="00662A04" w:rsidRPr="001741E6" w:rsidRDefault="00662A04" w:rsidP="00662A04">
            <w:pPr>
              <w:pStyle w:val="aa"/>
            </w:pPr>
            <w:r w:rsidRPr="001741E6">
              <w:t>от ТК-1 до ж.д.Шинников-67</w:t>
            </w:r>
          </w:p>
        </w:tc>
        <w:tc>
          <w:tcPr>
            <w:tcW w:w="1934" w:type="dxa"/>
            <w:shd w:val="clear" w:color="auto" w:fill="auto"/>
            <w:vAlign w:val="center"/>
            <w:hideMark/>
          </w:tcPr>
          <w:p w:rsidR="00662A04" w:rsidRPr="001741E6" w:rsidRDefault="00662A04" w:rsidP="00662A04">
            <w:pPr>
              <w:pStyle w:val="aa"/>
            </w:pPr>
            <w:r w:rsidRPr="001741E6">
              <w:t>мкр.17</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7,90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11</w:t>
            </w:r>
          </w:p>
        </w:tc>
        <w:tc>
          <w:tcPr>
            <w:tcW w:w="3033" w:type="dxa"/>
            <w:shd w:val="clear" w:color="auto" w:fill="auto"/>
            <w:vAlign w:val="center"/>
            <w:hideMark/>
          </w:tcPr>
          <w:p w:rsidR="00662A04" w:rsidRPr="001741E6" w:rsidRDefault="00662A04" w:rsidP="00662A04">
            <w:pPr>
              <w:pStyle w:val="aa"/>
            </w:pPr>
            <w:r w:rsidRPr="001741E6">
              <w:t>от Шинников-75 до Шинников-69</w:t>
            </w:r>
          </w:p>
        </w:tc>
        <w:tc>
          <w:tcPr>
            <w:tcW w:w="1934" w:type="dxa"/>
            <w:shd w:val="clear" w:color="auto" w:fill="auto"/>
            <w:vAlign w:val="center"/>
            <w:hideMark/>
          </w:tcPr>
          <w:p w:rsidR="00662A04" w:rsidRPr="001741E6" w:rsidRDefault="00662A04" w:rsidP="00662A04">
            <w:pPr>
              <w:pStyle w:val="aa"/>
            </w:pPr>
            <w:r w:rsidRPr="001741E6">
              <w:t>мкр.17</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91,47</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12</w:t>
            </w:r>
          </w:p>
        </w:tc>
        <w:tc>
          <w:tcPr>
            <w:tcW w:w="3033" w:type="dxa"/>
            <w:shd w:val="clear" w:color="auto" w:fill="auto"/>
            <w:vAlign w:val="center"/>
            <w:hideMark/>
          </w:tcPr>
          <w:p w:rsidR="00662A04" w:rsidRPr="001741E6" w:rsidRDefault="00662A04" w:rsidP="00662A04">
            <w:pPr>
              <w:pStyle w:val="aa"/>
            </w:pPr>
            <w:r w:rsidRPr="001741E6">
              <w:t>от ТК-6 до ПЧ-63</w:t>
            </w:r>
          </w:p>
        </w:tc>
        <w:tc>
          <w:tcPr>
            <w:tcW w:w="1934" w:type="dxa"/>
            <w:shd w:val="clear" w:color="auto" w:fill="auto"/>
            <w:vAlign w:val="center"/>
            <w:hideMark/>
          </w:tcPr>
          <w:p w:rsidR="00662A04" w:rsidRPr="001741E6" w:rsidRDefault="00662A04" w:rsidP="00662A04">
            <w:pPr>
              <w:pStyle w:val="aa"/>
            </w:pPr>
            <w:r w:rsidRPr="001741E6">
              <w:t>ул.Ахтубинская</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69,78</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13</w:t>
            </w:r>
          </w:p>
        </w:tc>
        <w:tc>
          <w:tcPr>
            <w:tcW w:w="3033" w:type="dxa"/>
            <w:shd w:val="clear" w:color="auto" w:fill="auto"/>
            <w:vAlign w:val="center"/>
            <w:hideMark/>
          </w:tcPr>
          <w:p w:rsidR="00662A04" w:rsidRPr="001741E6" w:rsidRDefault="00662A04" w:rsidP="00662A04">
            <w:pPr>
              <w:pStyle w:val="aa"/>
            </w:pPr>
            <w:r w:rsidRPr="001741E6">
              <w:t>от ТК-5 до лицея №63</w:t>
            </w:r>
          </w:p>
        </w:tc>
        <w:tc>
          <w:tcPr>
            <w:tcW w:w="1934" w:type="dxa"/>
            <w:shd w:val="clear" w:color="auto" w:fill="auto"/>
            <w:vAlign w:val="center"/>
            <w:hideMark/>
          </w:tcPr>
          <w:p w:rsidR="00662A04" w:rsidRPr="001741E6" w:rsidRDefault="00662A04" w:rsidP="00662A04">
            <w:pPr>
              <w:pStyle w:val="aa"/>
            </w:pPr>
            <w:r w:rsidRPr="001741E6">
              <w:t>ул.30 лет Победы-7а</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66,29</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14</w:t>
            </w:r>
          </w:p>
        </w:tc>
        <w:tc>
          <w:tcPr>
            <w:tcW w:w="3033" w:type="dxa"/>
            <w:shd w:val="clear" w:color="auto" w:fill="auto"/>
            <w:vAlign w:val="center"/>
            <w:hideMark/>
          </w:tcPr>
          <w:p w:rsidR="00662A04" w:rsidRPr="001741E6" w:rsidRDefault="00662A04" w:rsidP="00662A04">
            <w:pPr>
              <w:pStyle w:val="aa"/>
            </w:pPr>
            <w:r w:rsidRPr="001741E6">
              <w:t>от ТК-3а до общежития                               Политехнического колледжа</w:t>
            </w:r>
          </w:p>
        </w:tc>
        <w:tc>
          <w:tcPr>
            <w:tcW w:w="1934" w:type="dxa"/>
            <w:shd w:val="clear" w:color="auto" w:fill="auto"/>
            <w:vAlign w:val="center"/>
            <w:hideMark/>
          </w:tcPr>
          <w:p w:rsidR="00662A04" w:rsidRPr="001741E6" w:rsidRDefault="00662A04" w:rsidP="00662A04">
            <w:pPr>
              <w:pStyle w:val="aa"/>
            </w:pPr>
            <w:r w:rsidRPr="001741E6">
              <w:t>пр.Химиков-31</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18,29</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15</w:t>
            </w:r>
          </w:p>
        </w:tc>
        <w:tc>
          <w:tcPr>
            <w:tcW w:w="3033" w:type="dxa"/>
            <w:shd w:val="clear" w:color="auto" w:fill="auto"/>
            <w:vAlign w:val="center"/>
            <w:hideMark/>
          </w:tcPr>
          <w:p w:rsidR="00662A04" w:rsidRPr="001741E6" w:rsidRDefault="00662A04" w:rsidP="00662A04">
            <w:pPr>
              <w:pStyle w:val="aa"/>
            </w:pPr>
            <w:r w:rsidRPr="001741E6">
              <w:t>до санатория «Зангар куль»</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119,00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16</w:t>
            </w:r>
          </w:p>
        </w:tc>
        <w:tc>
          <w:tcPr>
            <w:tcW w:w="3033" w:type="dxa"/>
            <w:shd w:val="clear" w:color="auto" w:fill="auto"/>
            <w:vAlign w:val="center"/>
            <w:hideMark/>
          </w:tcPr>
          <w:p w:rsidR="00662A04" w:rsidRPr="001741E6" w:rsidRDefault="00662A04" w:rsidP="00662A04">
            <w:pPr>
              <w:pStyle w:val="aa"/>
            </w:pPr>
            <w:r w:rsidRPr="001741E6">
              <w:t>от ТК- 3 до пристроя к ЗАГСу</w:t>
            </w:r>
          </w:p>
        </w:tc>
        <w:tc>
          <w:tcPr>
            <w:tcW w:w="1934" w:type="dxa"/>
            <w:shd w:val="clear" w:color="auto" w:fill="auto"/>
            <w:vAlign w:val="center"/>
            <w:hideMark/>
          </w:tcPr>
          <w:p w:rsidR="00662A04" w:rsidRPr="001741E6" w:rsidRDefault="00662A04" w:rsidP="00662A04">
            <w:pPr>
              <w:pStyle w:val="aa"/>
            </w:pPr>
            <w:r w:rsidRPr="001741E6">
              <w:t xml:space="preserve">кв.3 ул.Юности </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162</w:t>
            </w:r>
          </w:p>
        </w:tc>
        <w:tc>
          <w:tcPr>
            <w:tcW w:w="1887" w:type="dxa"/>
            <w:shd w:val="clear" w:color="auto" w:fill="auto"/>
            <w:hideMark/>
          </w:tcPr>
          <w:p w:rsidR="00662A04" w:rsidRPr="001741E6" w:rsidRDefault="00662A04" w:rsidP="00662A04">
            <w:pPr>
              <w:pStyle w:val="aa"/>
            </w:pPr>
            <w:r w:rsidRPr="001741E6">
              <w:t>в ТК</w:t>
            </w:r>
          </w:p>
        </w:tc>
        <w:tc>
          <w:tcPr>
            <w:tcW w:w="2977" w:type="dxa"/>
            <w:shd w:val="clear" w:color="auto" w:fill="auto"/>
            <w:noWrap/>
            <w:hideMark/>
          </w:tcPr>
          <w:p w:rsidR="00662A04" w:rsidRPr="001741E6" w:rsidRDefault="00662A04" w:rsidP="00662A04">
            <w:pPr>
              <w:pStyle w:val="aa"/>
            </w:pPr>
            <w:r w:rsidRPr="001741E6">
              <w:t>ЗАГС</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17</w:t>
            </w:r>
          </w:p>
        </w:tc>
        <w:tc>
          <w:tcPr>
            <w:tcW w:w="3033" w:type="dxa"/>
            <w:shd w:val="clear" w:color="auto" w:fill="auto"/>
            <w:vAlign w:val="center"/>
            <w:hideMark/>
          </w:tcPr>
          <w:p w:rsidR="00662A04" w:rsidRPr="001741E6" w:rsidRDefault="00662A04" w:rsidP="00662A04">
            <w:pPr>
              <w:pStyle w:val="aa"/>
            </w:pPr>
            <w:r w:rsidRPr="001741E6">
              <w:t>от ТК -1 до УВД</w:t>
            </w:r>
          </w:p>
        </w:tc>
        <w:tc>
          <w:tcPr>
            <w:tcW w:w="1934" w:type="dxa"/>
            <w:shd w:val="clear" w:color="auto" w:fill="auto"/>
            <w:vAlign w:val="center"/>
            <w:hideMark/>
          </w:tcPr>
          <w:p w:rsidR="00662A04" w:rsidRPr="001741E6" w:rsidRDefault="00662A04" w:rsidP="00662A04">
            <w:pPr>
              <w:pStyle w:val="aa"/>
            </w:pPr>
            <w:r w:rsidRPr="001741E6">
              <w:t>мкр.36а         ул.Юности-27</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425</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18</w:t>
            </w:r>
          </w:p>
        </w:tc>
        <w:tc>
          <w:tcPr>
            <w:tcW w:w="3033" w:type="dxa"/>
            <w:shd w:val="clear" w:color="auto" w:fill="auto"/>
            <w:vAlign w:val="center"/>
            <w:hideMark/>
          </w:tcPr>
          <w:p w:rsidR="00662A04" w:rsidRPr="001741E6" w:rsidRDefault="00662A04" w:rsidP="00662A04">
            <w:pPr>
              <w:pStyle w:val="aa"/>
            </w:pPr>
            <w:r w:rsidRPr="001741E6">
              <w:t>от ТК-1 до Налоговой инспекции</w:t>
            </w:r>
          </w:p>
        </w:tc>
        <w:tc>
          <w:tcPr>
            <w:tcW w:w="1934" w:type="dxa"/>
            <w:shd w:val="clear" w:color="auto" w:fill="auto"/>
            <w:vAlign w:val="center"/>
            <w:hideMark/>
          </w:tcPr>
          <w:p w:rsidR="00662A04" w:rsidRPr="001741E6" w:rsidRDefault="00662A04" w:rsidP="00662A04">
            <w:pPr>
              <w:pStyle w:val="aa"/>
            </w:pPr>
            <w:r w:rsidRPr="001741E6">
              <w:t>пр.Шинников-4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158</w:t>
            </w:r>
          </w:p>
        </w:tc>
        <w:tc>
          <w:tcPr>
            <w:tcW w:w="1887" w:type="dxa"/>
            <w:shd w:val="clear" w:color="auto" w:fill="auto"/>
            <w:hideMark/>
          </w:tcPr>
          <w:p w:rsidR="00662A04" w:rsidRPr="001741E6" w:rsidRDefault="00662A04" w:rsidP="00662A04">
            <w:pPr>
              <w:pStyle w:val="aa"/>
            </w:pPr>
            <w:r w:rsidRPr="001741E6">
              <w:t>в  ТК</w:t>
            </w:r>
          </w:p>
        </w:tc>
        <w:tc>
          <w:tcPr>
            <w:tcW w:w="2977" w:type="dxa"/>
            <w:shd w:val="clear" w:color="auto" w:fill="auto"/>
            <w:hideMark/>
          </w:tcPr>
          <w:p w:rsidR="00662A04" w:rsidRPr="001741E6" w:rsidRDefault="00662A04" w:rsidP="00662A04">
            <w:pPr>
              <w:pStyle w:val="aa"/>
            </w:pPr>
            <w:r w:rsidRPr="001741E6">
              <w:t>МРИ ФНС России №11 по РТ</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19</w:t>
            </w:r>
          </w:p>
        </w:tc>
        <w:tc>
          <w:tcPr>
            <w:tcW w:w="3033" w:type="dxa"/>
            <w:shd w:val="clear" w:color="auto" w:fill="auto"/>
            <w:vAlign w:val="center"/>
            <w:hideMark/>
          </w:tcPr>
          <w:p w:rsidR="00662A04" w:rsidRPr="001741E6" w:rsidRDefault="00662A04" w:rsidP="00662A04">
            <w:pPr>
              <w:pStyle w:val="aa"/>
            </w:pPr>
            <w:r w:rsidRPr="001741E6">
              <w:t>Федеральное казначейство</w:t>
            </w:r>
          </w:p>
        </w:tc>
        <w:tc>
          <w:tcPr>
            <w:tcW w:w="1934" w:type="dxa"/>
            <w:shd w:val="clear" w:color="auto" w:fill="auto"/>
            <w:vAlign w:val="center"/>
            <w:hideMark/>
          </w:tcPr>
          <w:p w:rsidR="00662A04" w:rsidRPr="001741E6" w:rsidRDefault="00662A04" w:rsidP="00662A04">
            <w:pPr>
              <w:pStyle w:val="aa"/>
            </w:pPr>
            <w:r w:rsidRPr="001741E6">
              <w:t>кв.ГО  ул.Ахтубинская</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20</w:t>
            </w:r>
          </w:p>
        </w:tc>
        <w:tc>
          <w:tcPr>
            <w:tcW w:w="3033" w:type="dxa"/>
            <w:shd w:val="clear" w:color="auto" w:fill="auto"/>
            <w:vAlign w:val="center"/>
            <w:hideMark/>
          </w:tcPr>
          <w:p w:rsidR="00662A04" w:rsidRPr="001741E6" w:rsidRDefault="00662A04" w:rsidP="00662A04">
            <w:pPr>
              <w:pStyle w:val="aa"/>
            </w:pPr>
            <w:r w:rsidRPr="001741E6">
              <w:t>Гаражи ГИБДД</w:t>
            </w:r>
          </w:p>
        </w:tc>
        <w:tc>
          <w:tcPr>
            <w:tcW w:w="1934" w:type="dxa"/>
            <w:shd w:val="clear" w:color="auto" w:fill="auto"/>
            <w:vAlign w:val="center"/>
            <w:hideMark/>
          </w:tcPr>
          <w:p w:rsidR="00662A04" w:rsidRPr="001741E6" w:rsidRDefault="00662A04" w:rsidP="00662A04">
            <w:pPr>
              <w:pStyle w:val="aa"/>
            </w:pPr>
            <w:r w:rsidRPr="001741E6">
              <w:t>кв.СУЗ  ул.Студенческая 25а</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372</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21</w:t>
            </w:r>
          </w:p>
        </w:tc>
        <w:tc>
          <w:tcPr>
            <w:tcW w:w="3033" w:type="dxa"/>
            <w:shd w:val="clear" w:color="auto" w:fill="auto"/>
            <w:vAlign w:val="center"/>
            <w:hideMark/>
          </w:tcPr>
          <w:p w:rsidR="00662A04" w:rsidRPr="001741E6" w:rsidRDefault="00662A04" w:rsidP="00662A04">
            <w:pPr>
              <w:pStyle w:val="aa"/>
            </w:pPr>
            <w:r w:rsidRPr="001741E6">
              <w:t>Здание мед.осмотров</w:t>
            </w:r>
          </w:p>
        </w:tc>
        <w:tc>
          <w:tcPr>
            <w:tcW w:w="1934" w:type="dxa"/>
            <w:shd w:val="clear" w:color="auto" w:fill="auto"/>
            <w:vAlign w:val="center"/>
            <w:hideMark/>
          </w:tcPr>
          <w:p w:rsidR="00662A04" w:rsidRPr="001741E6" w:rsidRDefault="00662A04" w:rsidP="00662A04">
            <w:pPr>
              <w:pStyle w:val="aa"/>
            </w:pPr>
            <w:r w:rsidRPr="001741E6">
              <w:t>кв.м.сем.  пр.Строителей-10Б</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22</w:t>
            </w:r>
          </w:p>
        </w:tc>
        <w:tc>
          <w:tcPr>
            <w:tcW w:w="3033" w:type="dxa"/>
            <w:shd w:val="clear" w:color="auto" w:fill="auto"/>
            <w:vAlign w:val="center"/>
            <w:hideMark/>
          </w:tcPr>
          <w:p w:rsidR="00662A04" w:rsidRPr="001741E6" w:rsidRDefault="00662A04" w:rsidP="00662A04">
            <w:pPr>
              <w:pStyle w:val="aa"/>
            </w:pPr>
            <w:r w:rsidRPr="001741E6">
              <w:t>от ТК-1 до детского автогородка</w:t>
            </w:r>
          </w:p>
        </w:tc>
        <w:tc>
          <w:tcPr>
            <w:tcW w:w="1934" w:type="dxa"/>
            <w:shd w:val="clear" w:color="auto" w:fill="auto"/>
            <w:vAlign w:val="center"/>
            <w:hideMark/>
          </w:tcPr>
          <w:p w:rsidR="00662A04" w:rsidRPr="001741E6" w:rsidRDefault="00662A04" w:rsidP="00662A04">
            <w:pPr>
              <w:pStyle w:val="aa"/>
            </w:pPr>
            <w:r w:rsidRPr="001741E6">
              <w:t>мкр.36а  ул.Юности</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88</w:t>
            </w:r>
          </w:p>
        </w:tc>
        <w:tc>
          <w:tcPr>
            <w:tcW w:w="1887" w:type="dxa"/>
            <w:shd w:val="clear" w:color="auto" w:fill="auto"/>
            <w:hideMark/>
          </w:tcPr>
          <w:p w:rsidR="00662A04" w:rsidRPr="001741E6" w:rsidRDefault="00662A04" w:rsidP="00662A04">
            <w:pPr>
              <w:pStyle w:val="aa"/>
            </w:pPr>
            <w:r w:rsidRPr="001741E6">
              <w:t>в  ТК</w:t>
            </w:r>
          </w:p>
        </w:tc>
        <w:tc>
          <w:tcPr>
            <w:tcW w:w="2977" w:type="dxa"/>
            <w:shd w:val="clear" w:color="auto" w:fill="auto"/>
            <w:hideMark/>
          </w:tcPr>
          <w:p w:rsidR="00662A04" w:rsidRPr="001741E6" w:rsidRDefault="00662A04" w:rsidP="00662A04">
            <w:pPr>
              <w:pStyle w:val="aa"/>
            </w:pPr>
            <w:r w:rsidRPr="001741E6">
              <w:t>"Центр дополнительн. образов.для детей"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23</w:t>
            </w:r>
          </w:p>
        </w:tc>
        <w:tc>
          <w:tcPr>
            <w:tcW w:w="3033" w:type="dxa"/>
            <w:shd w:val="clear" w:color="auto" w:fill="auto"/>
            <w:vAlign w:val="center"/>
            <w:hideMark/>
          </w:tcPr>
          <w:p w:rsidR="00662A04" w:rsidRPr="001741E6" w:rsidRDefault="00662A04" w:rsidP="00662A04">
            <w:pPr>
              <w:pStyle w:val="aa"/>
            </w:pPr>
            <w:r w:rsidRPr="001741E6">
              <w:t>до прачечной гор.больницы №1</w:t>
            </w:r>
          </w:p>
        </w:tc>
        <w:tc>
          <w:tcPr>
            <w:tcW w:w="1934" w:type="dxa"/>
            <w:shd w:val="clear" w:color="auto" w:fill="auto"/>
            <w:vAlign w:val="center"/>
            <w:hideMark/>
          </w:tcPr>
          <w:p w:rsidR="00662A04" w:rsidRPr="001741E6" w:rsidRDefault="00662A04" w:rsidP="00662A04">
            <w:pPr>
              <w:pStyle w:val="aa"/>
            </w:pPr>
            <w:r w:rsidRPr="001741E6">
              <w:t>ул.Менделеева – 49</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30</w:t>
            </w:r>
          </w:p>
        </w:tc>
        <w:tc>
          <w:tcPr>
            <w:tcW w:w="1887" w:type="dxa"/>
            <w:shd w:val="clear" w:color="auto" w:fill="auto"/>
            <w:hideMark/>
          </w:tcPr>
          <w:p w:rsidR="00662A04" w:rsidRPr="001741E6" w:rsidRDefault="00662A04" w:rsidP="00662A04">
            <w:pPr>
              <w:pStyle w:val="aa"/>
            </w:pPr>
            <w:r w:rsidRPr="001741E6">
              <w:t>место врезки</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24</w:t>
            </w:r>
          </w:p>
        </w:tc>
        <w:tc>
          <w:tcPr>
            <w:tcW w:w="3033" w:type="dxa"/>
            <w:shd w:val="clear" w:color="auto" w:fill="auto"/>
            <w:vAlign w:val="center"/>
            <w:hideMark/>
          </w:tcPr>
          <w:p w:rsidR="00662A04" w:rsidRPr="001741E6" w:rsidRDefault="00662A04" w:rsidP="00662A04">
            <w:pPr>
              <w:pStyle w:val="aa"/>
            </w:pPr>
            <w:r w:rsidRPr="001741E6">
              <w:t>Экологический центр мониторинга</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240</w:t>
            </w:r>
          </w:p>
        </w:tc>
        <w:tc>
          <w:tcPr>
            <w:tcW w:w="1887" w:type="dxa"/>
            <w:shd w:val="clear" w:color="auto" w:fill="auto"/>
            <w:hideMark/>
          </w:tcPr>
          <w:p w:rsidR="00662A04" w:rsidRPr="001741E6" w:rsidRDefault="00662A04" w:rsidP="00662A04">
            <w:pPr>
              <w:pStyle w:val="aa"/>
            </w:pPr>
            <w:r w:rsidRPr="001741E6">
              <w:t>в  ТК</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25</w:t>
            </w:r>
          </w:p>
        </w:tc>
        <w:tc>
          <w:tcPr>
            <w:tcW w:w="3033" w:type="dxa"/>
            <w:shd w:val="clear" w:color="auto" w:fill="auto"/>
            <w:vAlign w:val="center"/>
            <w:hideMark/>
          </w:tcPr>
          <w:p w:rsidR="00662A04" w:rsidRPr="001741E6" w:rsidRDefault="00662A04" w:rsidP="00662A04">
            <w:pPr>
              <w:pStyle w:val="aa"/>
            </w:pPr>
            <w:r w:rsidRPr="001741E6">
              <w:t>от ТК-1 до Школы</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902</w:t>
            </w:r>
          </w:p>
        </w:tc>
        <w:tc>
          <w:tcPr>
            <w:tcW w:w="1887" w:type="dxa"/>
            <w:shd w:val="clear" w:color="auto" w:fill="auto"/>
            <w:hideMark/>
          </w:tcPr>
          <w:p w:rsidR="00662A04" w:rsidRPr="001741E6" w:rsidRDefault="00662A04" w:rsidP="00662A04">
            <w:pPr>
              <w:pStyle w:val="aa"/>
            </w:pPr>
            <w:r w:rsidRPr="001741E6">
              <w:t>в  ТК</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26</w:t>
            </w:r>
          </w:p>
        </w:tc>
        <w:tc>
          <w:tcPr>
            <w:tcW w:w="3033" w:type="dxa"/>
            <w:shd w:val="clear" w:color="auto" w:fill="auto"/>
            <w:vAlign w:val="center"/>
            <w:hideMark/>
          </w:tcPr>
          <w:p w:rsidR="00662A04" w:rsidRPr="001741E6" w:rsidRDefault="00662A04" w:rsidP="00662A04">
            <w:pPr>
              <w:pStyle w:val="aa"/>
            </w:pPr>
            <w:r w:rsidRPr="001741E6">
              <w:t>до Мечети</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716</w:t>
            </w:r>
          </w:p>
        </w:tc>
        <w:tc>
          <w:tcPr>
            <w:tcW w:w="1887" w:type="dxa"/>
            <w:shd w:val="clear" w:color="auto" w:fill="auto"/>
            <w:hideMark/>
          </w:tcPr>
          <w:p w:rsidR="00662A04" w:rsidRPr="001741E6" w:rsidRDefault="00662A04" w:rsidP="00662A04">
            <w:pPr>
              <w:pStyle w:val="aa"/>
            </w:pPr>
            <w:r w:rsidRPr="001741E6">
              <w:t>место врезки</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27</w:t>
            </w:r>
          </w:p>
        </w:tc>
        <w:tc>
          <w:tcPr>
            <w:tcW w:w="3033" w:type="dxa"/>
            <w:shd w:val="clear" w:color="auto" w:fill="auto"/>
            <w:vAlign w:val="center"/>
            <w:hideMark/>
          </w:tcPr>
          <w:p w:rsidR="00662A04" w:rsidRPr="001741E6" w:rsidRDefault="00662A04" w:rsidP="00662A04">
            <w:pPr>
              <w:pStyle w:val="aa"/>
            </w:pPr>
            <w:r w:rsidRPr="001741E6">
              <w:t>от ЦТП до Церкви</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304</w:t>
            </w:r>
          </w:p>
        </w:tc>
        <w:tc>
          <w:tcPr>
            <w:tcW w:w="1887" w:type="dxa"/>
            <w:shd w:val="clear" w:color="auto" w:fill="auto"/>
            <w:hideMark/>
          </w:tcPr>
          <w:p w:rsidR="00662A04" w:rsidRPr="001741E6" w:rsidRDefault="00662A04" w:rsidP="00662A04">
            <w:pPr>
              <w:pStyle w:val="aa"/>
            </w:pPr>
            <w:r w:rsidRPr="001741E6">
              <w:t>место врезки</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28</w:t>
            </w:r>
          </w:p>
        </w:tc>
        <w:tc>
          <w:tcPr>
            <w:tcW w:w="3033" w:type="dxa"/>
            <w:shd w:val="clear" w:color="auto" w:fill="auto"/>
            <w:vAlign w:val="center"/>
            <w:hideMark/>
          </w:tcPr>
          <w:p w:rsidR="00662A04" w:rsidRPr="001741E6" w:rsidRDefault="00662A04" w:rsidP="00662A04">
            <w:pPr>
              <w:pStyle w:val="aa"/>
            </w:pPr>
            <w:r w:rsidRPr="001741E6">
              <w:t>до д/сад «Сказка»</w:t>
            </w:r>
          </w:p>
        </w:tc>
        <w:tc>
          <w:tcPr>
            <w:tcW w:w="1934" w:type="dxa"/>
            <w:shd w:val="clear" w:color="auto" w:fill="auto"/>
            <w:vAlign w:val="center"/>
            <w:hideMark/>
          </w:tcPr>
          <w:p w:rsidR="00662A04" w:rsidRPr="001741E6" w:rsidRDefault="00662A04" w:rsidP="00662A04">
            <w:pPr>
              <w:pStyle w:val="aa"/>
            </w:pPr>
            <w:r w:rsidRPr="001741E6">
              <w:t>пос.Красный ключ</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214</w:t>
            </w:r>
          </w:p>
        </w:tc>
        <w:tc>
          <w:tcPr>
            <w:tcW w:w="1887" w:type="dxa"/>
            <w:shd w:val="clear" w:color="auto" w:fill="auto"/>
            <w:hideMark/>
          </w:tcPr>
          <w:p w:rsidR="00662A04" w:rsidRPr="001741E6" w:rsidRDefault="00662A04" w:rsidP="00662A04">
            <w:pPr>
              <w:pStyle w:val="aa"/>
            </w:pPr>
            <w:r w:rsidRPr="001741E6">
              <w:t>место врезки</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29</w:t>
            </w:r>
          </w:p>
        </w:tc>
        <w:tc>
          <w:tcPr>
            <w:tcW w:w="3033" w:type="dxa"/>
            <w:shd w:val="clear" w:color="auto" w:fill="auto"/>
            <w:vAlign w:val="center"/>
            <w:hideMark/>
          </w:tcPr>
          <w:p w:rsidR="00662A04" w:rsidRPr="001741E6" w:rsidRDefault="00662A04" w:rsidP="00662A04">
            <w:pPr>
              <w:pStyle w:val="aa"/>
            </w:pPr>
            <w:r w:rsidRPr="001741E6">
              <w:t xml:space="preserve"> до Дома культуры</w:t>
            </w:r>
          </w:p>
        </w:tc>
        <w:tc>
          <w:tcPr>
            <w:tcW w:w="1934" w:type="dxa"/>
            <w:shd w:val="clear" w:color="auto" w:fill="auto"/>
            <w:vAlign w:val="center"/>
            <w:hideMark/>
          </w:tcPr>
          <w:p w:rsidR="00662A04" w:rsidRPr="001741E6" w:rsidRDefault="00662A04" w:rsidP="00662A04">
            <w:pPr>
              <w:pStyle w:val="aa"/>
            </w:pPr>
            <w:r w:rsidRPr="001741E6">
              <w:t>с.Б.Афанасово</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50</w:t>
            </w:r>
          </w:p>
        </w:tc>
        <w:tc>
          <w:tcPr>
            <w:tcW w:w="1887" w:type="dxa"/>
            <w:shd w:val="clear" w:color="auto" w:fill="auto"/>
            <w:hideMark/>
          </w:tcPr>
          <w:p w:rsidR="00662A04" w:rsidRPr="001741E6" w:rsidRDefault="00662A04" w:rsidP="00662A04">
            <w:pPr>
              <w:pStyle w:val="aa"/>
            </w:pPr>
            <w:r w:rsidRPr="001741E6">
              <w:t>место врезки</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30</w:t>
            </w:r>
          </w:p>
        </w:tc>
        <w:tc>
          <w:tcPr>
            <w:tcW w:w="3033" w:type="dxa"/>
            <w:shd w:val="clear" w:color="auto" w:fill="auto"/>
            <w:vAlign w:val="center"/>
            <w:hideMark/>
          </w:tcPr>
          <w:p w:rsidR="00662A04" w:rsidRPr="001741E6" w:rsidRDefault="00662A04" w:rsidP="00662A04">
            <w:pPr>
              <w:pStyle w:val="aa"/>
            </w:pPr>
            <w:r w:rsidRPr="001741E6">
              <w:t>от ТК-3 до Шинников-3А,3Б,3В</w:t>
            </w:r>
          </w:p>
        </w:tc>
        <w:tc>
          <w:tcPr>
            <w:tcW w:w="1934" w:type="dxa"/>
            <w:shd w:val="clear" w:color="auto" w:fill="auto"/>
            <w:vAlign w:val="center"/>
            <w:hideMark/>
          </w:tcPr>
          <w:p w:rsidR="00662A04" w:rsidRPr="001741E6" w:rsidRDefault="00662A04" w:rsidP="00662A04">
            <w:pPr>
              <w:pStyle w:val="aa"/>
            </w:pPr>
            <w:r w:rsidRPr="001741E6">
              <w:t>мкр.22-25</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1 485,40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31</w:t>
            </w:r>
          </w:p>
        </w:tc>
        <w:tc>
          <w:tcPr>
            <w:tcW w:w="3033" w:type="dxa"/>
            <w:shd w:val="clear" w:color="auto" w:fill="auto"/>
            <w:vAlign w:val="center"/>
            <w:hideMark/>
          </w:tcPr>
          <w:p w:rsidR="00662A04" w:rsidRPr="001741E6" w:rsidRDefault="00662A04" w:rsidP="00662A04">
            <w:pPr>
              <w:pStyle w:val="aa"/>
            </w:pPr>
            <w:r w:rsidRPr="001741E6">
              <w:t>от ТК-3 до ж.д. Мира-55-57</w:t>
            </w:r>
          </w:p>
        </w:tc>
        <w:tc>
          <w:tcPr>
            <w:tcW w:w="1934" w:type="dxa"/>
            <w:shd w:val="clear" w:color="auto" w:fill="auto"/>
            <w:vAlign w:val="center"/>
            <w:hideMark/>
          </w:tcPr>
          <w:p w:rsidR="00662A04" w:rsidRPr="001741E6" w:rsidRDefault="00662A04" w:rsidP="00662A04">
            <w:pPr>
              <w:pStyle w:val="aa"/>
            </w:pPr>
            <w:r w:rsidRPr="001741E6">
              <w:t>мкр.22-25</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57,60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32</w:t>
            </w:r>
          </w:p>
        </w:tc>
        <w:tc>
          <w:tcPr>
            <w:tcW w:w="3033" w:type="dxa"/>
            <w:shd w:val="clear" w:color="auto" w:fill="auto"/>
            <w:vAlign w:val="center"/>
            <w:hideMark/>
          </w:tcPr>
          <w:p w:rsidR="00662A04" w:rsidRPr="001741E6" w:rsidRDefault="00662A04" w:rsidP="00662A04">
            <w:pPr>
              <w:pStyle w:val="aa"/>
            </w:pPr>
            <w:r w:rsidRPr="001741E6">
              <w:t>от ТК-2 до ж.д. Менделеева-13</w:t>
            </w:r>
          </w:p>
        </w:tc>
        <w:tc>
          <w:tcPr>
            <w:tcW w:w="1934" w:type="dxa"/>
            <w:shd w:val="clear" w:color="auto" w:fill="auto"/>
            <w:vAlign w:val="center"/>
            <w:hideMark/>
          </w:tcPr>
          <w:p w:rsidR="00662A04" w:rsidRPr="001741E6" w:rsidRDefault="00662A04" w:rsidP="00662A04">
            <w:pPr>
              <w:pStyle w:val="aa"/>
            </w:pPr>
            <w:r w:rsidRPr="001741E6">
              <w:t>мкр.11</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136,40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33</w:t>
            </w:r>
          </w:p>
        </w:tc>
        <w:tc>
          <w:tcPr>
            <w:tcW w:w="3033" w:type="dxa"/>
            <w:shd w:val="clear" w:color="auto" w:fill="auto"/>
            <w:vAlign w:val="center"/>
            <w:hideMark/>
          </w:tcPr>
          <w:p w:rsidR="00662A04" w:rsidRPr="001741E6" w:rsidRDefault="00662A04" w:rsidP="00662A04">
            <w:pPr>
              <w:pStyle w:val="aa"/>
            </w:pPr>
            <w:r w:rsidRPr="001741E6">
              <w:t>от ТК-1 до ж.д. Менделеева-13А</w:t>
            </w:r>
          </w:p>
        </w:tc>
        <w:tc>
          <w:tcPr>
            <w:tcW w:w="1934" w:type="dxa"/>
            <w:shd w:val="clear" w:color="auto" w:fill="auto"/>
            <w:vAlign w:val="center"/>
            <w:hideMark/>
          </w:tcPr>
          <w:p w:rsidR="00662A04" w:rsidRPr="001741E6" w:rsidRDefault="00662A04" w:rsidP="00662A04">
            <w:pPr>
              <w:pStyle w:val="aa"/>
            </w:pPr>
            <w:r w:rsidRPr="001741E6">
              <w:t>мкр.11</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329,80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34</w:t>
            </w:r>
          </w:p>
        </w:tc>
        <w:tc>
          <w:tcPr>
            <w:tcW w:w="3033" w:type="dxa"/>
            <w:shd w:val="clear" w:color="auto" w:fill="auto"/>
            <w:vAlign w:val="center"/>
            <w:hideMark/>
          </w:tcPr>
          <w:p w:rsidR="00662A04" w:rsidRPr="001741E6" w:rsidRDefault="00662A04" w:rsidP="00662A04">
            <w:pPr>
              <w:pStyle w:val="aa"/>
            </w:pPr>
            <w:r w:rsidRPr="001741E6">
              <w:t>от ТК-3 до ж.д. Химиков-86</w:t>
            </w:r>
          </w:p>
        </w:tc>
        <w:tc>
          <w:tcPr>
            <w:tcW w:w="1934" w:type="dxa"/>
            <w:shd w:val="clear" w:color="auto" w:fill="auto"/>
            <w:vAlign w:val="center"/>
            <w:hideMark/>
          </w:tcPr>
          <w:p w:rsidR="00662A04" w:rsidRPr="001741E6" w:rsidRDefault="00662A04" w:rsidP="00662A04">
            <w:pPr>
              <w:pStyle w:val="aa"/>
            </w:pPr>
            <w:r w:rsidRPr="001741E6">
              <w:t>мкр.11</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68,60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35</w:t>
            </w:r>
          </w:p>
        </w:tc>
        <w:tc>
          <w:tcPr>
            <w:tcW w:w="3033" w:type="dxa"/>
            <w:shd w:val="clear" w:color="auto" w:fill="auto"/>
            <w:vAlign w:val="center"/>
            <w:hideMark/>
          </w:tcPr>
          <w:p w:rsidR="00662A04" w:rsidRPr="001741E6" w:rsidRDefault="00662A04" w:rsidP="00662A04">
            <w:pPr>
              <w:pStyle w:val="aa"/>
            </w:pPr>
            <w:r w:rsidRPr="001741E6">
              <w:t>от ТК-2 до ж.д. Студенческая-8Б</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166,20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36</w:t>
            </w:r>
          </w:p>
        </w:tc>
        <w:tc>
          <w:tcPr>
            <w:tcW w:w="3033" w:type="dxa"/>
            <w:shd w:val="clear" w:color="auto" w:fill="auto"/>
            <w:vAlign w:val="center"/>
            <w:hideMark/>
          </w:tcPr>
          <w:p w:rsidR="00662A04" w:rsidRPr="001741E6" w:rsidRDefault="00662A04" w:rsidP="00662A04">
            <w:pPr>
              <w:pStyle w:val="aa"/>
            </w:pPr>
            <w:r w:rsidRPr="001741E6">
              <w:t>от Студенческая-8б до Студенческая-10Б</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113,40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37</w:t>
            </w:r>
          </w:p>
        </w:tc>
        <w:tc>
          <w:tcPr>
            <w:tcW w:w="3033" w:type="dxa"/>
            <w:shd w:val="clear" w:color="auto" w:fill="auto"/>
            <w:vAlign w:val="center"/>
            <w:hideMark/>
          </w:tcPr>
          <w:p w:rsidR="00662A04" w:rsidRPr="001741E6" w:rsidRDefault="00662A04" w:rsidP="00662A04">
            <w:pPr>
              <w:pStyle w:val="aa"/>
            </w:pPr>
            <w:r w:rsidRPr="001741E6">
              <w:t>от ТК-1 до ж.д. Мира-89</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1 433,60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38</w:t>
            </w:r>
          </w:p>
        </w:tc>
        <w:tc>
          <w:tcPr>
            <w:tcW w:w="3033" w:type="dxa"/>
            <w:shd w:val="clear" w:color="auto" w:fill="auto"/>
            <w:vAlign w:val="center"/>
            <w:hideMark/>
          </w:tcPr>
          <w:p w:rsidR="00662A04" w:rsidRPr="001741E6" w:rsidRDefault="00662A04" w:rsidP="00662A04">
            <w:pPr>
              <w:pStyle w:val="aa"/>
            </w:pPr>
            <w:r w:rsidRPr="001741E6">
              <w:t>от ТК-3 до ж.д. Мира-95</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278,00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39</w:t>
            </w:r>
          </w:p>
        </w:tc>
        <w:tc>
          <w:tcPr>
            <w:tcW w:w="3033" w:type="dxa"/>
            <w:shd w:val="clear" w:color="auto" w:fill="auto"/>
            <w:vAlign w:val="center"/>
            <w:hideMark/>
          </w:tcPr>
          <w:p w:rsidR="00662A04" w:rsidRPr="001741E6" w:rsidRDefault="00662A04" w:rsidP="00662A04">
            <w:pPr>
              <w:pStyle w:val="aa"/>
            </w:pPr>
            <w:r w:rsidRPr="001741E6">
              <w:t>от ТК-2 до ж.д.Строителей-51,53</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1 392,20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40</w:t>
            </w:r>
          </w:p>
        </w:tc>
        <w:tc>
          <w:tcPr>
            <w:tcW w:w="3033" w:type="dxa"/>
            <w:shd w:val="clear" w:color="auto" w:fill="auto"/>
            <w:vAlign w:val="center"/>
            <w:hideMark/>
          </w:tcPr>
          <w:p w:rsidR="00662A04" w:rsidRPr="001741E6" w:rsidRDefault="00662A04" w:rsidP="00662A04">
            <w:pPr>
              <w:pStyle w:val="aa"/>
            </w:pPr>
            <w:r w:rsidRPr="001741E6">
              <w:t>от ТК до 30л.Побеы-20</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55,00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41</w:t>
            </w:r>
          </w:p>
        </w:tc>
        <w:tc>
          <w:tcPr>
            <w:tcW w:w="3033" w:type="dxa"/>
            <w:shd w:val="clear" w:color="auto" w:fill="auto"/>
            <w:vAlign w:val="center"/>
            <w:hideMark/>
          </w:tcPr>
          <w:p w:rsidR="00662A04" w:rsidRPr="001741E6" w:rsidRDefault="00662A04" w:rsidP="00662A04">
            <w:pPr>
              <w:pStyle w:val="aa"/>
            </w:pPr>
            <w:r w:rsidRPr="001741E6">
              <w:t>от ТК-1 до ж.д.Мира-95а</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903,64</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42</w:t>
            </w:r>
          </w:p>
        </w:tc>
        <w:tc>
          <w:tcPr>
            <w:tcW w:w="3033" w:type="dxa"/>
            <w:shd w:val="clear" w:color="auto" w:fill="auto"/>
            <w:vAlign w:val="center"/>
            <w:hideMark/>
          </w:tcPr>
          <w:p w:rsidR="00662A04" w:rsidRPr="001741E6" w:rsidRDefault="00662A04" w:rsidP="00662A04">
            <w:pPr>
              <w:pStyle w:val="aa"/>
            </w:pPr>
            <w:r w:rsidRPr="001741E6">
              <w:t xml:space="preserve">от ТК-5 до ж.д.Строителей-49 </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618,20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43</w:t>
            </w:r>
          </w:p>
        </w:tc>
        <w:tc>
          <w:tcPr>
            <w:tcW w:w="3033" w:type="dxa"/>
            <w:shd w:val="clear" w:color="auto" w:fill="auto"/>
            <w:vAlign w:val="center"/>
            <w:hideMark/>
          </w:tcPr>
          <w:p w:rsidR="00662A04" w:rsidRPr="001741E6" w:rsidRDefault="00662A04" w:rsidP="00662A04">
            <w:pPr>
              <w:pStyle w:val="aa"/>
            </w:pPr>
            <w:r w:rsidRPr="001741E6">
              <w:t>от ТК до ж.д. Строителей-64</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47,00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44</w:t>
            </w:r>
          </w:p>
        </w:tc>
        <w:tc>
          <w:tcPr>
            <w:tcW w:w="3033" w:type="dxa"/>
            <w:shd w:val="clear" w:color="auto" w:fill="auto"/>
            <w:vAlign w:val="center"/>
            <w:hideMark/>
          </w:tcPr>
          <w:p w:rsidR="00662A04" w:rsidRPr="001741E6" w:rsidRDefault="00662A04" w:rsidP="00662A04">
            <w:pPr>
              <w:pStyle w:val="aa"/>
            </w:pPr>
            <w:r w:rsidRPr="001741E6">
              <w:t>от ТК до ж.д. Сююмбике-9</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1 025,20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45</w:t>
            </w:r>
          </w:p>
        </w:tc>
        <w:tc>
          <w:tcPr>
            <w:tcW w:w="3033" w:type="dxa"/>
            <w:shd w:val="clear" w:color="auto" w:fill="auto"/>
            <w:vAlign w:val="center"/>
            <w:hideMark/>
          </w:tcPr>
          <w:p w:rsidR="00662A04" w:rsidRPr="001741E6" w:rsidRDefault="00662A04" w:rsidP="00662A04">
            <w:pPr>
              <w:pStyle w:val="aa"/>
            </w:pPr>
            <w:r w:rsidRPr="001741E6">
              <w:t>от ТК до ж.д. Сююмбике-11,13</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277,80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46</w:t>
            </w:r>
          </w:p>
        </w:tc>
        <w:tc>
          <w:tcPr>
            <w:tcW w:w="3033" w:type="dxa"/>
            <w:shd w:val="clear" w:color="auto" w:fill="auto"/>
            <w:vAlign w:val="center"/>
            <w:hideMark/>
          </w:tcPr>
          <w:p w:rsidR="00662A04" w:rsidRPr="001741E6" w:rsidRDefault="00662A04" w:rsidP="00662A04">
            <w:pPr>
              <w:pStyle w:val="aa"/>
            </w:pPr>
            <w:r w:rsidRPr="001741E6">
              <w:t>от ТК до ж.д. Мира-70</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126,00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47</w:t>
            </w:r>
          </w:p>
        </w:tc>
        <w:tc>
          <w:tcPr>
            <w:tcW w:w="3033" w:type="dxa"/>
            <w:shd w:val="clear" w:color="auto" w:fill="auto"/>
            <w:vAlign w:val="center"/>
            <w:hideMark/>
          </w:tcPr>
          <w:p w:rsidR="00662A04" w:rsidRPr="001741E6" w:rsidRDefault="00662A04" w:rsidP="00662A04">
            <w:pPr>
              <w:pStyle w:val="aa"/>
            </w:pPr>
            <w:r w:rsidRPr="001741E6">
              <w:t>от ТК до ж.д. Мира-74 (пристрой)</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37,00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48</w:t>
            </w:r>
          </w:p>
        </w:tc>
        <w:tc>
          <w:tcPr>
            <w:tcW w:w="3033" w:type="dxa"/>
            <w:shd w:val="clear" w:color="auto" w:fill="auto"/>
            <w:vAlign w:val="center"/>
            <w:hideMark/>
          </w:tcPr>
          <w:p w:rsidR="00662A04" w:rsidRPr="001741E6" w:rsidRDefault="00662A04" w:rsidP="00662A04">
            <w:pPr>
              <w:pStyle w:val="aa"/>
            </w:pPr>
            <w:r w:rsidRPr="001741E6">
              <w:t>от ТК до ж.д. Мира-76</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288,60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49</w:t>
            </w:r>
          </w:p>
        </w:tc>
        <w:tc>
          <w:tcPr>
            <w:tcW w:w="3033" w:type="dxa"/>
            <w:shd w:val="clear" w:color="auto" w:fill="auto"/>
            <w:vAlign w:val="center"/>
            <w:hideMark/>
          </w:tcPr>
          <w:p w:rsidR="00662A04" w:rsidRPr="001741E6" w:rsidRDefault="00662A04" w:rsidP="00662A04">
            <w:pPr>
              <w:pStyle w:val="aa"/>
            </w:pPr>
            <w:r w:rsidRPr="001741E6">
              <w:t>от ТК до ж.д. 30л.Победы-15</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49,30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50</w:t>
            </w:r>
          </w:p>
        </w:tc>
        <w:tc>
          <w:tcPr>
            <w:tcW w:w="3033" w:type="dxa"/>
            <w:shd w:val="clear" w:color="auto" w:fill="auto"/>
            <w:vAlign w:val="center"/>
            <w:hideMark/>
          </w:tcPr>
          <w:p w:rsidR="00662A04" w:rsidRPr="001741E6" w:rsidRDefault="00662A04" w:rsidP="00662A04">
            <w:pPr>
              <w:pStyle w:val="aa"/>
            </w:pPr>
            <w:r w:rsidRPr="001741E6">
              <w:t>от ТК до ж.д. 30л.Победы-17</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62,00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51</w:t>
            </w:r>
          </w:p>
        </w:tc>
        <w:tc>
          <w:tcPr>
            <w:tcW w:w="3033" w:type="dxa"/>
            <w:shd w:val="clear" w:color="auto" w:fill="auto"/>
            <w:vAlign w:val="center"/>
            <w:hideMark/>
          </w:tcPr>
          <w:p w:rsidR="00662A04" w:rsidRPr="001741E6" w:rsidRDefault="00662A04" w:rsidP="00662A04">
            <w:pPr>
              <w:pStyle w:val="aa"/>
            </w:pPr>
            <w:r w:rsidRPr="001741E6">
              <w:t>от ТК до ж.д. 30л.Победы-19</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251,30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52</w:t>
            </w:r>
          </w:p>
        </w:tc>
        <w:tc>
          <w:tcPr>
            <w:tcW w:w="3033" w:type="dxa"/>
            <w:shd w:val="clear" w:color="auto" w:fill="auto"/>
            <w:vAlign w:val="center"/>
            <w:hideMark/>
          </w:tcPr>
          <w:p w:rsidR="00662A04" w:rsidRPr="001741E6" w:rsidRDefault="00662A04" w:rsidP="00662A04">
            <w:pPr>
              <w:pStyle w:val="aa"/>
            </w:pPr>
            <w:r w:rsidRPr="001741E6">
              <w:t>от ТК до ж.д. 30л.Победы-21</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270,10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53</w:t>
            </w:r>
          </w:p>
        </w:tc>
        <w:tc>
          <w:tcPr>
            <w:tcW w:w="3033" w:type="dxa"/>
            <w:shd w:val="clear" w:color="auto" w:fill="auto"/>
            <w:vAlign w:val="center"/>
            <w:hideMark/>
          </w:tcPr>
          <w:p w:rsidR="00662A04" w:rsidRPr="001741E6" w:rsidRDefault="00662A04" w:rsidP="00662A04">
            <w:pPr>
              <w:pStyle w:val="aa"/>
            </w:pPr>
            <w:r w:rsidRPr="001741E6">
              <w:t>от ТК до 30 л.Победы-16</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329,20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54</w:t>
            </w:r>
          </w:p>
        </w:tc>
        <w:tc>
          <w:tcPr>
            <w:tcW w:w="3033" w:type="dxa"/>
            <w:shd w:val="clear" w:color="auto" w:fill="auto"/>
            <w:vAlign w:val="center"/>
            <w:hideMark/>
          </w:tcPr>
          <w:p w:rsidR="00662A04" w:rsidRPr="001741E6" w:rsidRDefault="00662A04" w:rsidP="00662A04">
            <w:pPr>
              <w:pStyle w:val="aa"/>
            </w:pPr>
            <w:r w:rsidRPr="001741E6">
              <w:t>от ТК до ж.д. Студенческая-16</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34,80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55</w:t>
            </w:r>
          </w:p>
        </w:tc>
        <w:tc>
          <w:tcPr>
            <w:tcW w:w="3033" w:type="dxa"/>
            <w:shd w:val="clear" w:color="auto" w:fill="auto"/>
            <w:vAlign w:val="center"/>
            <w:hideMark/>
          </w:tcPr>
          <w:p w:rsidR="00662A04" w:rsidRPr="001741E6" w:rsidRDefault="00662A04" w:rsidP="00662A04">
            <w:pPr>
              <w:pStyle w:val="aa"/>
            </w:pPr>
            <w:r w:rsidRPr="001741E6">
              <w:t>от ТК до ж.д. Студенческая-18</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409,40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56</w:t>
            </w:r>
          </w:p>
        </w:tc>
        <w:tc>
          <w:tcPr>
            <w:tcW w:w="3033" w:type="dxa"/>
            <w:shd w:val="clear" w:color="auto" w:fill="auto"/>
            <w:vAlign w:val="center"/>
            <w:hideMark/>
          </w:tcPr>
          <w:p w:rsidR="00662A04" w:rsidRPr="001741E6" w:rsidRDefault="00662A04" w:rsidP="00662A04">
            <w:pPr>
              <w:pStyle w:val="aa"/>
            </w:pPr>
            <w:r w:rsidRPr="001741E6">
              <w:t>от ТК до ж.д. Мира – 105</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361,40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57</w:t>
            </w:r>
          </w:p>
        </w:tc>
        <w:tc>
          <w:tcPr>
            <w:tcW w:w="3033" w:type="dxa"/>
            <w:shd w:val="clear" w:color="auto" w:fill="auto"/>
            <w:vAlign w:val="center"/>
            <w:hideMark/>
          </w:tcPr>
          <w:p w:rsidR="00662A04" w:rsidRPr="001741E6" w:rsidRDefault="00662A04" w:rsidP="00662A04">
            <w:pPr>
              <w:pStyle w:val="aa"/>
            </w:pPr>
            <w:r w:rsidRPr="001741E6">
              <w:t>от ТК до ж.д. Мира – 107</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175,50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58</w:t>
            </w:r>
          </w:p>
        </w:tc>
        <w:tc>
          <w:tcPr>
            <w:tcW w:w="3033" w:type="dxa"/>
            <w:shd w:val="clear" w:color="auto" w:fill="auto"/>
            <w:vAlign w:val="center"/>
            <w:hideMark/>
          </w:tcPr>
          <w:p w:rsidR="00662A04" w:rsidRPr="001741E6" w:rsidRDefault="00662A04" w:rsidP="00662A04">
            <w:pPr>
              <w:pStyle w:val="aa"/>
            </w:pPr>
            <w:r w:rsidRPr="001741E6">
              <w:t>от ТК до ж.д. Мира – 109</w:t>
            </w:r>
          </w:p>
        </w:tc>
        <w:tc>
          <w:tcPr>
            <w:tcW w:w="1934" w:type="dxa"/>
            <w:shd w:val="clear" w:color="auto" w:fill="auto"/>
            <w:vAlign w:val="center"/>
            <w:hideMark/>
          </w:tcPr>
          <w:p w:rsidR="00662A04" w:rsidRPr="001741E6" w:rsidRDefault="00662A04" w:rsidP="00662A04">
            <w:pPr>
              <w:pStyle w:val="aa"/>
            </w:pPr>
            <w:r w:rsidRPr="001741E6">
              <w:t>мкр.45</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496,50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59</w:t>
            </w:r>
          </w:p>
        </w:tc>
        <w:tc>
          <w:tcPr>
            <w:tcW w:w="3033" w:type="dxa"/>
            <w:shd w:val="clear" w:color="auto" w:fill="auto"/>
            <w:vAlign w:val="center"/>
            <w:hideMark/>
          </w:tcPr>
          <w:p w:rsidR="00662A04" w:rsidRPr="001741E6" w:rsidRDefault="00662A04" w:rsidP="00662A04">
            <w:pPr>
              <w:pStyle w:val="aa"/>
            </w:pPr>
            <w:r w:rsidRPr="001741E6">
              <w:t>от ТК до ж.д. Гайнуллина-8</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17,20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60</w:t>
            </w:r>
          </w:p>
        </w:tc>
        <w:tc>
          <w:tcPr>
            <w:tcW w:w="3033" w:type="dxa"/>
            <w:shd w:val="clear" w:color="auto" w:fill="auto"/>
            <w:vAlign w:val="center"/>
            <w:hideMark/>
          </w:tcPr>
          <w:p w:rsidR="00662A04" w:rsidRPr="001741E6" w:rsidRDefault="00662A04" w:rsidP="00662A04">
            <w:pPr>
              <w:pStyle w:val="aa"/>
            </w:pPr>
            <w:r w:rsidRPr="001741E6">
              <w:t>от ТК до ж.д. Гайнуллина-10</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71,60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61</w:t>
            </w:r>
          </w:p>
        </w:tc>
        <w:tc>
          <w:tcPr>
            <w:tcW w:w="3033" w:type="dxa"/>
            <w:shd w:val="clear" w:color="auto" w:fill="auto"/>
            <w:vAlign w:val="center"/>
            <w:hideMark/>
          </w:tcPr>
          <w:p w:rsidR="00662A04" w:rsidRPr="001741E6" w:rsidRDefault="00662A04" w:rsidP="00662A04">
            <w:pPr>
              <w:pStyle w:val="aa"/>
            </w:pPr>
            <w:r w:rsidRPr="001741E6">
              <w:t>от ТК до ж.д. Гайнуллина-14</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19,00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62</w:t>
            </w:r>
          </w:p>
        </w:tc>
        <w:tc>
          <w:tcPr>
            <w:tcW w:w="3033" w:type="dxa"/>
            <w:shd w:val="clear" w:color="auto" w:fill="auto"/>
            <w:vAlign w:val="center"/>
            <w:hideMark/>
          </w:tcPr>
          <w:p w:rsidR="00662A04" w:rsidRPr="001741E6" w:rsidRDefault="00662A04" w:rsidP="00662A04">
            <w:pPr>
              <w:pStyle w:val="aa"/>
            </w:pPr>
            <w:r w:rsidRPr="001741E6">
              <w:t>от ТК до ж.д. Лесная-59</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128,80</w:t>
            </w:r>
          </w:p>
        </w:tc>
        <w:tc>
          <w:tcPr>
            <w:tcW w:w="1887" w:type="dxa"/>
            <w:shd w:val="clear" w:color="auto" w:fill="auto"/>
            <w:hideMark/>
          </w:tcPr>
          <w:p w:rsidR="00662A04" w:rsidRPr="001741E6" w:rsidRDefault="00662A04" w:rsidP="00662A04">
            <w:pPr>
              <w:pStyle w:val="aa"/>
            </w:pPr>
            <w:r w:rsidRPr="001741E6">
              <w:t xml:space="preserve">ТСЖ "Лесной квакртал"  </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63</w:t>
            </w:r>
          </w:p>
        </w:tc>
        <w:tc>
          <w:tcPr>
            <w:tcW w:w="3033" w:type="dxa"/>
            <w:shd w:val="clear" w:color="auto" w:fill="auto"/>
            <w:vAlign w:val="center"/>
            <w:hideMark/>
          </w:tcPr>
          <w:p w:rsidR="00662A04" w:rsidRPr="001741E6" w:rsidRDefault="00662A04" w:rsidP="00662A04">
            <w:pPr>
              <w:pStyle w:val="aa"/>
            </w:pPr>
            <w:r w:rsidRPr="001741E6">
              <w:t>от ТК до ж.д. Лесная-61</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95,60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64</w:t>
            </w:r>
          </w:p>
        </w:tc>
        <w:tc>
          <w:tcPr>
            <w:tcW w:w="3033" w:type="dxa"/>
            <w:shd w:val="clear" w:color="auto" w:fill="auto"/>
            <w:vAlign w:val="center"/>
            <w:hideMark/>
          </w:tcPr>
          <w:p w:rsidR="00662A04" w:rsidRPr="001741E6" w:rsidRDefault="00662A04" w:rsidP="00662A04">
            <w:pPr>
              <w:pStyle w:val="aa"/>
            </w:pPr>
            <w:r w:rsidRPr="001741E6">
              <w:t>от ТК до ж.д. Лесная-65</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88,40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65</w:t>
            </w:r>
          </w:p>
        </w:tc>
        <w:tc>
          <w:tcPr>
            <w:tcW w:w="3033" w:type="dxa"/>
            <w:shd w:val="clear" w:color="auto" w:fill="auto"/>
            <w:vAlign w:val="center"/>
            <w:hideMark/>
          </w:tcPr>
          <w:p w:rsidR="00662A04" w:rsidRPr="001741E6" w:rsidRDefault="00662A04" w:rsidP="00662A04">
            <w:pPr>
              <w:pStyle w:val="aa"/>
            </w:pPr>
            <w:r w:rsidRPr="001741E6">
              <w:t>от ТК до ж.д. Лесная-67</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122,80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66</w:t>
            </w:r>
          </w:p>
        </w:tc>
        <w:tc>
          <w:tcPr>
            <w:tcW w:w="3033" w:type="dxa"/>
            <w:shd w:val="clear" w:color="auto" w:fill="auto"/>
            <w:vAlign w:val="center"/>
            <w:hideMark/>
          </w:tcPr>
          <w:p w:rsidR="00662A04" w:rsidRPr="001741E6" w:rsidRDefault="00662A04" w:rsidP="00662A04">
            <w:pPr>
              <w:pStyle w:val="aa"/>
            </w:pPr>
            <w:r w:rsidRPr="001741E6">
              <w:t>от ТК до ж.д. Лесная-73</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212,00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67</w:t>
            </w:r>
          </w:p>
        </w:tc>
        <w:tc>
          <w:tcPr>
            <w:tcW w:w="3033" w:type="dxa"/>
            <w:shd w:val="clear" w:color="auto" w:fill="auto"/>
            <w:vAlign w:val="center"/>
            <w:hideMark/>
          </w:tcPr>
          <w:p w:rsidR="00662A04" w:rsidRPr="001741E6" w:rsidRDefault="00662A04" w:rsidP="00662A04">
            <w:pPr>
              <w:pStyle w:val="aa"/>
            </w:pPr>
            <w:r w:rsidRPr="001741E6">
              <w:t>от ТК до ж.д. Лесная-57</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96,00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68</w:t>
            </w:r>
          </w:p>
        </w:tc>
        <w:tc>
          <w:tcPr>
            <w:tcW w:w="3033" w:type="dxa"/>
            <w:shd w:val="clear" w:color="auto" w:fill="auto"/>
            <w:vAlign w:val="center"/>
            <w:hideMark/>
          </w:tcPr>
          <w:p w:rsidR="00662A04" w:rsidRPr="001741E6" w:rsidRDefault="00662A04" w:rsidP="00662A04">
            <w:pPr>
              <w:pStyle w:val="aa"/>
            </w:pPr>
            <w:r w:rsidRPr="001741E6">
              <w:t>от ТК до ж.д. Лесная-63</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260,80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69</w:t>
            </w:r>
          </w:p>
        </w:tc>
        <w:tc>
          <w:tcPr>
            <w:tcW w:w="3033" w:type="dxa"/>
            <w:shd w:val="clear" w:color="auto" w:fill="auto"/>
            <w:vAlign w:val="center"/>
            <w:hideMark/>
          </w:tcPr>
          <w:p w:rsidR="00662A04" w:rsidRPr="001741E6" w:rsidRDefault="00662A04" w:rsidP="00662A04">
            <w:pPr>
              <w:pStyle w:val="aa"/>
            </w:pPr>
            <w:r w:rsidRPr="001741E6">
              <w:t>от ТК до ж.д. Лесная-69</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1 191,40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70</w:t>
            </w:r>
          </w:p>
        </w:tc>
        <w:tc>
          <w:tcPr>
            <w:tcW w:w="3033" w:type="dxa"/>
            <w:shd w:val="clear" w:color="auto" w:fill="auto"/>
            <w:vAlign w:val="center"/>
            <w:hideMark/>
          </w:tcPr>
          <w:p w:rsidR="00662A04" w:rsidRPr="001741E6" w:rsidRDefault="00662A04" w:rsidP="00662A04">
            <w:pPr>
              <w:pStyle w:val="aa"/>
            </w:pPr>
            <w:r w:rsidRPr="001741E6">
              <w:t>от ТК до ж.д. Лесная-71</w:t>
            </w:r>
          </w:p>
        </w:tc>
        <w:tc>
          <w:tcPr>
            <w:tcW w:w="1934" w:type="dxa"/>
            <w:shd w:val="clear" w:color="auto" w:fill="auto"/>
            <w:vAlign w:val="center"/>
            <w:hideMark/>
          </w:tcPr>
          <w:p w:rsidR="00662A04" w:rsidRPr="001741E6" w:rsidRDefault="00662A04" w:rsidP="00662A04">
            <w:pPr>
              <w:pStyle w:val="aa"/>
            </w:pPr>
            <w:r w:rsidRPr="001741E6">
              <w:t>мкр.20</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98,00</w:t>
            </w:r>
          </w:p>
        </w:tc>
        <w:tc>
          <w:tcPr>
            <w:tcW w:w="1887" w:type="dxa"/>
            <w:shd w:val="clear" w:color="auto" w:fill="auto"/>
            <w:hideMark/>
          </w:tcPr>
          <w:p w:rsidR="00662A04" w:rsidRPr="001741E6" w:rsidRDefault="00662A04" w:rsidP="00662A04">
            <w:pPr>
              <w:pStyle w:val="aa"/>
            </w:pPr>
            <w:r w:rsidRPr="001741E6">
              <w:t>ТСЖ "Лесной квартал"</w:t>
            </w:r>
          </w:p>
        </w:tc>
        <w:tc>
          <w:tcPr>
            <w:tcW w:w="2977" w:type="dxa"/>
            <w:shd w:val="clear" w:color="auto" w:fill="auto"/>
            <w:noWrap/>
            <w:vAlign w:val="bottom"/>
            <w:hideMark/>
          </w:tcPr>
          <w:p w:rsidR="00662A04" w:rsidRPr="001741E6" w:rsidRDefault="00662A04" w:rsidP="00662A04">
            <w:pPr>
              <w:pStyle w:val="aa"/>
            </w:pPr>
            <w:r w:rsidRPr="001741E6">
              <w:t>Профит групп</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71</w:t>
            </w:r>
          </w:p>
        </w:tc>
        <w:tc>
          <w:tcPr>
            <w:tcW w:w="3033" w:type="dxa"/>
            <w:shd w:val="clear" w:color="auto" w:fill="auto"/>
            <w:vAlign w:val="center"/>
            <w:hideMark/>
          </w:tcPr>
          <w:p w:rsidR="00662A04" w:rsidRPr="001741E6" w:rsidRDefault="00662A04" w:rsidP="00662A04">
            <w:pPr>
              <w:pStyle w:val="aa"/>
            </w:pPr>
            <w:r w:rsidRPr="001741E6">
              <w:t>от ТК до Шинников-2                                           (УК «Камглавстрой»)</w:t>
            </w:r>
          </w:p>
        </w:tc>
        <w:tc>
          <w:tcPr>
            <w:tcW w:w="1934" w:type="dxa"/>
            <w:shd w:val="clear" w:color="auto" w:fill="auto"/>
            <w:vAlign w:val="center"/>
            <w:hideMark/>
          </w:tcPr>
          <w:p w:rsidR="00662A04" w:rsidRPr="001741E6" w:rsidRDefault="00662A04" w:rsidP="00662A04">
            <w:pPr>
              <w:pStyle w:val="aa"/>
            </w:pPr>
            <w:r w:rsidRPr="001741E6">
              <w:t>мкр.30</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187,90</w:t>
            </w:r>
          </w:p>
        </w:tc>
        <w:tc>
          <w:tcPr>
            <w:tcW w:w="1887" w:type="dxa"/>
            <w:shd w:val="clear" w:color="auto" w:fill="auto"/>
            <w:hideMark/>
          </w:tcPr>
          <w:p w:rsidR="00662A04" w:rsidRPr="001741E6" w:rsidRDefault="00662A04" w:rsidP="00662A04">
            <w:pPr>
              <w:pStyle w:val="aa"/>
            </w:pPr>
            <w:r w:rsidRPr="001741E6">
              <w:t>ООО "ЖИК"</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72</w:t>
            </w:r>
          </w:p>
        </w:tc>
        <w:tc>
          <w:tcPr>
            <w:tcW w:w="3033" w:type="dxa"/>
            <w:shd w:val="clear" w:color="auto" w:fill="auto"/>
            <w:vAlign w:val="center"/>
            <w:hideMark/>
          </w:tcPr>
          <w:p w:rsidR="00662A04" w:rsidRPr="001741E6" w:rsidRDefault="00662A04" w:rsidP="00662A04">
            <w:pPr>
              <w:pStyle w:val="aa"/>
            </w:pPr>
            <w:r w:rsidRPr="001741E6">
              <w:t>от ТК-7 до Шинников-3</w:t>
            </w:r>
          </w:p>
        </w:tc>
        <w:tc>
          <w:tcPr>
            <w:tcW w:w="1934" w:type="dxa"/>
            <w:shd w:val="clear" w:color="auto" w:fill="auto"/>
            <w:vAlign w:val="center"/>
            <w:hideMark/>
          </w:tcPr>
          <w:p w:rsidR="00662A04" w:rsidRPr="001741E6" w:rsidRDefault="00662A04" w:rsidP="00662A04">
            <w:pPr>
              <w:pStyle w:val="aa"/>
            </w:pPr>
            <w:r w:rsidRPr="001741E6">
              <w:t>мкр.22-25</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1 724,00</w:t>
            </w:r>
          </w:p>
        </w:tc>
        <w:tc>
          <w:tcPr>
            <w:tcW w:w="1887" w:type="dxa"/>
            <w:shd w:val="clear" w:color="auto" w:fill="auto"/>
            <w:hideMark/>
          </w:tcPr>
          <w:p w:rsidR="00662A04" w:rsidRPr="001741E6" w:rsidRDefault="00662A04" w:rsidP="00662A04">
            <w:pPr>
              <w:pStyle w:val="aa"/>
            </w:pPr>
            <w:r w:rsidRPr="001741E6">
              <w:t>ООО "Навигатор"</w:t>
            </w:r>
          </w:p>
        </w:tc>
        <w:tc>
          <w:tcPr>
            <w:tcW w:w="2977" w:type="dxa"/>
            <w:shd w:val="clear" w:color="auto" w:fill="auto"/>
            <w:noWrap/>
            <w:vAlign w:val="bottom"/>
            <w:hideMark/>
          </w:tcPr>
          <w:p w:rsidR="00662A04" w:rsidRPr="001741E6" w:rsidRDefault="00662A04" w:rsidP="00662A04">
            <w:pPr>
              <w:pStyle w:val="aa"/>
            </w:pPr>
            <w:r w:rsidRPr="001741E6">
              <w:t>ЗАО "АСКом"</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73</w:t>
            </w:r>
          </w:p>
        </w:tc>
        <w:tc>
          <w:tcPr>
            <w:tcW w:w="3033" w:type="dxa"/>
            <w:shd w:val="clear" w:color="auto" w:fill="auto"/>
            <w:vAlign w:val="center"/>
            <w:hideMark/>
          </w:tcPr>
          <w:p w:rsidR="00662A04" w:rsidRPr="001741E6" w:rsidRDefault="00662A04" w:rsidP="00662A04">
            <w:pPr>
              <w:pStyle w:val="aa"/>
            </w:pPr>
            <w:r w:rsidRPr="001741E6">
              <w:t>от ТК-2 до Вахитова-12</w:t>
            </w:r>
          </w:p>
        </w:tc>
        <w:tc>
          <w:tcPr>
            <w:tcW w:w="1934" w:type="dxa"/>
            <w:shd w:val="clear" w:color="auto" w:fill="auto"/>
            <w:vAlign w:val="center"/>
            <w:hideMark/>
          </w:tcPr>
          <w:p w:rsidR="00662A04" w:rsidRPr="001741E6" w:rsidRDefault="00662A04" w:rsidP="00662A04">
            <w:pPr>
              <w:pStyle w:val="aa"/>
            </w:pPr>
            <w:r w:rsidRPr="001741E6">
              <w:t>мкр.11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487,00</w:t>
            </w:r>
          </w:p>
        </w:tc>
        <w:tc>
          <w:tcPr>
            <w:tcW w:w="1887" w:type="dxa"/>
            <w:shd w:val="clear" w:color="auto" w:fill="auto"/>
            <w:hideMark/>
          </w:tcPr>
          <w:p w:rsidR="00662A04" w:rsidRPr="001741E6" w:rsidRDefault="00662A04" w:rsidP="00662A04">
            <w:pPr>
              <w:pStyle w:val="aa"/>
            </w:pPr>
            <w:r w:rsidRPr="001741E6">
              <w:t>ТСЖ ВСК "Комфорт"</w:t>
            </w:r>
          </w:p>
        </w:tc>
        <w:tc>
          <w:tcPr>
            <w:tcW w:w="2977" w:type="dxa"/>
            <w:shd w:val="clear" w:color="auto" w:fill="auto"/>
            <w:noWrap/>
            <w:vAlign w:val="bottom"/>
            <w:hideMark/>
          </w:tcPr>
          <w:p w:rsidR="00662A04" w:rsidRPr="001741E6" w:rsidRDefault="00662A04" w:rsidP="00662A04">
            <w:pPr>
              <w:pStyle w:val="aa"/>
            </w:pPr>
            <w:r w:rsidRPr="001741E6">
              <w:t>ОАО "НУМ"</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74</w:t>
            </w:r>
          </w:p>
        </w:tc>
        <w:tc>
          <w:tcPr>
            <w:tcW w:w="3033" w:type="dxa"/>
            <w:shd w:val="clear" w:color="auto" w:fill="auto"/>
            <w:vAlign w:val="center"/>
            <w:hideMark/>
          </w:tcPr>
          <w:p w:rsidR="00662A04" w:rsidRPr="001741E6" w:rsidRDefault="00662A04" w:rsidP="00662A04">
            <w:pPr>
              <w:pStyle w:val="aa"/>
            </w:pPr>
            <w:r w:rsidRPr="001741E6">
              <w:t>от ТК-1 до Вахитова-12А</w:t>
            </w:r>
          </w:p>
        </w:tc>
        <w:tc>
          <w:tcPr>
            <w:tcW w:w="1934" w:type="dxa"/>
            <w:shd w:val="clear" w:color="auto" w:fill="auto"/>
            <w:vAlign w:val="center"/>
            <w:hideMark/>
          </w:tcPr>
          <w:p w:rsidR="00662A04" w:rsidRPr="001741E6" w:rsidRDefault="00662A04" w:rsidP="00662A04">
            <w:pPr>
              <w:pStyle w:val="aa"/>
            </w:pPr>
            <w:r w:rsidRPr="001741E6">
              <w:t>мкр.11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48,00</w:t>
            </w:r>
          </w:p>
        </w:tc>
        <w:tc>
          <w:tcPr>
            <w:tcW w:w="1887" w:type="dxa"/>
            <w:shd w:val="clear" w:color="auto" w:fill="auto"/>
            <w:hideMark/>
          </w:tcPr>
          <w:p w:rsidR="00662A04" w:rsidRPr="001741E6" w:rsidRDefault="00662A04" w:rsidP="00662A04">
            <w:pPr>
              <w:pStyle w:val="aa"/>
            </w:pPr>
            <w:r w:rsidRPr="001741E6">
              <w:t>ООО "Управл-е жилым фондом"</w:t>
            </w:r>
          </w:p>
        </w:tc>
        <w:tc>
          <w:tcPr>
            <w:tcW w:w="2977" w:type="dxa"/>
            <w:shd w:val="clear" w:color="auto" w:fill="auto"/>
            <w:noWrap/>
            <w:hideMark/>
          </w:tcPr>
          <w:p w:rsidR="00662A04" w:rsidRPr="001741E6" w:rsidRDefault="00662A04" w:rsidP="00662A04">
            <w:pPr>
              <w:pStyle w:val="aa"/>
            </w:pPr>
            <w:r w:rsidRPr="001741E6">
              <w:t>ООО «НУМиС»</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75</w:t>
            </w:r>
          </w:p>
        </w:tc>
        <w:tc>
          <w:tcPr>
            <w:tcW w:w="3033" w:type="dxa"/>
            <w:shd w:val="clear" w:color="auto" w:fill="auto"/>
            <w:vAlign w:val="center"/>
            <w:hideMark/>
          </w:tcPr>
          <w:p w:rsidR="00662A04" w:rsidRPr="001741E6" w:rsidRDefault="00662A04" w:rsidP="00662A04">
            <w:pPr>
              <w:pStyle w:val="aa"/>
            </w:pPr>
            <w:r w:rsidRPr="001741E6">
              <w:t>от ТК- до Корабельная-45</w:t>
            </w:r>
          </w:p>
        </w:tc>
        <w:tc>
          <w:tcPr>
            <w:tcW w:w="1934" w:type="dxa"/>
            <w:shd w:val="clear" w:color="auto" w:fill="auto"/>
            <w:vAlign w:val="center"/>
            <w:hideMark/>
          </w:tcPr>
          <w:p w:rsidR="00662A04" w:rsidRPr="001741E6" w:rsidRDefault="00662A04" w:rsidP="00662A04">
            <w:pPr>
              <w:pStyle w:val="aa"/>
            </w:pPr>
            <w:r w:rsidRPr="001741E6">
              <w:t>мкр.35</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658,40</w:t>
            </w:r>
          </w:p>
        </w:tc>
        <w:tc>
          <w:tcPr>
            <w:tcW w:w="1887" w:type="dxa"/>
            <w:shd w:val="clear" w:color="auto" w:fill="auto"/>
            <w:hideMark/>
          </w:tcPr>
          <w:p w:rsidR="00662A04" w:rsidRPr="001741E6" w:rsidRDefault="00662A04" w:rsidP="00662A04">
            <w:pPr>
              <w:pStyle w:val="aa"/>
            </w:pPr>
            <w:r w:rsidRPr="001741E6">
              <w:t>ТСЖ "12-й дом"</w:t>
            </w:r>
          </w:p>
        </w:tc>
        <w:tc>
          <w:tcPr>
            <w:tcW w:w="2977" w:type="dxa"/>
            <w:shd w:val="clear" w:color="auto" w:fill="auto"/>
            <w:noWrap/>
            <w:vAlign w:val="bottom"/>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76</w:t>
            </w:r>
          </w:p>
        </w:tc>
        <w:tc>
          <w:tcPr>
            <w:tcW w:w="3033" w:type="dxa"/>
            <w:shd w:val="clear" w:color="auto" w:fill="auto"/>
            <w:vAlign w:val="center"/>
            <w:hideMark/>
          </w:tcPr>
          <w:p w:rsidR="00662A04" w:rsidRPr="001741E6" w:rsidRDefault="00662A04" w:rsidP="00662A04">
            <w:pPr>
              <w:pStyle w:val="aa"/>
            </w:pPr>
            <w:r w:rsidRPr="001741E6">
              <w:t>от ТК- до Гайнуллина-16</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24,60</w:t>
            </w:r>
          </w:p>
        </w:tc>
        <w:tc>
          <w:tcPr>
            <w:tcW w:w="1887" w:type="dxa"/>
            <w:shd w:val="clear" w:color="auto" w:fill="auto"/>
            <w:hideMark/>
          </w:tcPr>
          <w:p w:rsidR="00662A04" w:rsidRPr="001741E6" w:rsidRDefault="00662A04" w:rsidP="00662A04">
            <w:pPr>
              <w:pStyle w:val="aa"/>
            </w:pPr>
            <w:r w:rsidRPr="001741E6">
              <w:t>ООО "СБО Шинник"</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77</w:t>
            </w:r>
          </w:p>
        </w:tc>
        <w:tc>
          <w:tcPr>
            <w:tcW w:w="3033" w:type="dxa"/>
            <w:shd w:val="clear" w:color="auto" w:fill="auto"/>
            <w:vAlign w:val="center"/>
            <w:hideMark/>
          </w:tcPr>
          <w:p w:rsidR="00662A04" w:rsidRPr="001741E6" w:rsidRDefault="00662A04" w:rsidP="00662A04">
            <w:pPr>
              <w:pStyle w:val="aa"/>
            </w:pPr>
            <w:r w:rsidRPr="001741E6">
              <w:t>от ТК- до Гайнуллина-18</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23,40</w:t>
            </w:r>
          </w:p>
        </w:tc>
        <w:tc>
          <w:tcPr>
            <w:tcW w:w="1887" w:type="dxa"/>
            <w:shd w:val="clear" w:color="auto" w:fill="auto"/>
            <w:hideMark/>
          </w:tcPr>
          <w:p w:rsidR="00662A04" w:rsidRPr="001741E6" w:rsidRDefault="00662A04" w:rsidP="00662A04">
            <w:pPr>
              <w:pStyle w:val="aa"/>
            </w:pPr>
            <w:r w:rsidRPr="001741E6">
              <w:t>ООО "СБО Шинник"</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78</w:t>
            </w:r>
          </w:p>
        </w:tc>
        <w:tc>
          <w:tcPr>
            <w:tcW w:w="3033" w:type="dxa"/>
            <w:shd w:val="clear" w:color="auto" w:fill="auto"/>
            <w:vAlign w:val="center"/>
            <w:hideMark/>
          </w:tcPr>
          <w:p w:rsidR="00662A04" w:rsidRPr="001741E6" w:rsidRDefault="00662A04" w:rsidP="00662A04">
            <w:pPr>
              <w:pStyle w:val="aa"/>
            </w:pPr>
            <w:r w:rsidRPr="001741E6">
              <w:t>от ТК- до Химиков-38</w:t>
            </w:r>
          </w:p>
        </w:tc>
        <w:tc>
          <w:tcPr>
            <w:tcW w:w="1934" w:type="dxa"/>
            <w:shd w:val="clear" w:color="auto" w:fill="auto"/>
            <w:vAlign w:val="center"/>
            <w:hideMark/>
          </w:tcPr>
          <w:p w:rsidR="00662A04" w:rsidRPr="001741E6" w:rsidRDefault="00662A04" w:rsidP="00662A04">
            <w:pPr>
              <w:pStyle w:val="aa"/>
            </w:pPr>
            <w:r w:rsidRPr="001741E6">
              <w:t>кв.7</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140,00</w:t>
            </w:r>
          </w:p>
        </w:tc>
        <w:tc>
          <w:tcPr>
            <w:tcW w:w="1887" w:type="dxa"/>
            <w:shd w:val="clear" w:color="auto" w:fill="auto"/>
            <w:hideMark/>
          </w:tcPr>
          <w:p w:rsidR="00662A04" w:rsidRPr="001741E6" w:rsidRDefault="00662A04" w:rsidP="00662A04">
            <w:pPr>
              <w:pStyle w:val="aa"/>
            </w:pPr>
            <w:r w:rsidRPr="001741E6">
              <w:t>ТСЖ "Химиков-38"</w:t>
            </w:r>
          </w:p>
        </w:tc>
        <w:tc>
          <w:tcPr>
            <w:tcW w:w="2977" w:type="dxa"/>
            <w:shd w:val="clear" w:color="auto" w:fill="auto"/>
            <w:noWrap/>
            <w:vAlign w:val="bottom"/>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79</w:t>
            </w:r>
          </w:p>
        </w:tc>
        <w:tc>
          <w:tcPr>
            <w:tcW w:w="3033" w:type="dxa"/>
            <w:shd w:val="clear" w:color="auto" w:fill="auto"/>
            <w:vAlign w:val="center"/>
            <w:hideMark/>
          </w:tcPr>
          <w:p w:rsidR="00662A04" w:rsidRPr="001741E6" w:rsidRDefault="00662A04" w:rsidP="00662A04">
            <w:pPr>
              <w:pStyle w:val="aa"/>
            </w:pPr>
            <w:r w:rsidRPr="001741E6">
              <w:t>от ТК- до Ямле-4</w:t>
            </w:r>
          </w:p>
        </w:tc>
        <w:tc>
          <w:tcPr>
            <w:tcW w:w="1934" w:type="dxa"/>
            <w:shd w:val="clear" w:color="auto" w:fill="auto"/>
            <w:vAlign w:val="center"/>
            <w:hideMark/>
          </w:tcPr>
          <w:p w:rsidR="00662A04" w:rsidRPr="001741E6" w:rsidRDefault="00662A04" w:rsidP="00662A04">
            <w:pPr>
              <w:pStyle w:val="aa"/>
            </w:pPr>
            <w:r w:rsidRPr="001741E6">
              <w:t xml:space="preserve">мкр.29б ГСК-4 </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568,80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ОАО "НКНХ"</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80</w:t>
            </w:r>
          </w:p>
        </w:tc>
        <w:tc>
          <w:tcPr>
            <w:tcW w:w="3033" w:type="dxa"/>
            <w:shd w:val="clear" w:color="auto" w:fill="auto"/>
            <w:vAlign w:val="center"/>
            <w:hideMark/>
          </w:tcPr>
          <w:p w:rsidR="00662A04" w:rsidRPr="001741E6" w:rsidRDefault="00662A04" w:rsidP="00662A04">
            <w:pPr>
              <w:pStyle w:val="aa"/>
            </w:pPr>
            <w:r w:rsidRPr="001741E6">
              <w:t>от ТК- до д/с №90                               (ул.Гайнуллина-12)</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74,20</w:t>
            </w:r>
          </w:p>
        </w:tc>
        <w:tc>
          <w:tcPr>
            <w:tcW w:w="1887" w:type="dxa"/>
            <w:shd w:val="clear" w:color="auto" w:fill="auto"/>
            <w:hideMark/>
          </w:tcPr>
          <w:p w:rsidR="00662A04" w:rsidRPr="001741E6" w:rsidRDefault="00662A04" w:rsidP="00662A04">
            <w:pPr>
              <w:pStyle w:val="aa"/>
            </w:pPr>
            <w:r w:rsidRPr="001741E6">
              <w:t>МУ "УДО"</w:t>
            </w:r>
          </w:p>
        </w:tc>
        <w:tc>
          <w:tcPr>
            <w:tcW w:w="2977" w:type="dxa"/>
            <w:shd w:val="clear" w:color="auto" w:fill="auto"/>
            <w:noWrap/>
            <w:vAlign w:val="bottom"/>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81</w:t>
            </w:r>
          </w:p>
        </w:tc>
        <w:tc>
          <w:tcPr>
            <w:tcW w:w="3033" w:type="dxa"/>
            <w:shd w:val="clear" w:color="auto" w:fill="auto"/>
            <w:vAlign w:val="center"/>
            <w:hideMark/>
          </w:tcPr>
          <w:p w:rsidR="00662A04" w:rsidRPr="001741E6" w:rsidRDefault="00662A04" w:rsidP="00662A04">
            <w:pPr>
              <w:pStyle w:val="aa"/>
            </w:pPr>
            <w:r w:rsidRPr="001741E6">
              <w:t>от УТ-4 до д/с № 92                              (пр.Мира-99)</w:t>
            </w:r>
          </w:p>
        </w:tc>
        <w:tc>
          <w:tcPr>
            <w:tcW w:w="1934" w:type="dxa"/>
            <w:shd w:val="clear" w:color="auto" w:fill="auto"/>
            <w:vAlign w:val="center"/>
            <w:hideMark/>
          </w:tcPr>
          <w:p w:rsidR="00662A04" w:rsidRPr="001741E6" w:rsidRDefault="00662A04" w:rsidP="00662A04">
            <w:pPr>
              <w:pStyle w:val="aa"/>
            </w:pPr>
            <w:r w:rsidRPr="001741E6">
              <w:t>мкр.44</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50,60</w:t>
            </w:r>
          </w:p>
        </w:tc>
        <w:tc>
          <w:tcPr>
            <w:tcW w:w="1887" w:type="dxa"/>
            <w:shd w:val="clear" w:color="auto" w:fill="auto"/>
            <w:hideMark/>
          </w:tcPr>
          <w:p w:rsidR="00662A04" w:rsidRPr="001741E6" w:rsidRDefault="00662A04" w:rsidP="00662A04">
            <w:pPr>
              <w:pStyle w:val="aa"/>
            </w:pPr>
            <w:r w:rsidRPr="001741E6">
              <w:t>МУ "УДО"</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82</w:t>
            </w:r>
          </w:p>
        </w:tc>
        <w:tc>
          <w:tcPr>
            <w:tcW w:w="3033" w:type="dxa"/>
            <w:shd w:val="clear" w:color="auto" w:fill="auto"/>
            <w:vAlign w:val="center"/>
            <w:hideMark/>
          </w:tcPr>
          <w:p w:rsidR="00662A04" w:rsidRPr="001741E6" w:rsidRDefault="00662A04" w:rsidP="00662A04">
            <w:pPr>
              <w:pStyle w:val="aa"/>
            </w:pPr>
            <w:r w:rsidRPr="001741E6">
              <w:t>от УТ-3 до д/с №94                               (пр.Строителей-66)</w:t>
            </w:r>
          </w:p>
        </w:tc>
        <w:tc>
          <w:tcPr>
            <w:tcW w:w="1934" w:type="dxa"/>
            <w:shd w:val="clear" w:color="auto" w:fill="auto"/>
            <w:vAlign w:val="center"/>
            <w:hideMark/>
          </w:tcPr>
          <w:p w:rsidR="00662A04" w:rsidRPr="001741E6" w:rsidRDefault="00662A04" w:rsidP="00662A04">
            <w:pPr>
              <w:pStyle w:val="aa"/>
            </w:pPr>
            <w:r w:rsidRPr="001741E6">
              <w:t>мкр.31</w:t>
            </w:r>
          </w:p>
        </w:tc>
        <w:tc>
          <w:tcPr>
            <w:tcW w:w="2319" w:type="dxa"/>
            <w:shd w:val="clear" w:color="auto" w:fill="auto"/>
            <w:hideMark/>
          </w:tcPr>
          <w:p w:rsidR="00662A04" w:rsidRPr="001741E6" w:rsidRDefault="00662A04" w:rsidP="00662A04">
            <w:pPr>
              <w:pStyle w:val="aa"/>
            </w:pPr>
            <w:r w:rsidRPr="001741E6">
              <w:t>Отопление</w:t>
            </w:r>
          </w:p>
        </w:tc>
        <w:tc>
          <w:tcPr>
            <w:tcW w:w="1940" w:type="dxa"/>
            <w:shd w:val="clear" w:color="auto" w:fill="auto"/>
            <w:hideMark/>
          </w:tcPr>
          <w:p w:rsidR="00662A04" w:rsidRPr="001741E6" w:rsidRDefault="00662A04" w:rsidP="00662A04">
            <w:pPr>
              <w:pStyle w:val="aa"/>
            </w:pPr>
            <w:r w:rsidRPr="001741E6">
              <w:t>104,80</w:t>
            </w:r>
          </w:p>
        </w:tc>
        <w:tc>
          <w:tcPr>
            <w:tcW w:w="1887" w:type="dxa"/>
            <w:shd w:val="clear" w:color="auto" w:fill="auto"/>
            <w:hideMark/>
          </w:tcPr>
          <w:p w:rsidR="00662A04" w:rsidRPr="001741E6" w:rsidRDefault="00662A04" w:rsidP="00662A04">
            <w:pPr>
              <w:pStyle w:val="aa"/>
            </w:pPr>
            <w:r w:rsidRPr="001741E6">
              <w:t>МУ "УДО"</w:t>
            </w:r>
          </w:p>
        </w:tc>
        <w:tc>
          <w:tcPr>
            <w:tcW w:w="2977" w:type="dxa"/>
            <w:shd w:val="clear" w:color="auto" w:fill="auto"/>
            <w:noWrap/>
            <w:vAlign w:val="bottom"/>
            <w:hideMark/>
          </w:tcPr>
          <w:p w:rsidR="00662A04" w:rsidRPr="001741E6" w:rsidRDefault="00662A04" w:rsidP="00662A04">
            <w:pPr>
              <w:pStyle w:val="aa"/>
            </w:pPr>
            <w:r w:rsidRPr="001741E6">
              <w:t> </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83</w:t>
            </w:r>
          </w:p>
        </w:tc>
        <w:tc>
          <w:tcPr>
            <w:tcW w:w="3033" w:type="dxa"/>
            <w:shd w:val="clear" w:color="auto" w:fill="auto"/>
            <w:vAlign w:val="center"/>
            <w:hideMark/>
          </w:tcPr>
          <w:p w:rsidR="00662A04" w:rsidRPr="001741E6" w:rsidRDefault="00662A04" w:rsidP="00662A04">
            <w:pPr>
              <w:pStyle w:val="aa"/>
            </w:pPr>
            <w:r w:rsidRPr="001741E6">
              <w:t>от ТК- до Корабельная-1</w:t>
            </w:r>
          </w:p>
        </w:tc>
        <w:tc>
          <w:tcPr>
            <w:tcW w:w="1934" w:type="dxa"/>
            <w:shd w:val="clear" w:color="auto" w:fill="auto"/>
            <w:vAlign w:val="center"/>
            <w:hideMark/>
          </w:tcPr>
          <w:p w:rsidR="00662A04" w:rsidRPr="001741E6" w:rsidRDefault="00662A04" w:rsidP="00662A04">
            <w:pPr>
              <w:pStyle w:val="aa"/>
            </w:pPr>
            <w:r w:rsidRPr="001741E6">
              <w:t>мкр.36а</w:t>
            </w:r>
          </w:p>
        </w:tc>
        <w:tc>
          <w:tcPr>
            <w:tcW w:w="2319" w:type="dxa"/>
            <w:shd w:val="clear" w:color="auto" w:fill="auto"/>
            <w:hideMark/>
          </w:tcPr>
          <w:p w:rsidR="00662A04" w:rsidRPr="001741E6" w:rsidRDefault="00662A04" w:rsidP="00662A04">
            <w:pPr>
              <w:pStyle w:val="aa"/>
            </w:pPr>
            <w:r w:rsidRPr="001741E6">
              <w:t>Отопление, ГВС</w:t>
            </w:r>
          </w:p>
        </w:tc>
        <w:tc>
          <w:tcPr>
            <w:tcW w:w="1940" w:type="dxa"/>
            <w:shd w:val="clear" w:color="auto" w:fill="auto"/>
            <w:hideMark/>
          </w:tcPr>
          <w:p w:rsidR="00662A04" w:rsidRPr="001741E6" w:rsidRDefault="00662A04" w:rsidP="00662A04">
            <w:pPr>
              <w:pStyle w:val="aa"/>
            </w:pPr>
            <w:r w:rsidRPr="001741E6">
              <w:t>310,00</w:t>
            </w:r>
          </w:p>
        </w:tc>
        <w:tc>
          <w:tcPr>
            <w:tcW w:w="1887" w:type="dxa"/>
            <w:shd w:val="clear" w:color="auto" w:fill="auto"/>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lastRenderedPageBreak/>
              <w:t>84</w:t>
            </w:r>
          </w:p>
        </w:tc>
        <w:tc>
          <w:tcPr>
            <w:tcW w:w="3033" w:type="dxa"/>
            <w:shd w:val="clear" w:color="auto" w:fill="auto"/>
            <w:vAlign w:val="center"/>
            <w:hideMark/>
          </w:tcPr>
          <w:p w:rsidR="00662A04" w:rsidRPr="001741E6" w:rsidRDefault="00662A04" w:rsidP="00662A04">
            <w:pPr>
              <w:pStyle w:val="aa"/>
            </w:pPr>
            <w:r w:rsidRPr="001741E6">
              <w:t>от ТК- до Корабельная-45</w:t>
            </w:r>
          </w:p>
        </w:tc>
        <w:tc>
          <w:tcPr>
            <w:tcW w:w="1934" w:type="dxa"/>
            <w:shd w:val="clear" w:color="auto" w:fill="auto"/>
            <w:vAlign w:val="center"/>
            <w:hideMark/>
          </w:tcPr>
          <w:p w:rsidR="00662A04" w:rsidRPr="001741E6" w:rsidRDefault="00662A04" w:rsidP="00662A04">
            <w:pPr>
              <w:pStyle w:val="aa"/>
            </w:pPr>
            <w:r w:rsidRPr="001741E6">
              <w:t>мкр.35</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658,40</w:t>
            </w:r>
          </w:p>
        </w:tc>
        <w:tc>
          <w:tcPr>
            <w:tcW w:w="1887" w:type="dxa"/>
            <w:shd w:val="clear" w:color="auto" w:fill="auto"/>
            <w:vAlign w:val="center"/>
            <w:hideMark/>
          </w:tcPr>
          <w:p w:rsidR="00662A04" w:rsidRPr="001741E6" w:rsidRDefault="00662A04" w:rsidP="00662A04">
            <w:pPr>
              <w:pStyle w:val="aa"/>
            </w:pPr>
            <w:r w:rsidRPr="001741E6">
              <w:t>ТСЖ "12-й дом"</w:t>
            </w:r>
          </w:p>
        </w:tc>
        <w:tc>
          <w:tcPr>
            <w:tcW w:w="2977" w:type="dxa"/>
            <w:shd w:val="clear" w:color="auto" w:fill="auto"/>
            <w:vAlign w:val="center"/>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85</w:t>
            </w:r>
          </w:p>
        </w:tc>
        <w:tc>
          <w:tcPr>
            <w:tcW w:w="3033" w:type="dxa"/>
            <w:shd w:val="clear" w:color="auto" w:fill="auto"/>
            <w:vAlign w:val="center"/>
            <w:hideMark/>
          </w:tcPr>
          <w:p w:rsidR="00662A04" w:rsidRPr="001741E6" w:rsidRDefault="00662A04" w:rsidP="00662A04">
            <w:pPr>
              <w:pStyle w:val="aa"/>
            </w:pPr>
            <w:r w:rsidRPr="001741E6">
              <w:t>от ТК- до Гайнуллина-16</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24,60</w:t>
            </w:r>
          </w:p>
        </w:tc>
        <w:tc>
          <w:tcPr>
            <w:tcW w:w="1887" w:type="dxa"/>
            <w:shd w:val="clear" w:color="auto" w:fill="auto"/>
            <w:vAlign w:val="center"/>
            <w:hideMark/>
          </w:tcPr>
          <w:p w:rsidR="00662A04" w:rsidRPr="001741E6" w:rsidRDefault="00662A04" w:rsidP="00662A04">
            <w:pPr>
              <w:pStyle w:val="aa"/>
            </w:pPr>
            <w:r w:rsidRPr="001741E6">
              <w:t>ООО "СБО Шинник"</w:t>
            </w:r>
          </w:p>
        </w:tc>
        <w:tc>
          <w:tcPr>
            <w:tcW w:w="2977" w:type="dxa"/>
            <w:shd w:val="clear" w:color="auto" w:fill="auto"/>
            <w:vAlign w:val="center"/>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86</w:t>
            </w:r>
          </w:p>
        </w:tc>
        <w:tc>
          <w:tcPr>
            <w:tcW w:w="3033" w:type="dxa"/>
            <w:shd w:val="clear" w:color="auto" w:fill="auto"/>
            <w:vAlign w:val="center"/>
            <w:hideMark/>
          </w:tcPr>
          <w:p w:rsidR="00662A04" w:rsidRPr="001741E6" w:rsidRDefault="00662A04" w:rsidP="00662A04">
            <w:pPr>
              <w:pStyle w:val="aa"/>
            </w:pPr>
            <w:r w:rsidRPr="001741E6">
              <w:t>от ТК- до Гайнуллина-18</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23,40</w:t>
            </w:r>
          </w:p>
        </w:tc>
        <w:tc>
          <w:tcPr>
            <w:tcW w:w="1887" w:type="dxa"/>
            <w:shd w:val="clear" w:color="auto" w:fill="auto"/>
            <w:vAlign w:val="center"/>
            <w:hideMark/>
          </w:tcPr>
          <w:p w:rsidR="00662A04" w:rsidRPr="001741E6" w:rsidRDefault="00662A04" w:rsidP="00662A04">
            <w:pPr>
              <w:pStyle w:val="aa"/>
            </w:pPr>
            <w:r w:rsidRPr="001741E6">
              <w:t>ООО "СБО Шинник"</w:t>
            </w:r>
          </w:p>
        </w:tc>
        <w:tc>
          <w:tcPr>
            <w:tcW w:w="2977" w:type="dxa"/>
            <w:shd w:val="clear" w:color="auto" w:fill="auto"/>
            <w:vAlign w:val="center"/>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87</w:t>
            </w:r>
          </w:p>
        </w:tc>
        <w:tc>
          <w:tcPr>
            <w:tcW w:w="3033" w:type="dxa"/>
            <w:shd w:val="clear" w:color="auto" w:fill="auto"/>
            <w:vAlign w:val="center"/>
            <w:hideMark/>
          </w:tcPr>
          <w:p w:rsidR="00662A04" w:rsidRPr="001741E6" w:rsidRDefault="00662A04" w:rsidP="00662A04">
            <w:pPr>
              <w:pStyle w:val="aa"/>
            </w:pPr>
            <w:r w:rsidRPr="001741E6">
              <w:t>от ТК- до Химиков-38</w:t>
            </w:r>
          </w:p>
        </w:tc>
        <w:tc>
          <w:tcPr>
            <w:tcW w:w="1934" w:type="dxa"/>
            <w:shd w:val="clear" w:color="auto" w:fill="auto"/>
            <w:vAlign w:val="center"/>
            <w:hideMark/>
          </w:tcPr>
          <w:p w:rsidR="00662A04" w:rsidRPr="001741E6" w:rsidRDefault="00662A04" w:rsidP="00662A04">
            <w:pPr>
              <w:pStyle w:val="aa"/>
            </w:pPr>
            <w:r w:rsidRPr="001741E6">
              <w:t>кв.7</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140,00</w:t>
            </w:r>
          </w:p>
        </w:tc>
        <w:tc>
          <w:tcPr>
            <w:tcW w:w="1887" w:type="dxa"/>
            <w:shd w:val="clear" w:color="auto" w:fill="auto"/>
            <w:vAlign w:val="center"/>
            <w:hideMark/>
          </w:tcPr>
          <w:p w:rsidR="00662A04" w:rsidRPr="001741E6" w:rsidRDefault="00662A04" w:rsidP="00662A04">
            <w:pPr>
              <w:pStyle w:val="aa"/>
            </w:pPr>
            <w:r w:rsidRPr="001741E6">
              <w:t>ТСЖ "Химиков-38"</w:t>
            </w:r>
          </w:p>
        </w:tc>
        <w:tc>
          <w:tcPr>
            <w:tcW w:w="2977" w:type="dxa"/>
            <w:shd w:val="clear" w:color="auto" w:fill="auto"/>
            <w:vAlign w:val="center"/>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88</w:t>
            </w:r>
          </w:p>
        </w:tc>
        <w:tc>
          <w:tcPr>
            <w:tcW w:w="3033" w:type="dxa"/>
            <w:shd w:val="clear" w:color="auto" w:fill="auto"/>
            <w:vAlign w:val="center"/>
            <w:hideMark/>
          </w:tcPr>
          <w:p w:rsidR="00662A04" w:rsidRPr="001741E6" w:rsidRDefault="00662A04" w:rsidP="00662A04">
            <w:pPr>
              <w:pStyle w:val="aa"/>
            </w:pPr>
            <w:r w:rsidRPr="001741E6">
              <w:t>от ТК- до Ямле-4</w:t>
            </w:r>
          </w:p>
        </w:tc>
        <w:tc>
          <w:tcPr>
            <w:tcW w:w="1934" w:type="dxa"/>
            <w:shd w:val="clear" w:color="auto" w:fill="auto"/>
            <w:vAlign w:val="center"/>
            <w:hideMark/>
          </w:tcPr>
          <w:p w:rsidR="00662A04" w:rsidRPr="001741E6" w:rsidRDefault="00662A04" w:rsidP="00662A04">
            <w:pPr>
              <w:pStyle w:val="aa"/>
            </w:pPr>
            <w:r w:rsidRPr="001741E6">
              <w:t xml:space="preserve">мкр.29б ГСК-4 </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568,80</w:t>
            </w:r>
          </w:p>
        </w:tc>
        <w:tc>
          <w:tcPr>
            <w:tcW w:w="1887" w:type="dxa"/>
            <w:shd w:val="clear" w:color="auto" w:fill="auto"/>
            <w:vAlign w:val="center"/>
            <w:hideMark/>
          </w:tcPr>
          <w:p w:rsidR="00662A04" w:rsidRPr="001741E6" w:rsidRDefault="00662A04" w:rsidP="00662A04">
            <w:pPr>
              <w:pStyle w:val="aa"/>
            </w:pPr>
            <w:r w:rsidRPr="001741E6">
              <w:t> </w:t>
            </w:r>
          </w:p>
        </w:tc>
        <w:tc>
          <w:tcPr>
            <w:tcW w:w="2977" w:type="dxa"/>
            <w:shd w:val="clear" w:color="auto" w:fill="auto"/>
            <w:vAlign w:val="center"/>
            <w:hideMark/>
          </w:tcPr>
          <w:p w:rsidR="00662A04" w:rsidRPr="001741E6" w:rsidRDefault="00662A04" w:rsidP="00662A04">
            <w:pPr>
              <w:pStyle w:val="aa"/>
            </w:pPr>
            <w:r w:rsidRPr="001741E6">
              <w:t>ОАО "НКНХ"</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89</w:t>
            </w:r>
          </w:p>
        </w:tc>
        <w:tc>
          <w:tcPr>
            <w:tcW w:w="3033" w:type="dxa"/>
            <w:shd w:val="clear" w:color="auto" w:fill="auto"/>
            <w:vAlign w:val="center"/>
            <w:hideMark/>
          </w:tcPr>
          <w:p w:rsidR="00662A04" w:rsidRPr="001741E6" w:rsidRDefault="00662A04" w:rsidP="00662A04">
            <w:pPr>
              <w:pStyle w:val="aa"/>
            </w:pPr>
            <w:r w:rsidRPr="001741E6">
              <w:t>от ТК- до д/с №90 (ул.Гайнул. -12)</w:t>
            </w:r>
          </w:p>
        </w:tc>
        <w:tc>
          <w:tcPr>
            <w:tcW w:w="1934" w:type="dxa"/>
            <w:shd w:val="clear" w:color="auto" w:fill="auto"/>
            <w:vAlign w:val="center"/>
            <w:hideMark/>
          </w:tcPr>
          <w:p w:rsidR="00662A04" w:rsidRPr="001741E6" w:rsidRDefault="00662A04" w:rsidP="00662A04">
            <w:pPr>
              <w:pStyle w:val="aa"/>
            </w:pPr>
            <w:r w:rsidRPr="001741E6">
              <w:t>мкр.34</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74,20</w:t>
            </w:r>
          </w:p>
        </w:tc>
        <w:tc>
          <w:tcPr>
            <w:tcW w:w="1887" w:type="dxa"/>
            <w:shd w:val="clear" w:color="auto" w:fill="auto"/>
            <w:vAlign w:val="center"/>
            <w:hideMark/>
          </w:tcPr>
          <w:p w:rsidR="00662A04" w:rsidRPr="001741E6" w:rsidRDefault="00662A04" w:rsidP="00662A04">
            <w:pPr>
              <w:pStyle w:val="aa"/>
            </w:pPr>
            <w:r w:rsidRPr="001741E6">
              <w:t>МУ "УДО"</w:t>
            </w:r>
          </w:p>
        </w:tc>
        <w:tc>
          <w:tcPr>
            <w:tcW w:w="2977" w:type="dxa"/>
            <w:shd w:val="clear" w:color="auto" w:fill="auto"/>
            <w:vAlign w:val="center"/>
            <w:hideMark/>
          </w:tcPr>
          <w:p w:rsidR="00662A04" w:rsidRPr="001741E6" w:rsidRDefault="00662A04" w:rsidP="00662A04">
            <w:pPr>
              <w:pStyle w:val="aa"/>
            </w:pPr>
            <w:r w:rsidRPr="001741E6">
              <w:t>ООО "ЖИК-НК"</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90</w:t>
            </w:r>
          </w:p>
        </w:tc>
        <w:tc>
          <w:tcPr>
            <w:tcW w:w="3033" w:type="dxa"/>
            <w:shd w:val="clear" w:color="auto" w:fill="auto"/>
            <w:vAlign w:val="center"/>
            <w:hideMark/>
          </w:tcPr>
          <w:p w:rsidR="00662A04" w:rsidRPr="001741E6" w:rsidRDefault="00662A04" w:rsidP="00662A04">
            <w:pPr>
              <w:pStyle w:val="aa"/>
            </w:pPr>
            <w:r w:rsidRPr="001741E6">
              <w:t>от ТК- до Корабельная-1</w:t>
            </w:r>
          </w:p>
        </w:tc>
        <w:tc>
          <w:tcPr>
            <w:tcW w:w="1934" w:type="dxa"/>
            <w:shd w:val="clear" w:color="auto" w:fill="auto"/>
            <w:vAlign w:val="center"/>
            <w:hideMark/>
          </w:tcPr>
          <w:p w:rsidR="00662A04" w:rsidRPr="001741E6" w:rsidRDefault="00662A04" w:rsidP="00662A04">
            <w:pPr>
              <w:pStyle w:val="aa"/>
            </w:pPr>
            <w:r w:rsidRPr="001741E6">
              <w:t>мкр.36а</w:t>
            </w:r>
          </w:p>
        </w:tc>
        <w:tc>
          <w:tcPr>
            <w:tcW w:w="2319" w:type="dxa"/>
            <w:shd w:val="clear" w:color="auto" w:fill="auto"/>
            <w:vAlign w:val="center"/>
            <w:hideMark/>
          </w:tcPr>
          <w:p w:rsidR="00662A04" w:rsidRPr="001741E6" w:rsidRDefault="00662A04" w:rsidP="00662A04">
            <w:pPr>
              <w:pStyle w:val="aa"/>
            </w:pPr>
            <w:r w:rsidRPr="001741E6">
              <w:t>Отопление, ГВС</w:t>
            </w:r>
          </w:p>
        </w:tc>
        <w:tc>
          <w:tcPr>
            <w:tcW w:w="1940" w:type="dxa"/>
            <w:shd w:val="clear" w:color="auto" w:fill="auto"/>
            <w:vAlign w:val="center"/>
            <w:hideMark/>
          </w:tcPr>
          <w:p w:rsidR="00662A04" w:rsidRPr="001741E6" w:rsidRDefault="00662A04" w:rsidP="00662A04">
            <w:pPr>
              <w:pStyle w:val="aa"/>
            </w:pPr>
            <w:r w:rsidRPr="001741E6">
              <w:t>310,00</w:t>
            </w:r>
          </w:p>
        </w:tc>
        <w:tc>
          <w:tcPr>
            <w:tcW w:w="1887" w:type="dxa"/>
            <w:shd w:val="clear" w:color="auto" w:fill="auto"/>
            <w:vAlign w:val="center"/>
            <w:hideMark/>
          </w:tcPr>
          <w:p w:rsidR="00662A04" w:rsidRPr="001741E6" w:rsidRDefault="00662A04" w:rsidP="00662A04">
            <w:pPr>
              <w:pStyle w:val="aa"/>
            </w:pPr>
            <w:r w:rsidRPr="001741E6">
              <w:t>ООО "ПЖК-Химстрой"</w:t>
            </w:r>
          </w:p>
        </w:tc>
        <w:tc>
          <w:tcPr>
            <w:tcW w:w="2977" w:type="dxa"/>
            <w:shd w:val="clear" w:color="auto" w:fill="auto"/>
            <w:vAlign w:val="center"/>
            <w:hideMark/>
          </w:tcPr>
          <w:p w:rsidR="00662A04" w:rsidRPr="001741E6" w:rsidRDefault="00662A04" w:rsidP="00662A04">
            <w:pPr>
              <w:pStyle w:val="aa"/>
            </w:pPr>
            <w:r w:rsidRPr="001741E6">
              <w:t>ОАО "Химстрой"</w:t>
            </w:r>
          </w:p>
        </w:tc>
      </w:tr>
      <w:tr w:rsidR="00662A04" w:rsidRPr="001741E6" w:rsidTr="00662A04">
        <w:trPr>
          <w:cantSplit/>
          <w:trHeight w:val="20"/>
        </w:trPr>
        <w:tc>
          <w:tcPr>
            <w:tcW w:w="936" w:type="dxa"/>
            <w:shd w:val="clear" w:color="auto" w:fill="auto"/>
            <w:vAlign w:val="center"/>
            <w:hideMark/>
          </w:tcPr>
          <w:p w:rsidR="00662A04" w:rsidRPr="001741E6" w:rsidRDefault="00662A04" w:rsidP="00662A04">
            <w:pPr>
              <w:pStyle w:val="aa"/>
            </w:pPr>
            <w:r w:rsidRPr="001741E6">
              <w:t> </w:t>
            </w:r>
          </w:p>
        </w:tc>
        <w:tc>
          <w:tcPr>
            <w:tcW w:w="3033" w:type="dxa"/>
            <w:shd w:val="clear" w:color="auto" w:fill="auto"/>
            <w:vAlign w:val="center"/>
            <w:hideMark/>
          </w:tcPr>
          <w:p w:rsidR="00662A04" w:rsidRPr="001741E6" w:rsidRDefault="00662A04" w:rsidP="00662A04">
            <w:pPr>
              <w:pStyle w:val="aa"/>
            </w:pPr>
            <w:r w:rsidRPr="001741E6">
              <w:t>Итого:</w:t>
            </w:r>
          </w:p>
        </w:tc>
        <w:tc>
          <w:tcPr>
            <w:tcW w:w="1934" w:type="dxa"/>
            <w:shd w:val="clear" w:color="auto" w:fill="auto"/>
            <w:vAlign w:val="center"/>
            <w:hideMark/>
          </w:tcPr>
          <w:p w:rsidR="00662A04" w:rsidRPr="001741E6" w:rsidRDefault="00662A04" w:rsidP="00662A04">
            <w:pPr>
              <w:pStyle w:val="aa"/>
            </w:pPr>
            <w:r w:rsidRPr="001741E6">
              <w:t> </w:t>
            </w:r>
          </w:p>
        </w:tc>
        <w:tc>
          <w:tcPr>
            <w:tcW w:w="2319" w:type="dxa"/>
            <w:shd w:val="clear" w:color="auto" w:fill="auto"/>
            <w:noWrap/>
            <w:vAlign w:val="bottom"/>
            <w:hideMark/>
          </w:tcPr>
          <w:p w:rsidR="00662A04" w:rsidRPr="001741E6" w:rsidRDefault="00662A04" w:rsidP="00662A04">
            <w:pPr>
              <w:pStyle w:val="aa"/>
            </w:pPr>
            <w:r w:rsidRPr="001741E6">
              <w:t> </w:t>
            </w:r>
          </w:p>
        </w:tc>
        <w:tc>
          <w:tcPr>
            <w:tcW w:w="1940" w:type="dxa"/>
            <w:shd w:val="clear" w:color="auto" w:fill="auto"/>
            <w:noWrap/>
            <w:vAlign w:val="bottom"/>
            <w:hideMark/>
          </w:tcPr>
          <w:p w:rsidR="00662A04" w:rsidRPr="001741E6" w:rsidRDefault="00662A04" w:rsidP="00662A04">
            <w:pPr>
              <w:pStyle w:val="aa"/>
            </w:pPr>
            <w:r w:rsidRPr="001741E6">
              <w:t>24 475,47</w:t>
            </w:r>
          </w:p>
        </w:tc>
        <w:tc>
          <w:tcPr>
            <w:tcW w:w="1887" w:type="dxa"/>
            <w:shd w:val="clear" w:color="auto" w:fill="auto"/>
            <w:noWrap/>
            <w:vAlign w:val="bottom"/>
            <w:hideMark/>
          </w:tcPr>
          <w:p w:rsidR="00662A04" w:rsidRPr="001741E6" w:rsidRDefault="00662A04" w:rsidP="00662A04">
            <w:pPr>
              <w:pStyle w:val="aa"/>
            </w:pPr>
            <w:r w:rsidRPr="001741E6">
              <w:t> </w:t>
            </w:r>
          </w:p>
        </w:tc>
        <w:tc>
          <w:tcPr>
            <w:tcW w:w="2977" w:type="dxa"/>
            <w:shd w:val="clear" w:color="auto" w:fill="auto"/>
            <w:noWrap/>
            <w:vAlign w:val="bottom"/>
            <w:hideMark/>
          </w:tcPr>
          <w:p w:rsidR="00662A04" w:rsidRPr="001741E6" w:rsidRDefault="00662A04" w:rsidP="00662A04">
            <w:pPr>
              <w:pStyle w:val="aa"/>
            </w:pPr>
            <w:r w:rsidRPr="001741E6">
              <w:t> </w:t>
            </w:r>
          </w:p>
        </w:tc>
      </w:tr>
    </w:tbl>
    <w:p w:rsidR="00662A04" w:rsidRDefault="00662A04" w:rsidP="00662A04">
      <w:r>
        <w:br w:type="page"/>
      </w:r>
    </w:p>
    <w:p w:rsidR="00662A04" w:rsidRDefault="00662A04" w:rsidP="00662A04">
      <w:pPr>
        <w:pStyle w:val="a6"/>
      </w:pPr>
      <w:bookmarkStart w:id="222" w:name="_Ref511235433"/>
      <w:bookmarkStart w:id="223" w:name="_Toc511630763"/>
      <w:bookmarkStart w:id="224" w:name="_Toc3213653"/>
      <w:r>
        <w:lastRenderedPageBreak/>
        <w:t xml:space="preserve">Табл. </w:t>
      </w:r>
      <w:fldSimple w:instr=" STYLEREF 1 \s ">
        <w:r w:rsidR="008F6D0B">
          <w:rPr>
            <w:noProof/>
          </w:rPr>
          <w:t>12</w:t>
        </w:r>
      </w:fldSimple>
      <w:r>
        <w:t>.</w:t>
      </w:r>
      <w:fldSimple w:instr=" SEQ Табл. \* ARABIC \s 1 ">
        <w:r w:rsidR="008F6D0B">
          <w:rPr>
            <w:noProof/>
          </w:rPr>
          <w:t>2</w:t>
        </w:r>
      </w:fldSimple>
      <w:bookmarkEnd w:id="222"/>
      <w:r>
        <w:t>. Перечень бесхозяйных сетей, присоединенных к сетям филиала АО «Татэнерго» - «Нижнекамские тепловые сети»</w:t>
      </w:r>
      <w:bookmarkEnd w:id="223"/>
      <w:bookmarkEnd w:id="224"/>
    </w:p>
    <w:tbl>
      <w:tblPr>
        <w:tblW w:w="15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827"/>
        <w:gridCol w:w="2410"/>
        <w:gridCol w:w="1984"/>
        <w:gridCol w:w="2067"/>
        <w:gridCol w:w="1104"/>
        <w:gridCol w:w="2782"/>
      </w:tblGrid>
      <w:tr w:rsidR="00662A04" w:rsidTr="00662A04">
        <w:tc>
          <w:tcPr>
            <w:tcW w:w="846" w:type="dxa"/>
          </w:tcPr>
          <w:p w:rsidR="00662A04" w:rsidRPr="00984E0B" w:rsidRDefault="00662A04" w:rsidP="00662A04">
            <w:pPr>
              <w:pStyle w:val="aa"/>
            </w:pPr>
            <w:r w:rsidRPr="00984E0B">
              <w:t>№</w:t>
            </w:r>
          </w:p>
          <w:p w:rsidR="00662A04" w:rsidRPr="00984E0B" w:rsidRDefault="00662A04" w:rsidP="00662A04">
            <w:pPr>
              <w:pStyle w:val="aa"/>
            </w:pPr>
            <w:r w:rsidRPr="00984E0B">
              <w:t>п/п</w:t>
            </w:r>
          </w:p>
        </w:tc>
        <w:tc>
          <w:tcPr>
            <w:tcW w:w="3827" w:type="dxa"/>
          </w:tcPr>
          <w:p w:rsidR="00662A04" w:rsidRPr="00984E0B" w:rsidRDefault="00662A04" w:rsidP="00662A04">
            <w:pPr>
              <w:pStyle w:val="aa"/>
            </w:pPr>
            <w:r w:rsidRPr="00984E0B">
              <w:t>Наименование объекта</w:t>
            </w:r>
          </w:p>
        </w:tc>
        <w:tc>
          <w:tcPr>
            <w:tcW w:w="2410" w:type="dxa"/>
          </w:tcPr>
          <w:p w:rsidR="00662A04" w:rsidRPr="00984E0B" w:rsidRDefault="00662A04" w:rsidP="00662A04">
            <w:pPr>
              <w:pStyle w:val="aa"/>
            </w:pPr>
            <w:r w:rsidRPr="00984E0B">
              <w:t>Описание</w:t>
            </w:r>
          </w:p>
          <w:p w:rsidR="00662A04" w:rsidRPr="00984E0B" w:rsidRDefault="00662A04" w:rsidP="00662A04">
            <w:pPr>
              <w:pStyle w:val="aa"/>
            </w:pPr>
            <w:r w:rsidRPr="00984E0B">
              <w:t>местоположения</w:t>
            </w:r>
          </w:p>
          <w:p w:rsidR="00662A04" w:rsidRPr="00984E0B" w:rsidRDefault="00662A04" w:rsidP="00662A04">
            <w:pPr>
              <w:pStyle w:val="aa"/>
            </w:pPr>
            <w:r w:rsidRPr="00984E0B">
              <w:t>(адрес)</w:t>
            </w:r>
          </w:p>
        </w:tc>
        <w:tc>
          <w:tcPr>
            <w:tcW w:w="1984" w:type="dxa"/>
          </w:tcPr>
          <w:p w:rsidR="00662A04" w:rsidRPr="00984E0B" w:rsidRDefault="00662A04" w:rsidP="00662A04">
            <w:pPr>
              <w:pStyle w:val="aa"/>
            </w:pPr>
            <w:r w:rsidRPr="00984E0B">
              <w:t>Назначение</w:t>
            </w:r>
          </w:p>
        </w:tc>
        <w:tc>
          <w:tcPr>
            <w:tcW w:w="2067" w:type="dxa"/>
          </w:tcPr>
          <w:p w:rsidR="00662A04" w:rsidRPr="00984E0B" w:rsidRDefault="00662A04" w:rsidP="00662A04">
            <w:pPr>
              <w:pStyle w:val="aa"/>
            </w:pPr>
            <w:r w:rsidRPr="00984E0B">
              <w:t>Параметры</w:t>
            </w:r>
          </w:p>
          <w:p w:rsidR="00662A04" w:rsidRPr="00984E0B" w:rsidRDefault="00662A04" w:rsidP="00662A04">
            <w:pPr>
              <w:pStyle w:val="aa"/>
            </w:pPr>
            <w:r w:rsidRPr="00984E0B">
              <w:t>(протяженность труб) м</w:t>
            </w:r>
          </w:p>
        </w:tc>
        <w:tc>
          <w:tcPr>
            <w:tcW w:w="1104" w:type="dxa"/>
          </w:tcPr>
          <w:p w:rsidR="00662A04" w:rsidRPr="00984E0B" w:rsidRDefault="00662A04" w:rsidP="00662A04">
            <w:pPr>
              <w:pStyle w:val="aa"/>
            </w:pPr>
            <w:r w:rsidRPr="00984E0B">
              <w:t>Акт</w:t>
            </w:r>
          </w:p>
          <w:p w:rsidR="00662A04" w:rsidRPr="00984E0B" w:rsidRDefault="00662A04" w:rsidP="00662A04">
            <w:pPr>
              <w:pStyle w:val="aa"/>
            </w:pPr>
            <w:r w:rsidRPr="00984E0B">
              <w:t>раздела</w:t>
            </w:r>
          </w:p>
        </w:tc>
        <w:tc>
          <w:tcPr>
            <w:tcW w:w="2782" w:type="dxa"/>
          </w:tcPr>
          <w:p w:rsidR="00662A04" w:rsidRPr="00984E0B" w:rsidRDefault="00662A04" w:rsidP="00662A04">
            <w:pPr>
              <w:pStyle w:val="aa"/>
            </w:pPr>
            <w:r w:rsidRPr="00984E0B">
              <w:t>Заказчик</w:t>
            </w:r>
          </w:p>
          <w:p w:rsidR="00662A04" w:rsidRPr="00984E0B" w:rsidRDefault="00662A04" w:rsidP="00662A04">
            <w:pPr>
              <w:pStyle w:val="aa"/>
            </w:pPr>
            <w:r w:rsidRPr="00984E0B">
              <w:t>сетей</w:t>
            </w:r>
          </w:p>
        </w:tc>
      </w:tr>
      <w:tr w:rsidR="00662A04" w:rsidTr="00662A04">
        <w:tc>
          <w:tcPr>
            <w:tcW w:w="846" w:type="dxa"/>
          </w:tcPr>
          <w:p w:rsidR="00662A04" w:rsidRPr="00984E0B" w:rsidRDefault="00662A04" w:rsidP="00662A04">
            <w:pPr>
              <w:pStyle w:val="aa"/>
            </w:pPr>
            <w:r w:rsidRPr="00984E0B">
              <w:t>86</w:t>
            </w:r>
          </w:p>
        </w:tc>
        <w:tc>
          <w:tcPr>
            <w:tcW w:w="3827" w:type="dxa"/>
          </w:tcPr>
          <w:p w:rsidR="00662A04" w:rsidRPr="00984E0B" w:rsidRDefault="00662A04" w:rsidP="00662A04">
            <w:pPr>
              <w:pStyle w:val="aa"/>
            </w:pPr>
            <w:r w:rsidRPr="00984E0B">
              <w:t>От ТК-3 ул.Сююмбике  до</w:t>
            </w:r>
          </w:p>
          <w:p w:rsidR="00662A04" w:rsidRPr="00984E0B" w:rsidRDefault="00662A04" w:rsidP="00662A04">
            <w:pPr>
              <w:pStyle w:val="aa"/>
            </w:pPr>
            <w:r w:rsidRPr="00984E0B">
              <w:t xml:space="preserve"> УТ-1</w:t>
            </w:r>
          </w:p>
        </w:tc>
        <w:tc>
          <w:tcPr>
            <w:tcW w:w="2410" w:type="dxa"/>
          </w:tcPr>
          <w:p w:rsidR="00662A04" w:rsidRPr="00984E0B" w:rsidRDefault="00662A04" w:rsidP="00662A04">
            <w:pPr>
              <w:pStyle w:val="aa"/>
            </w:pPr>
            <w:r w:rsidRPr="00984E0B">
              <w:t>Мкр.31</w:t>
            </w:r>
          </w:p>
        </w:tc>
        <w:tc>
          <w:tcPr>
            <w:tcW w:w="1984" w:type="dxa"/>
          </w:tcPr>
          <w:p w:rsidR="00662A04" w:rsidRPr="00984E0B" w:rsidRDefault="00662A04" w:rsidP="00662A04">
            <w:pPr>
              <w:pStyle w:val="aa"/>
            </w:pPr>
            <w:r w:rsidRPr="00984E0B">
              <w:t>Отопление, ГВС</w:t>
            </w:r>
          </w:p>
        </w:tc>
        <w:tc>
          <w:tcPr>
            <w:tcW w:w="2067" w:type="dxa"/>
          </w:tcPr>
          <w:p w:rsidR="00662A04" w:rsidRPr="00984E0B" w:rsidRDefault="00662A04" w:rsidP="00662A04">
            <w:pPr>
              <w:pStyle w:val="aa"/>
            </w:pPr>
            <w:r w:rsidRPr="00984E0B">
              <w:t>2Ø377 L=300,0</w:t>
            </w:r>
          </w:p>
        </w:tc>
        <w:tc>
          <w:tcPr>
            <w:tcW w:w="1104" w:type="dxa"/>
          </w:tcPr>
          <w:p w:rsidR="00662A04" w:rsidRPr="00984E0B" w:rsidRDefault="00662A04" w:rsidP="00662A04">
            <w:pPr>
              <w:pStyle w:val="aa"/>
            </w:pPr>
          </w:p>
        </w:tc>
        <w:tc>
          <w:tcPr>
            <w:tcW w:w="2782" w:type="dxa"/>
          </w:tcPr>
          <w:p w:rsidR="00662A04" w:rsidRPr="00984E0B" w:rsidRDefault="00662A04" w:rsidP="00662A04">
            <w:pPr>
              <w:pStyle w:val="aa"/>
            </w:pPr>
            <w:r w:rsidRPr="00984E0B">
              <w:t>ООО «ЖИК-НК»</w:t>
            </w:r>
          </w:p>
        </w:tc>
      </w:tr>
      <w:tr w:rsidR="00662A04" w:rsidTr="00662A04">
        <w:tc>
          <w:tcPr>
            <w:tcW w:w="846" w:type="dxa"/>
          </w:tcPr>
          <w:p w:rsidR="00662A04" w:rsidRPr="00984E0B" w:rsidRDefault="00662A04" w:rsidP="00662A04">
            <w:pPr>
              <w:pStyle w:val="aa"/>
            </w:pPr>
            <w:r w:rsidRPr="00984E0B">
              <w:t>87</w:t>
            </w:r>
          </w:p>
        </w:tc>
        <w:tc>
          <w:tcPr>
            <w:tcW w:w="3827" w:type="dxa"/>
          </w:tcPr>
          <w:p w:rsidR="00662A04" w:rsidRPr="00984E0B" w:rsidRDefault="00662A04" w:rsidP="00662A04">
            <w:pPr>
              <w:pStyle w:val="aa"/>
            </w:pPr>
            <w:r w:rsidRPr="00984E0B">
              <w:t>От УТ-3 до ж.д. пр.Строителей,68</w:t>
            </w:r>
          </w:p>
        </w:tc>
        <w:tc>
          <w:tcPr>
            <w:tcW w:w="2410" w:type="dxa"/>
          </w:tcPr>
          <w:p w:rsidR="00662A04" w:rsidRPr="00984E0B" w:rsidRDefault="00662A04" w:rsidP="00662A04">
            <w:pPr>
              <w:pStyle w:val="aa"/>
            </w:pPr>
            <w:r w:rsidRPr="00984E0B">
              <w:t>Мкр.31</w:t>
            </w:r>
          </w:p>
        </w:tc>
        <w:tc>
          <w:tcPr>
            <w:tcW w:w="1984" w:type="dxa"/>
          </w:tcPr>
          <w:p w:rsidR="00662A04" w:rsidRPr="00984E0B" w:rsidRDefault="00662A04" w:rsidP="00662A04">
            <w:pPr>
              <w:pStyle w:val="aa"/>
            </w:pPr>
            <w:r w:rsidRPr="00984E0B">
              <w:t>Отопление, ГВС</w:t>
            </w:r>
          </w:p>
        </w:tc>
        <w:tc>
          <w:tcPr>
            <w:tcW w:w="2067" w:type="dxa"/>
          </w:tcPr>
          <w:p w:rsidR="00662A04" w:rsidRPr="00984E0B" w:rsidRDefault="00662A04" w:rsidP="00662A04">
            <w:pPr>
              <w:pStyle w:val="aa"/>
            </w:pPr>
            <w:r w:rsidRPr="00984E0B">
              <w:t>2Ø133 L=8,0</w:t>
            </w:r>
          </w:p>
        </w:tc>
        <w:tc>
          <w:tcPr>
            <w:tcW w:w="1104" w:type="dxa"/>
          </w:tcPr>
          <w:p w:rsidR="00662A04" w:rsidRPr="00984E0B" w:rsidRDefault="00662A04" w:rsidP="00662A04">
            <w:pPr>
              <w:pStyle w:val="aa"/>
            </w:pPr>
          </w:p>
        </w:tc>
        <w:tc>
          <w:tcPr>
            <w:tcW w:w="2782" w:type="dxa"/>
          </w:tcPr>
          <w:p w:rsidR="00662A04" w:rsidRPr="00984E0B" w:rsidRDefault="00662A04" w:rsidP="00662A04">
            <w:pPr>
              <w:pStyle w:val="aa"/>
            </w:pPr>
            <w:r w:rsidRPr="00984E0B">
              <w:t>ООО «ЖИК-НК»</w:t>
            </w:r>
          </w:p>
        </w:tc>
      </w:tr>
      <w:tr w:rsidR="00662A04" w:rsidTr="00662A04">
        <w:tc>
          <w:tcPr>
            <w:tcW w:w="846" w:type="dxa"/>
          </w:tcPr>
          <w:p w:rsidR="00662A04" w:rsidRPr="00984E0B" w:rsidRDefault="00662A04" w:rsidP="00662A04">
            <w:pPr>
              <w:pStyle w:val="aa"/>
            </w:pPr>
            <w:r w:rsidRPr="00984E0B">
              <w:t>88</w:t>
            </w:r>
          </w:p>
        </w:tc>
        <w:tc>
          <w:tcPr>
            <w:tcW w:w="3827" w:type="dxa"/>
          </w:tcPr>
          <w:p w:rsidR="00662A04" w:rsidRPr="00984E0B" w:rsidRDefault="00662A04" w:rsidP="00662A04">
            <w:pPr>
              <w:pStyle w:val="aa"/>
            </w:pPr>
            <w:r w:rsidRPr="00984E0B">
              <w:t>От УТ-2 до ж.д. пр.Мира, 72</w:t>
            </w:r>
          </w:p>
        </w:tc>
        <w:tc>
          <w:tcPr>
            <w:tcW w:w="2410" w:type="dxa"/>
          </w:tcPr>
          <w:p w:rsidR="00662A04" w:rsidRPr="00984E0B" w:rsidRDefault="00662A04" w:rsidP="00662A04">
            <w:pPr>
              <w:pStyle w:val="aa"/>
            </w:pPr>
            <w:r w:rsidRPr="00984E0B">
              <w:t>Мкр.31</w:t>
            </w:r>
          </w:p>
        </w:tc>
        <w:tc>
          <w:tcPr>
            <w:tcW w:w="1984" w:type="dxa"/>
          </w:tcPr>
          <w:p w:rsidR="00662A04" w:rsidRPr="00984E0B" w:rsidRDefault="00662A04" w:rsidP="00662A04">
            <w:pPr>
              <w:pStyle w:val="aa"/>
            </w:pPr>
            <w:r w:rsidRPr="00984E0B">
              <w:t>Отопление, ГВС</w:t>
            </w:r>
          </w:p>
        </w:tc>
        <w:tc>
          <w:tcPr>
            <w:tcW w:w="2067" w:type="dxa"/>
          </w:tcPr>
          <w:p w:rsidR="00662A04" w:rsidRPr="00984E0B" w:rsidRDefault="00662A04" w:rsidP="00662A04">
            <w:pPr>
              <w:pStyle w:val="aa"/>
            </w:pPr>
            <w:r w:rsidRPr="00984E0B">
              <w:t>2Ø89 L=71,16</w:t>
            </w:r>
          </w:p>
        </w:tc>
        <w:tc>
          <w:tcPr>
            <w:tcW w:w="1104" w:type="dxa"/>
          </w:tcPr>
          <w:p w:rsidR="00662A04" w:rsidRPr="00984E0B" w:rsidRDefault="00662A04" w:rsidP="00662A04">
            <w:pPr>
              <w:pStyle w:val="aa"/>
            </w:pPr>
          </w:p>
        </w:tc>
        <w:tc>
          <w:tcPr>
            <w:tcW w:w="2782" w:type="dxa"/>
          </w:tcPr>
          <w:p w:rsidR="00662A04" w:rsidRPr="00984E0B" w:rsidRDefault="00662A04" w:rsidP="00662A04">
            <w:pPr>
              <w:pStyle w:val="aa"/>
            </w:pPr>
            <w:r w:rsidRPr="00984E0B">
              <w:t>ООО «ЖИК-НК»</w:t>
            </w:r>
          </w:p>
        </w:tc>
      </w:tr>
      <w:tr w:rsidR="00662A04" w:rsidTr="00662A04">
        <w:tc>
          <w:tcPr>
            <w:tcW w:w="846" w:type="dxa"/>
          </w:tcPr>
          <w:p w:rsidR="00662A04" w:rsidRPr="00984E0B" w:rsidRDefault="00662A04" w:rsidP="00662A04">
            <w:pPr>
              <w:pStyle w:val="aa"/>
            </w:pPr>
            <w:r w:rsidRPr="00984E0B">
              <w:t>89</w:t>
            </w:r>
          </w:p>
        </w:tc>
        <w:tc>
          <w:tcPr>
            <w:tcW w:w="3827" w:type="dxa"/>
          </w:tcPr>
          <w:p w:rsidR="00662A04" w:rsidRPr="00984E0B" w:rsidRDefault="00662A04" w:rsidP="00662A04">
            <w:pPr>
              <w:pStyle w:val="aa"/>
            </w:pPr>
            <w:r w:rsidRPr="00984E0B">
              <w:t>От УТ-1 до ж.д. пр.Мира,74</w:t>
            </w:r>
          </w:p>
        </w:tc>
        <w:tc>
          <w:tcPr>
            <w:tcW w:w="2410" w:type="dxa"/>
          </w:tcPr>
          <w:p w:rsidR="00662A04" w:rsidRPr="00984E0B" w:rsidRDefault="00662A04" w:rsidP="00662A04">
            <w:pPr>
              <w:pStyle w:val="aa"/>
            </w:pPr>
            <w:r w:rsidRPr="00984E0B">
              <w:t>Мкр.31</w:t>
            </w:r>
          </w:p>
        </w:tc>
        <w:tc>
          <w:tcPr>
            <w:tcW w:w="1984" w:type="dxa"/>
          </w:tcPr>
          <w:p w:rsidR="00662A04" w:rsidRPr="00984E0B" w:rsidRDefault="00662A04" w:rsidP="00662A04">
            <w:pPr>
              <w:pStyle w:val="aa"/>
            </w:pPr>
            <w:r w:rsidRPr="00984E0B">
              <w:t>Отопление, ГВС</w:t>
            </w:r>
          </w:p>
        </w:tc>
        <w:tc>
          <w:tcPr>
            <w:tcW w:w="2067" w:type="dxa"/>
          </w:tcPr>
          <w:p w:rsidR="00662A04" w:rsidRPr="00984E0B" w:rsidRDefault="00662A04" w:rsidP="00662A04">
            <w:pPr>
              <w:pStyle w:val="aa"/>
            </w:pPr>
            <w:r w:rsidRPr="00984E0B">
              <w:t>2Ø159 L=100,0</w:t>
            </w:r>
          </w:p>
        </w:tc>
        <w:tc>
          <w:tcPr>
            <w:tcW w:w="1104" w:type="dxa"/>
          </w:tcPr>
          <w:p w:rsidR="00662A04" w:rsidRPr="00984E0B" w:rsidRDefault="00662A04" w:rsidP="00662A04">
            <w:pPr>
              <w:pStyle w:val="aa"/>
            </w:pPr>
          </w:p>
        </w:tc>
        <w:tc>
          <w:tcPr>
            <w:tcW w:w="2782" w:type="dxa"/>
          </w:tcPr>
          <w:p w:rsidR="00662A04" w:rsidRPr="00984E0B" w:rsidRDefault="00662A04" w:rsidP="00662A04">
            <w:pPr>
              <w:pStyle w:val="aa"/>
            </w:pPr>
            <w:r w:rsidRPr="00984E0B">
              <w:t>ООО «ЖИК-НК»</w:t>
            </w:r>
          </w:p>
        </w:tc>
      </w:tr>
      <w:tr w:rsidR="00662A04" w:rsidTr="00662A04">
        <w:tc>
          <w:tcPr>
            <w:tcW w:w="846" w:type="dxa"/>
          </w:tcPr>
          <w:p w:rsidR="00662A04" w:rsidRPr="00984E0B" w:rsidRDefault="00662A04" w:rsidP="00662A04">
            <w:pPr>
              <w:pStyle w:val="aa"/>
            </w:pPr>
            <w:r w:rsidRPr="00984E0B">
              <w:t>90</w:t>
            </w:r>
          </w:p>
        </w:tc>
        <w:tc>
          <w:tcPr>
            <w:tcW w:w="3827" w:type="dxa"/>
          </w:tcPr>
          <w:p w:rsidR="00662A04" w:rsidRPr="00984E0B" w:rsidRDefault="00662A04" w:rsidP="00662A04">
            <w:pPr>
              <w:pStyle w:val="aa"/>
            </w:pPr>
            <w:r w:rsidRPr="00984E0B">
              <w:t>От УТ-2 до пр.Мира,72 (пристрой)</w:t>
            </w:r>
          </w:p>
        </w:tc>
        <w:tc>
          <w:tcPr>
            <w:tcW w:w="2410" w:type="dxa"/>
          </w:tcPr>
          <w:p w:rsidR="00662A04" w:rsidRPr="00984E0B" w:rsidRDefault="00662A04" w:rsidP="00662A04">
            <w:pPr>
              <w:pStyle w:val="aa"/>
            </w:pPr>
            <w:r w:rsidRPr="00984E0B">
              <w:t>Мкр.31</w:t>
            </w:r>
          </w:p>
        </w:tc>
        <w:tc>
          <w:tcPr>
            <w:tcW w:w="1984" w:type="dxa"/>
          </w:tcPr>
          <w:p w:rsidR="00662A04" w:rsidRPr="00984E0B" w:rsidRDefault="00662A04" w:rsidP="00662A04">
            <w:pPr>
              <w:pStyle w:val="aa"/>
            </w:pPr>
            <w:r w:rsidRPr="00984E0B">
              <w:t>Отопление, ГВС</w:t>
            </w:r>
          </w:p>
        </w:tc>
        <w:tc>
          <w:tcPr>
            <w:tcW w:w="2067" w:type="dxa"/>
          </w:tcPr>
          <w:p w:rsidR="00662A04" w:rsidRPr="00984E0B" w:rsidRDefault="00662A04" w:rsidP="00662A04">
            <w:pPr>
              <w:pStyle w:val="aa"/>
            </w:pPr>
            <w:r w:rsidRPr="00984E0B">
              <w:t>2Ø57 L=44,36</w:t>
            </w:r>
          </w:p>
        </w:tc>
        <w:tc>
          <w:tcPr>
            <w:tcW w:w="1104" w:type="dxa"/>
          </w:tcPr>
          <w:p w:rsidR="00662A04" w:rsidRPr="00984E0B" w:rsidRDefault="00662A04" w:rsidP="00662A04">
            <w:pPr>
              <w:pStyle w:val="aa"/>
            </w:pPr>
          </w:p>
        </w:tc>
        <w:tc>
          <w:tcPr>
            <w:tcW w:w="2782" w:type="dxa"/>
          </w:tcPr>
          <w:p w:rsidR="00662A04" w:rsidRPr="00984E0B" w:rsidRDefault="00662A04" w:rsidP="00662A04">
            <w:pPr>
              <w:pStyle w:val="aa"/>
            </w:pPr>
            <w:r w:rsidRPr="00984E0B">
              <w:t>ООО «ЖИК-НК»</w:t>
            </w:r>
          </w:p>
        </w:tc>
      </w:tr>
    </w:tbl>
    <w:p w:rsidR="00662A04" w:rsidRDefault="00662A04" w:rsidP="007548C3">
      <w:pPr>
        <w:sectPr w:rsidR="00662A04" w:rsidSect="00662A04">
          <w:pgSz w:w="16838" w:h="11906" w:orient="landscape"/>
          <w:pgMar w:top="1418" w:right="1134" w:bottom="991" w:left="1134" w:header="708" w:footer="708" w:gutter="0"/>
          <w:cols w:space="708"/>
          <w:docGrid w:linePitch="381"/>
        </w:sectPr>
      </w:pPr>
    </w:p>
    <w:p w:rsidR="00662A04" w:rsidRDefault="00662A04" w:rsidP="00662A04">
      <w:pPr>
        <w:pStyle w:val="10"/>
      </w:pPr>
      <w:bookmarkStart w:id="225" w:name="_Toc3213591"/>
      <w:r w:rsidRPr="00662A04">
        <w:lastRenderedPageBreak/>
        <w:t>Индикаторы развития систем теплоснабжения поселения, городского округа, города федерального значения</w:t>
      </w:r>
      <w:bookmarkEnd w:id="225"/>
    </w:p>
    <w:p w:rsidR="00662A04" w:rsidRDefault="00662A04" w:rsidP="00662A04">
      <w:r>
        <w:t>Индикаторы развития системы теплоснабжения</w:t>
      </w:r>
      <w:r w:rsidRPr="00AA29C3">
        <w:t xml:space="preserve"> </w:t>
      </w:r>
      <w:r>
        <w:t xml:space="preserve">представлены в </w:t>
      </w:r>
      <w:r w:rsidRPr="00AA29C3">
        <w:fldChar w:fldCharType="begin"/>
      </w:r>
      <w:r w:rsidRPr="00AA29C3">
        <w:instrText xml:space="preserve"> REF _Ref527435129 \h </w:instrText>
      </w:r>
      <w:r>
        <w:instrText xml:space="preserve"> \* MERGEFORMAT </w:instrText>
      </w:r>
      <w:r w:rsidRPr="00AA29C3">
        <w:fldChar w:fldCharType="separate"/>
      </w:r>
      <w:r w:rsidR="008F6D0B">
        <w:t xml:space="preserve">Табл. </w:t>
      </w:r>
      <w:r w:rsidR="008F6D0B">
        <w:rPr>
          <w:noProof/>
        </w:rPr>
        <w:t>11</w:t>
      </w:r>
      <w:r w:rsidR="008F6D0B">
        <w:t>.</w:t>
      </w:r>
      <w:r w:rsidR="008F6D0B">
        <w:rPr>
          <w:noProof/>
        </w:rPr>
        <w:t>1</w:t>
      </w:r>
      <w:r w:rsidRPr="00AA29C3">
        <w:fldChar w:fldCharType="end"/>
      </w:r>
      <w:r>
        <w:t>.</w:t>
      </w:r>
    </w:p>
    <w:p w:rsidR="00662A04" w:rsidRDefault="00662A04" w:rsidP="00662A04">
      <w:r w:rsidRPr="00B54EE2">
        <w:t>Отношение величины технологических потерь тепловой энергии к материальной характеристике тепловой сети</w:t>
      </w:r>
      <w:r>
        <w:t xml:space="preserve"> уменьшается</w:t>
      </w:r>
      <w:r w:rsidRPr="00B54EE2">
        <w:t xml:space="preserve"> </w:t>
      </w:r>
      <w:r>
        <w:t xml:space="preserve">за счет реконструкции и замены тепловых сетей АО «Татэнерго». </w:t>
      </w:r>
    </w:p>
    <w:p w:rsidR="00662A04" w:rsidRDefault="00662A04" w:rsidP="00662A04">
      <w:pPr>
        <w:ind w:firstLine="0"/>
      </w:pPr>
      <w:r>
        <w:rPr>
          <w:noProof/>
          <w:lang w:eastAsia="ru-RU"/>
        </w:rPr>
        <w:drawing>
          <wp:inline distT="0" distB="0" distL="0" distR="0" wp14:anchorId="106171B6" wp14:editId="05540639">
            <wp:extent cx="6304280" cy="2061051"/>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47033" cy="2075028"/>
                    </a:xfrm>
                    <a:prstGeom prst="rect">
                      <a:avLst/>
                    </a:prstGeom>
                    <a:noFill/>
                  </pic:spPr>
                </pic:pic>
              </a:graphicData>
            </a:graphic>
          </wp:inline>
        </w:drawing>
      </w:r>
    </w:p>
    <w:p w:rsidR="00662A04" w:rsidRDefault="00662A04" w:rsidP="00662A04">
      <w:pPr>
        <w:pStyle w:val="a6"/>
      </w:pPr>
      <w:bookmarkStart w:id="226" w:name="_Toc536039304"/>
      <w:bookmarkStart w:id="227" w:name="_Toc3196965"/>
      <w:bookmarkStart w:id="228" w:name="_Toc3213606"/>
      <w:r>
        <w:t xml:space="preserve">Рис. </w:t>
      </w:r>
      <w:fldSimple w:instr=" STYLEREF 1 \s ">
        <w:r w:rsidR="008F6D0B">
          <w:rPr>
            <w:noProof/>
          </w:rPr>
          <w:t>13</w:t>
        </w:r>
      </w:fldSimple>
      <w:r>
        <w:t>.</w:t>
      </w:r>
      <w:fldSimple w:instr=" SEQ Рис. \* ARABIC \s 1 ">
        <w:r w:rsidR="008F6D0B">
          <w:rPr>
            <w:noProof/>
          </w:rPr>
          <w:t>1</w:t>
        </w:r>
      </w:fldSimple>
      <w:r>
        <w:t xml:space="preserve"> </w:t>
      </w:r>
      <w:r w:rsidRPr="00B54EE2">
        <w:t>Отношение величины технологических потерь тепловой энергии к материальной характеристике тепловой сети</w:t>
      </w:r>
      <w:bookmarkEnd w:id="226"/>
      <w:bookmarkEnd w:id="227"/>
      <w:bookmarkEnd w:id="228"/>
    </w:p>
    <w:p w:rsidR="00662A04" w:rsidRDefault="00662A04" w:rsidP="00662A04">
      <w:r w:rsidRPr="00BE53AA">
        <w:t>При этом темп</w:t>
      </w:r>
      <w:r>
        <w:t>ы</w:t>
      </w:r>
      <w:r w:rsidRPr="00BE53AA">
        <w:t xml:space="preserve"> замены тепловых сетей</w:t>
      </w:r>
      <w:r>
        <w:t xml:space="preserve"> в первые пять лет развития схемы теплоснабжения достаточны для снижения средневзвешенного срока эксплуатации тепловых сетей, и не допускают дальнейшего роста</w:t>
      </w:r>
      <w:r w:rsidRPr="00BE53AA">
        <w:t xml:space="preserve"> износ</w:t>
      </w:r>
      <w:r>
        <w:t>а. Но постепенно темпы обновления сетей снижаются, и средневзвешенный срок эксплуатации возвращается на уровень базового периода</w:t>
      </w:r>
      <w:r w:rsidRPr="00BE53AA">
        <w:t xml:space="preserve"> </w:t>
      </w:r>
      <w:r>
        <w:t xml:space="preserve">(см. </w:t>
      </w:r>
      <w:r>
        <w:fldChar w:fldCharType="begin"/>
      </w:r>
      <w:r>
        <w:instrText xml:space="preserve"> REF _Ref527618286 \h </w:instrText>
      </w:r>
      <w:r>
        <w:fldChar w:fldCharType="separate"/>
      </w:r>
      <w:r w:rsidR="008F6D0B">
        <w:t xml:space="preserve">Рис. </w:t>
      </w:r>
      <w:r w:rsidR="008F6D0B">
        <w:rPr>
          <w:noProof/>
        </w:rPr>
        <w:t>13</w:t>
      </w:r>
      <w:r w:rsidR="008F6D0B">
        <w:t>.</w:t>
      </w:r>
      <w:r w:rsidR="008F6D0B">
        <w:rPr>
          <w:noProof/>
        </w:rPr>
        <w:t>2</w:t>
      </w:r>
      <w:r>
        <w:fldChar w:fldCharType="end"/>
      </w:r>
      <w:r>
        <w:t>)</w:t>
      </w:r>
      <w:r w:rsidRPr="00BE53AA">
        <w:t>.</w:t>
      </w:r>
    </w:p>
    <w:p w:rsidR="00662A04" w:rsidRDefault="00662A04" w:rsidP="00662A04">
      <w:pPr>
        <w:ind w:firstLine="0"/>
      </w:pPr>
      <w:r>
        <w:rPr>
          <w:noProof/>
          <w:lang w:eastAsia="ru-RU"/>
        </w:rPr>
        <w:drawing>
          <wp:inline distT="0" distB="0" distL="0" distR="0" wp14:anchorId="037F678B" wp14:editId="49B3E0C4">
            <wp:extent cx="5918200" cy="2313093"/>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307" cy="2321734"/>
                    </a:xfrm>
                    <a:prstGeom prst="rect">
                      <a:avLst/>
                    </a:prstGeom>
                    <a:noFill/>
                  </pic:spPr>
                </pic:pic>
              </a:graphicData>
            </a:graphic>
          </wp:inline>
        </w:drawing>
      </w:r>
    </w:p>
    <w:p w:rsidR="00662A04" w:rsidRDefault="00662A04" w:rsidP="00662A04">
      <w:pPr>
        <w:pStyle w:val="a6"/>
      </w:pPr>
      <w:bookmarkStart w:id="229" w:name="_Ref527618286"/>
      <w:bookmarkStart w:id="230" w:name="_Toc536039305"/>
      <w:bookmarkStart w:id="231" w:name="_Toc3196966"/>
      <w:bookmarkStart w:id="232" w:name="_Toc3213607"/>
      <w:r>
        <w:t xml:space="preserve">Рис. </w:t>
      </w:r>
      <w:fldSimple w:instr=" STYLEREF 1 \s ">
        <w:r w:rsidR="008F6D0B">
          <w:rPr>
            <w:noProof/>
          </w:rPr>
          <w:t>13</w:t>
        </w:r>
      </w:fldSimple>
      <w:r>
        <w:t>.</w:t>
      </w:r>
      <w:fldSimple w:instr=" SEQ Рис. \* ARABIC \s 1 ">
        <w:r w:rsidR="008F6D0B">
          <w:rPr>
            <w:noProof/>
          </w:rPr>
          <w:t>2</w:t>
        </w:r>
      </w:fldSimple>
      <w:bookmarkEnd w:id="229"/>
      <w:r>
        <w:t xml:space="preserve"> </w:t>
      </w:r>
      <w:r w:rsidRPr="005978EC">
        <w:t xml:space="preserve">Средневзвешенный (по материальной характеристике) срок </w:t>
      </w:r>
      <w:r>
        <w:t>эксплуатации тепловых сетей</w:t>
      </w:r>
      <w:bookmarkEnd w:id="230"/>
      <w:bookmarkEnd w:id="231"/>
      <w:bookmarkEnd w:id="232"/>
    </w:p>
    <w:p w:rsidR="00662A04" w:rsidRDefault="00662A04" w:rsidP="00662A04">
      <w:pPr>
        <w:pStyle w:val="a6"/>
      </w:pPr>
    </w:p>
    <w:p w:rsidR="00662A04" w:rsidRDefault="00662A04" w:rsidP="00662A04">
      <w:pPr>
        <w:sectPr w:rsidR="00662A04" w:rsidSect="0022472A">
          <w:footerReference w:type="default" r:id="rId35"/>
          <w:pgSz w:w="11906" w:h="16838"/>
          <w:pgMar w:top="1134" w:right="991" w:bottom="1134" w:left="1418" w:header="708" w:footer="708" w:gutter="0"/>
          <w:cols w:space="708"/>
          <w:titlePg/>
          <w:docGrid w:linePitch="381"/>
        </w:sectPr>
      </w:pPr>
    </w:p>
    <w:p w:rsidR="00662A04" w:rsidRPr="00562B57" w:rsidRDefault="00662A04" w:rsidP="00662A04">
      <w:pPr>
        <w:pStyle w:val="a6"/>
      </w:pPr>
      <w:bookmarkStart w:id="233" w:name="_Toc3196967"/>
      <w:bookmarkStart w:id="234" w:name="_Toc3213654"/>
      <w:r>
        <w:lastRenderedPageBreak/>
        <w:t xml:space="preserve">Табл. </w:t>
      </w:r>
      <w:fldSimple w:instr=" STYLEREF 1 \s ">
        <w:r w:rsidR="008F6D0B">
          <w:rPr>
            <w:noProof/>
          </w:rPr>
          <w:t>13</w:t>
        </w:r>
      </w:fldSimple>
      <w:r>
        <w:t>.</w:t>
      </w:r>
      <w:fldSimple w:instr=" SEQ Табл. \* ARABIC \s 1 ">
        <w:r w:rsidR="008F6D0B">
          <w:rPr>
            <w:noProof/>
          </w:rPr>
          <w:t>1</w:t>
        </w:r>
      </w:fldSimple>
      <w:r>
        <w:t xml:space="preserve"> </w:t>
      </w:r>
      <w:r w:rsidRPr="003E1F92">
        <w:t xml:space="preserve">Целевые индикаторы развития системы теплоснабжения города </w:t>
      </w:r>
      <w:r>
        <w:t>Нижнекамска</w:t>
      </w:r>
      <w:bookmarkEnd w:id="233"/>
      <w:bookmarkEnd w:id="234"/>
    </w:p>
    <w:tbl>
      <w:tblPr>
        <w:tblW w:w="5458"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810"/>
        <w:gridCol w:w="810"/>
        <w:gridCol w:w="810"/>
        <w:gridCol w:w="810"/>
        <w:gridCol w:w="810"/>
        <w:gridCol w:w="810"/>
        <w:gridCol w:w="810"/>
        <w:gridCol w:w="810"/>
        <w:gridCol w:w="810"/>
        <w:gridCol w:w="810"/>
        <w:gridCol w:w="810"/>
        <w:gridCol w:w="810"/>
        <w:gridCol w:w="810"/>
        <w:gridCol w:w="810"/>
        <w:gridCol w:w="810"/>
        <w:gridCol w:w="810"/>
        <w:gridCol w:w="810"/>
      </w:tblGrid>
      <w:tr w:rsidR="00662A04" w:rsidRPr="00C268C1" w:rsidTr="00662A04">
        <w:trPr>
          <w:cantSplit/>
          <w:tblHeader/>
        </w:trPr>
        <w:tc>
          <w:tcPr>
            <w:tcW w:w="734" w:type="pct"/>
            <w:shd w:val="clear" w:color="000000" w:fill="DDEBF7"/>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Наименование показателя</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2018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2019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2020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2021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2022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2023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2024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2025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2026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2027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2028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2029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2030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2031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2032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2033 год</w:t>
            </w:r>
          </w:p>
        </w:tc>
        <w:tc>
          <w:tcPr>
            <w:tcW w:w="0" w:type="auto"/>
            <w:shd w:val="clear" w:color="000000" w:fill="DDEBF7"/>
            <w:noWrap/>
            <w:vAlign w:val="center"/>
            <w:hideMark/>
          </w:tcPr>
          <w:p w:rsidR="00662A04" w:rsidRPr="00C268C1" w:rsidRDefault="00662A04" w:rsidP="00662A04">
            <w:pPr>
              <w:spacing w:after="0" w:line="240" w:lineRule="auto"/>
              <w:ind w:firstLine="0"/>
              <w:jc w:val="center"/>
              <w:rPr>
                <w:rFonts w:eastAsia="Times New Roman"/>
                <w:b/>
                <w:bCs/>
                <w:color w:val="000000"/>
                <w:sz w:val="16"/>
                <w:szCs w:val="16"/>
                <w:lang w:eastAsia="ru-RU"/>
              </w:rPr>
            </w:pPr>
            <w:r w:rsidRPr="00C268C1">
              <w:rPr>
                <w:rFonts w:eastAsia="Times New Roman"/>
                <w:b/>
                <w:bCs/>
                <w:color w:val="000000"/>
                <w:sz w:val="16"/>
                <w:szCs w:val="16"/>
                <w:lang w:eastAsia="ru-RU"/>
              </w:rPr>
              <w:t>2034 год</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Филиал ОАО «ТГК-16» «Нижнекамская ТЭЦ» (ПТК-1)</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c>
          <w:tcPr>
            <w:tcW w:w="0" w:type="auto"/>
            <w:shd w:val="clear" w:color="000000" w:fill="E2EFDA"/>
            <w:noWrap/>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Установленная тепловая мощность, Гкал/час</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3746</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Коэффициент использования установленной тепловой мощности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Отпуск тепловой энергии с коллекторов, тыс. Гкал</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17891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17789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17795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17803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17806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17806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17809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17812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17819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17823</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Всего отпущено с шин ТЭЦ, млн. кВтч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3881,6</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Затрачено условного топлива, тыс. т у.т.</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3633,2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3618,7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3619,5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3620,6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3621,1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3621,1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3623,5</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xml:space="preserve">    - На отпуск электроэнергии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1092,7</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xml:space="preserve">    - На отпуск тепловой энергии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2540,6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2526,0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2526,9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2528,4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2528,4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2528,8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2529,4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2530,8</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УРУТ на отпущенную э/э, г у.т./кВтч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281,5</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УРУТ на отпущенную т/э, кг у.т./Гкал</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142,0</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ООО «Нижнекамская ТЭЦ» (ПТК-2)</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Установленная тепловая мощность, Гкал/час</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1580,0</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Коэффициент использования установленной тепловой мощности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Отпуск тепловой энергии с коллекторов, тыс. Гкал</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3591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2886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2975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3070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3174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3181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3191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3197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3202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3207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3210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3220</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Всего отпущено с шин ТЭЦ, млн. кВтч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1012,5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1153,0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1161,7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1182,2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1187,6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1184,7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1185,2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1185,7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1186,6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1187,0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1187,7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1188,4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1189,3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1190,3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1191,2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1192,1</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Затрачено условного топлива, тыс. т у.т.</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865,3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916,3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931,1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947,1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964,5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964,6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965,5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965,7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965,8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965,9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966,8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969,0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970,1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970,9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972,1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973,0</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xml:space="preserve">    - На выработку электроэнергии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349,6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382,9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384,4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386,0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386,8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387,8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388,9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389,2</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 xml:space="preserve">    - На отпуск тепловой энергии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515,7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533,4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546,7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561,1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576,8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577,8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579,3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580,2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581,0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581,8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583,2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583,8</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УРУТ на отпущенную э/э, г у.т./кВтч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345,3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332,1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330,9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326,5</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УРУТ на отпущенную т/э, кг у.т./Гкал</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143,6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184,8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183,8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182,8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181,3</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lastRenderedPageBreak/>
              <w:t>Средневзвешенный УРУТ на отпущенную э/э, г у.т./кВтч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294,7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293,1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292,1</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Средневзвешенный УРУТ на отпущенную т/э, кг у.т./Гкал</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142,3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148,0</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Доля отпуска тепловой энергии, осуществляемого потребителям по приборам учета</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Филиал ОАО «ТГК-16» «Нижнекамская ТЭЦ» (ПТК-1)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ООО «Нижнекамская ТЭЦ» (ПТК-2)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Количество прекращений подачи тепловой энергии, теплоносителя в результате технологических нарушений на тепловых сетях на 1 км</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АО "Татэнерго"</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0,0280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0,024</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Отношение величины технологических потерь тепловой энергии, теплоносителя к материальной характеристике тепловой сети, Гкал/м2</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АО "Татэнерго"</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1,5</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Удельная материальная характеристика тепловых сетей, приведенная к расчетной тепловой нагрузке, м2/Гкал/ч</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51,4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51,7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51,9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52,1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52,5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52,8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53,1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53,5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54,9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55,0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55,1</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 xml:space="preserve">Доля тепловой энергии, выработанной в комбинированном режиме </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100,0%</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Средневзвешенный (по материальной характеристике) срок эксплуатации тепловых сетей, лет</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АО "Татэнерго"</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24,9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25,5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26,3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27,1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27,9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28,7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29,3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30,4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30,9</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lastRenderedPageBreak/>
              <w:t>Коэффициент использования теплоты топлива (для ТЭЦ)</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Филиал ОАО «ТГК-16» «Нижнекамская ТЭЦ» (ПТК-1)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83%</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ООО «Нижнекамская ТЭЦ» (ПТК-2)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74%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62%</w:t>
            </w:r>
          </w:p>
        </w:tc>
      </w:tr>
      <w:tr w:rsidR="00662A04" w:rsidRPr="00C268C1" w:rsidTr="00662A04">
        <w:trPr>
          <w:cantSplit/>
        </w:trPr>
        <w:tc>
          <w:tcPr>
            <w:tcW w:w="734" w:type="pct"/>
            <w:shd w:val="clear" w:color="000000" w:fill="E2EFDA"/>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c>
          <w:tcPr>
            <w:tcW w:w="0" w:type="auto"/>
            <w:shd w:val="clear" w:color="000000" w:fill="E2EFDA"/>
            <w:noWrap/>
            <w:vAlign w:val="center"/>
            <w:hideMark/>
          </w:tcPr>
          <w:p w:rsidR="00662A04" w:rsidRPr="00DA4C23" w:rsidRDefault="00662A04" w:rsidP="00662A04">
            <w:pPr>
              <w:pStyle w:val="aa"/>
              <w:rPr>
                <w:sz w:val="16"/>
                <w:szCs w:val="16"/>
              </w:rPr>
            </w:pP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color w:val="000000"/>
                <w:sz w:val="16"/>
                <w:szCs w:val="16"/>
                <w:lang w:eastAsia="ru-RU"/>
              </w:rPr>
            </w:pPr>
            <w:r w:rsidRPr="00C268C1">
              <w:rPr>
                <w:rFonts w:eastAsia="Times New Roman"/>
                <w:color w:val="000000"/>
                <w:sz w:val="16"/>
                <w:szCs w:val="16"/>
                <w:lang w:eastAsia="ru-RU"/>
              </w:rPr>
              <w:t>АО "Татэнерго"</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12,9%</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0,6%</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0,5%</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0,1%</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0,4%</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0,7%</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0,8%</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1,3%</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1,2%</w:t>
            </w:r>
          </w:p>
        </w:tc>
      </w:tr>
      <w:tr w:rsidR="00662A04" w:rsidRPr="00C268C1" w:rsidTr="00662A04">
        <w:trPr>
          <w:cantSplit/>
        </w:trPr>
        <w:tc>
          <w:tcPr>
            <w:tcW w:w="734" w:type="pct"/>
            <w:shd w:val="clear" w:color="auto" w:fill="auto"/>
            <w:vAlign w:val="center"/>
            <w:hideMark/>
          </w:tcPr>
          <w:p w:rsidR="00662A04" w:rsidRPr="00C268C1" w:rsidRDefault="00662A04" w:rsidP="00662A04">
            <w:pPr>
              <w:spacing w:after="0" w:line="240" w:lineRule="auto"/>
              <w:ind w:firstLine="0"/>
              <w:jc w:val="left"/>
              <w:rPr>
                <w:rFonts w:eastAsia="Times New Roman"/>
                <w:b/>
                <w:bCs/>
                <w:color w:val="000000"/>
                <w:sz w:val="16"/>
                <w:szCs w:val="16"/>
                <w:lang w:eastAsia="ru-RU"/>
              </w:rPr>
            </w:pPr>
            <w:r w:rsidRPr="00C268C1">
              <w:rPr>
                <w:rFonts w:eastAsia="Times New Roman"/>
                <w:b/>
                <w:bCs/>
                <w:color w:val="000000"/>
                <w:sz w:val="16"/>
                <w:szCs w:val="16"/>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города</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c>
          <w:tcPr>
            <w:tcW w:w="0" w:type="auto"/>
            <w:shd w:val="clear" w:color="auto" w:fill="auto"/>
            <w:noWrap/>
            <w:vAlign w:val="center"/>
            <w:hideMark/>
          </w:tcPr>
          <w:p w:rsidR="00662A04" w:rsidRPr="00DA4C23" w:rsidRDefault="00662A04" w:rsidP="00662A04">
            <w:pPr>
              <w:pStyle w:val="aa"/>
              <w:rPr>
                <w:sz w:val="16"/>
                <w:szCs w:val="16"/>
              </w:rPr>
            </w:pPr>
            <w:r w:rsidRPr="00DA4C23">
              <w:rPr>
                <w:sz w:val="16"/>
                <w:szCs w:val="16"/>
              </w:rPr>
              <w:t>0%</w:t>
            </w:r>
          </w:p>
        </w:tc>
      </w:tr>
    </w:tbl>
    <w:p w:rsidR="00662A04" w:rsidRDefault="00662A04" w:rsidP="00662A04">
      <w:pPr>
        <w:ind w:firstLine="0"/>
      </w:pPr>
    </w:p>
    <w:p w:rsidR="00662A04" w:rsidRDefault="00662A04" w:rsidP="00662A04"/>
    <w:p w:rsidR="00662A04" w:rsidRDefault="00662A04" w:rsidP="00662A04">
      <w:pPr>
        <w:sectPr w:rsidR="00662A04" w:rsidSect="00662A04">
          <w:pgSz w:w="16838" w:h="11906" w:orient="landscape"/>
          <w:pgMar w:top="1418" w:right="1134" w:bottom="991" w:left="1134" w:header="708" w:footer="708" w:gutter="0"/>
          <w:cols w:space="708"/>
          <w:docGrid w:linePitch="381"/>
        </w:sectPr>
      </w:pPr>
    </w:p>
    <w:p w:rsidR="00662A04" w:rsidRDefault="00662A04" w:rsidP="00662A04">
      <w:pPr>
        <w:pStyle w:val="10"/>
      </w:pPr>
      <w:bookmarkStart w:id="235" w:name="_Toc3213592"/>
      <w:r>
        <w:lastRenderedPageBreak/>
        <w:t>Ценовые (тарифные) последствия</w:t>
      </w:r>
      <w:bookmarkEnd w:id="235"/>
    </w:p>
    <w:p w:rsidR="00662A04" w:rsidRDefault="00662A04" w:rsidP="00662A04">
      <w:pPr>
        <w:pStyle w:val="2"/>
      </w:pPr>
      <w:bookmarkStart w:id="236" w:name="_Toc3208487"/>
      <w:bookmarkStart w:id="237" w:name="_Toc3213593"/>
      <w:r>
        <w:t>Тарифно-балансовые расчетные модели теплоснабжения потребителей по каждой системе теплоснабжения</w:t>
      </w:r>
      <w:bookmarkEnd w:id="236"/>
      <w:bookmarkEnd w:id="237"/>
    </w:p>
    <w:p w:rsidR="00662A04" w:rsidRDefault="00662A04" w:rsidP="00662A04">
      <w:r>
        <w:t xml:space="preserve">Тарифно-балансовые модели рассчитаны для теплоснабжающих организаций, предоставивших соответствующие сведения. </w:t>
      </w:r>
    </w:p>
    <w:p w:rsidR="00662A04" w:rsidRDefault="00662A04" w:rsidP="00662A04">
      <w:r>
        <w:t>Оценка ценовых последствий представлена без учета мероприятий по строительству сетей с целью подключения (технологического присоединения) потребителей, стоимость которых оплачивается за счет взимания платы за подключение к сетям теплоснабжения.</w:t>
      </w:r>
    </w:p>
    <w:p w:rsidR="00662A04" w:rsidRDefault="00662A04" w:rsidP="00662A04">
      <w:r>
        <w:t>Анализ</w:t>
      </w:r>
      <w:r>
        <w:rPr>
          <w:spacing w:val="-13"/>
        </w:rPr>
        <w:t xml:space="preserve"> </w:t>
      </w:r>
      <w:r>
        <w:t>влияния</w:t>
      </w:r>
      <w:r>
        <w:rPr>
          <w:spacing w:val="-14"/>
        </w:rPr>
        <w:t xml:space="preserve"> </w:t>
      </w:r>
      <w:r>
        <w:t>реализации</w:t>
      </w:r>
      <w:r>
        <w:rPr>
          <w:spacing w:val="-13"/>
        </w:rPr>
        <w:t xml:space="preserve"> </w:t>
      </w:r>
      <w:r>
        <w:t>проектов</w:t>
      </w:r>
      <w:r>
        <w:rPr>
          <w:spacing w:val="-14"/>
        </w:rPr>
        <w:t xml:space="preserve"> </w:t>
      </w:r>
      <w:r>
        <w:t>схемы</w:t>
      </w:r>
      <w:r>
        <w:rPr>
          <w:spacing w:val="-15"/>
        </w:rPr>
        <w:t xml:space="preserve"> </w:t>
      </w:r>
      <w:r>
        <w:t>теплоснабжения,</w:t>
      </w:r>
      <w:r>
        <w:rPr>
          <w:spacing w:val="-13"/>
        </w:rPr>
        <w:t xml:space="preserve"> </w:t>
      </w:r>
      <w:r>
        <w:t>предлагаемых</w:t>
      </w:r>
      <w:r>
        <w:rPr>
          <w:spacing w:val="-14"/>
        </w:rPr>
        <w:t xml:space="preserve"> </w:t>
      </w:r>
      <w:r>
        <w:t>к включению</w:t>
      </w:r>
      <w:r>
        <w:rPr>
          <w:spacing w:val="-15"/>
        </w:rPr>
        <w:t xml:space="preserve"> </w:t>
      </w:r>
      <w:r>
        <w:t xml:space="preserve">в </w:t>
      </w:r>
      <w:r>
        <w:rPr>
          <w:spacing w:val="-7"/>
        </w:rPr>
        <w:t>инвестиционную</w:t>
      </w:r>
      <w:r>
        <w:rPr>
          <w:spacing w:val="-17"/>
        </w:rPr>
        <w:t xml:space="preserve"> </w:t>
      </w:r>
      <w:r>
        <w:t>программу</w:t>
      </w:r>
      <w:r>
        <w:rPr>
          <w:spacing w:val="-18"/>
        </w:rPr>
        <w:t xml:space="preserve"> </w:t>
      </w:r>
      <w:r>
        <w:t>теплоснабжающих</w:t>
      </w:r>
      <w:r>
        <w:rPr>
          <w:spacing w:val="-18"/>
        </w:rPr>
        <w:t xml:space="preserve"> </w:t>
      </w:r>
      <w:r>
        <w:t>организаций,</w:t>
      </w:r>
      <w:r>
        <w:rPr>
          <w:spacing w:val="-15"/>
        </w:rPr>
        <w:t xml:space="preserve"> </w:t>
      </w:r>
      <w:r>
        <w:rPr>
          <w:spacing w:val="-6"/>
        </w:rPr>
        <w:t xml:space="preserve">выполнен </w:t>
      </w:r>
      <w:r>
        <w:t xml:space="preserve">по результатам </w:t>
      </w:r>
      <w:r>
        <w:rPr>
          <w:spacing w:val="-6"/>
        </w:rPr>
        <w:t xml:space="preserve">прогнозного </w:t>
      </w:r>
      <w:r>
        <w:t xml:space="preserve">расчета </w:t>
      </w:r>
      <w:r>
        <w:rPr>
          <w:spacing w:val="-6"/>
        </w:rPr>
        <w:t xml:space="preserve">необходимой </w:t>
      </w:r>
      <w:r>
        <w:t xml:space="preserve">валовой </w:t>
      </w:r>
      <w:r>
        <w:rPr>
          <w:spacing w:val="-6"/>
        </w:rPr>
        <w:t xml:space="preserve">выручки. </w:t>
      </w:r>
      <w:r>
        <w:rPr>
          <w:spacing w:val="-3"/>
        </w:rPr>
        <w:t xml:space="preserve">При </w:t>
      </w:r>
      <w:r>
        <w:rPr>
          <w:spacing w:val="-4"/>
        </w:rPr>
        <w:t xml:space="preserve">этом </w:t>
      </w:r>
      <w:r>
        <w:rPr>
          <w:spacing w:val="-6"/>
        </w:rPr>
        <w:t xml:space="preserve">необходимо </w:t>
      </w:r>
      <w:r>
        <w:t xml:space="preserve">отметить, </w:t>
      </w:r>
      <w:r>
        <w:rPr>
          <w:spacing w:val="-4"/>
        </w:rPr>
        <w:t>что</w:t>
      </w:r>
      <w:r>
        <w:rPr>
          <w:spacing w:val="57"/>
        </w:rPr>
        <w:t xml:space="preserve"> </w:t>
      </w:r>
      <w:r>
        <w:rPr>
          <w:spacing w:val="-6"/>
        </w:rPr>
        <w:t xml:space="preserve">поскольку </w:t>
      </w:r>
      <w:r>
        <w:rPr>
          <w:spacing w:val="-4"/>
        </w:rPr>
        <w:t>схема</w:t>
      </w:r>
      <w:r>
        <w:rPr>
          <w:spacing w:val="57"/>
        </w:rPr>
        <w:t xml:space="preserve"> </w:t>
      </w:r>
      <w:r>
        <w:t xml:space="preserve">теплоснабжения </w:t>
      </w:r>
      <w:r>
        <w:rPr>
          <w:spacing w:val="-6"/>
        </w:rPr>
        <w:t xml:space="preserve">является </w:t>
      </w:r>
      <w:r>
        <w:t xml:space="preserve">предпроектным </w:t>
      </w:r>
      <w:r>
        <w:rPr>
          <w:spacing w:val="-6"/>
        </w:rPr>
        <w:t xml:space="preserve">документом, определяющим </w:t>
      </w:r>
      <w:r>
        <w:t xml:space="preserve">стратегию развития СЦТ </w:t>
      </w:r>
      <w:r>
        <w:rPr>
          <w:spacing w:val="-7"/>
        </w:rPr>
        <w:t xml:space="preserve">муниципального </w:t>
      </w:r>
      <w:r>
        <w:t xml:space="preserve">образования, </w:t>
      </w:r>
      <w:r>
        <w:rPr>
          <w:spacing w:val="-7"/>
        </w:rPr>
        <w:t xml:space="preserve">выполненный </w:t>
      </w:r>
      <w:r>
        <w:t xml:space="preserve">анализ ценовых </w:t>
      </w:r>
      <w:r>
        <w:rPr>
          <w:spacing w:val="-6"/>
        </w:rPr>
        <w:t xml:space="preserve">последствий отражает возможную </w:t>
      </w:r>
      <w:r>
        <w:t xml:space="preserve">прогнозную динамику изменения тарифа на </w:t>
      </w:r>
      <w:r>
        <w:rPr>
          <w:spacing w:val="-6"/>
        </w:rPr>
        <w:t xml:space="preserve">тепловую </w:t>
      </w:r>
      <w:r>
        <w:t xml:space="preserve">энергию </w:t>
      </w:r>
      <w:r>
        <w:rPr>
          <w:spacing w:val="-6"/>
        </w:rPr>
        <w:t xml:space="preserve">для </w:t>
      </w:r>
      <w:r>
        <w:t xml:space="preserve">потребителей систем теплоснабжения </w:t>
      </w:r>
      <w:r>
        <w:rPr>
          <w:spacing w:val="-4"/>
        </w:rPr>
        <w:t xml:space="preserve">при </w:t>
      </w:r>
      <w:r>
        <w:t xml:space="preserve">реализации всего предложенного в схеме </w:t>
      </w:r>
      <w:r>
        <w:rPr>
          <w:spacing w:val="-6"/>
        </w:rPr>
        <w:t xml:space="preserve">теплоснабжения перечня </w:t>
      </w:r>
      <w:r>
        <w:t xml:space="preserve">мероприятий, а </w:t>
      </w:r>
      <w:r>
        <w:rPr>
          <w:spacing w:val="-3"/>
        </w:rPr>
        <w:t>не</w:t>
      </w:r>
      <w:r>
        <w:rPr>
          <w:spacing w:val="-28"/>
        </w:rPr>
        <w:t xml:space="preserve"> </w:t>
      </w:r>
      <w:r>
        <w:t>сам тариф.</w:t>
      </w:r>
    </w:p>
    <w:p w:rsidR="00662A04" w:rsidRDefault="00662A04" w:rsidP="00662A04">
      <w:pPr>
        <w:rPr>
          <w:spacing w:val="-24"/>
        </w:rPr>
      </w:pPr>
      <w:r>
        <w:rPr>
          <w:spacing w:val="-4"/>
        </w:rPr>
        <w:t xml:space="preserve">Для каждой </w:t>
      </w:r>
      <w:r>
        <w:t xml:space="preserve">организации на основе </w:t>
      </w:r>
      <w:r>
        <w:rPr>
          <w:spacing w:val="-6"/>
        </w:rPr>
        <w:t xml:space="preserve">предоставленных </w:t>
      </w:r>
      <w:r>
        <w:t xml:space="preserve">данных на </w:t>
      </w:r>
      <w:r>
        <w:rPr>
          <w:spacing w:val="-4"/>
        </w:rPr>
        <w:t xml:space="preserve">2017-2018-й </w:t>
      </w:r>
      <w:r>
        <w:rPr>
          <w:spacing w:val="-3"/>
        </w:rPr>
        <w:t xml:space="preserve">годы был </w:t>
      </w:r>
      <w:r>
        <w:t xml:space="preserve">рассчитан </w:t>
      </w:r>
      <w:r>
        <w:rPr>
          <w:spacing w:val="-6"/>
        </w:rPr>
        <w:t xml:space="preserve">средневзвешенный </w:t>
      </w:r>
      <w:r>
        <w:t xml:space="preserve">тариф на теплоэнергию </w:t>
      </w:r>
      <w:r>
        <w:rPr>
          <w:spacing w:val="-4"/>
        </w:rPr>
        <w:t xml:space="preserve">для </w:t>
      </w:r>
      <w:r>
        <w:t>конечного потребителя.</w:t>
      </w:r>
      <w:r>
        <w:rPr>
          <w:spacing w:val="-17"/>
        </w:rPr>
        <w:t xml:space="preserve"> </w:t>
      </w:r>
      <w:r>
        <w:t>В</w:t>
      </w:r>
      <w:r>
        <w:rPr>
          <w:spacing w:val="-7"/>
        </w:rPr>
        <w:t xml:space="preserve"> необходимую</w:t>
      </w:r>
      <w:r>
        <w:rPr>
          <w:spacing w:val="-19"/>
        </w:rPr>
        <w:t xml:space="preserve"> </w:t>
      </w:r>
      <w:r>
        <w:t>валовую</w:t>
      </w:r>
      <w:r>
        <w:rPr>
          <w:spacing w:val="-15"/>
        </w:rPr>
        <w:t xml:space="preserve"> </w:t>
      </w:r>
      <w:r>
        <w:t>выручку</w:t>
      </w:r>
      <w:r>
        <w:rPr>
          <w:spacing w:val="-17"/>
        </w:rPr>
        <w:t xml:space="preserve"> </w:t>
      </w:r>
      <w:r>
        <w:t>(далее</w:t>
      </w:r>
      <w:r>
        <w:rPr>
          <w:spacing w:val="-14"/>
        </w:rPr>
        <w:t xml:space="preserve"> </w:t>
      </w:r>
      <w:r>
        <w:rPr>
          <w:spacing w:val="-4"/>
        </w:rPr>
        <w:t>НВВ)</w:t>
      </w:r>
      <w:r>
        <w:rPr>
          <w:spacing w:val="-15"/>
        </w:rPr>
        <w:t xml:space="preserve"> </w:t>
      </w:r>
      <w:r>
        <w:t>на</w:t>
      </w:r>
      <w:r>
        <w:rPr>
          <w:spacing w:val="-9"/>
        </w:rPr>
        <w:t xml:space="preserve"> </w:t>
      </w:r>
      <w:r>
        <w:rPr>
          <w:spacing w:val="-6"/>
        </w:rPr>
        <w:t>следующие</w:t>
      </w:r>
      <w:r>
        <w:rPr>
          <w:spacing w:val="-14"/>
        </w:rPr>
        <w:t xml:space="preserve"> </w:t>
      </w:r>
      <w:r>
        <w:t xml:space="preserve">периоды были включены затраты в </w:t>
      </w:r>
      <w:r>
        <w:rPr>
          <w:spacing w:val="-4"/>
        </w:rPr>
        <w:t xml:space="preserve">ценах базового года с учетом соответствующих дефляторов </w:t>
      </w:r>
      <w:r>
        <w:t xml:space="preserve">на </w:t>
      </w:r>
      <w:r>
        <w:rPr>
          <w:spacing w:val="-6"/>
        </w:rPr>
        <w:t xml:space="preserve">реализацию </w:t>
      </w:r>
      <w:r>
        <w:t xml:space="preserve">мероприятий </w:t>
      </w:r>
      <w:r>
        <w:rPr>
          <w:spacing w:val="-3"/>
        </w:rPr>
        <w:t xml:space="preserve">по </w:t>
      </w:r>
      <w:r>
        <w:rPr>
          <w:spacing w:val="-6"/>
        </w:rPr>
        <w:t>улучшению</w:t>
      </w:r>
      <w:r>
        <w:rPr>
          <w:spacing w:val="-21"/>
        </w:rPr>
        <w:t xml:space="preserve"> </w:t>
      </w:r>
      <w:r>
        <w:rPr>
          <w:spacing w:val="-7"/>
        </w:rPr>
        <w:t>технико-экономических</w:t>
      </w:r>
      <w:r>
        <w:rPr>
          <w:spacing w:val="-25"/>
        </w:rPr>
        <w:t xml:space="preserve"> </w:t>
      </w:r>
      <w:r>
        <w:t>показателей</w:t>
      </w:r>
      <w:r>
        <w:rPr>
          <w:spacing w:val="-18"/>
        </w:rPr>
        <w:t xml:space="preserve"> </w:t>
      </w:r>
      <w:r>
        <w:rPr>
          <w:spacing w:val="-7"/>
        </w:rPr>
        <w:t>предприятий.</w:t>
      </w:r>
      <w:r>
        <w:rPr>
          <w:spacing w:val="-24"/>
        </w:rPr>
        <w:t xml:space="preserve"> </w:t>
      </w:r>
    </w:p>
    <w:p w:rsidR="00662A04" w:rsidRPr="00FD4B7C" w:rsidRDefault="00662A04" w:rsidP="00662A04">
      <w:pPr>
        <w:rPr>
          <w:spacing w:val="-4"/>
        </w:rPr>
      </w:pPr>
      <w:r w:rsidRPr="00FD4B7C">
        <w:rPr>
          <w:spacing w:val="-4"/>
        </w:rPr>
        <w:t>Как показали расчеты в тарифно-</w:t>
      </w:r>
      <w:r>
        <w:rPr>
          <w:spacing w:val="-4"/>
        </w:rPr>
        <w:t xml:space="preserve">балансовой модели ООО «Нижнекамская ТЭЦ» экономически обоснованный тариф несколько выше утвержденного, что подтверждается и фактическими калькуляциями затрат ООО «Нижнекамская ТЭЦ». При таких условиях переход на использование кокса в качестве альтернативного источника тепловой энергии представляется оптимальным решением. </w:t>
      </w:r>
    </w:p>
    <w:p w:rsidR="00662A04" w:rsidRDefault="00662A04" w:rsidP="00662A04">
      <w:pPr>
        <w:spacing w:before="240"/>
      </w:pPr>
    </w:p>
    <w:p w:rsidR="00662A04" w:rsidRDefault="00662A04" w:rsidP="00662A04">
      <w:pPr>
        <w:spacing w:before="240"/>
        <w:sectPr w:rsidR="00662A04" w:rsidSect="00361149">
          <w:pgSz w:w="11906" w:h="16838"/>
          <w:pgMar w:top="1134" w:right="849" w:bottom="1134" w:left="1418" w:header="708" w:footer="708" w:gutter="0"/>
          <w:cols w:space="708"/>
          <w:docGrid w:linePitch="381"/>
        </w:sectPr>
      </w:pPr>
    </w:p>
    <w:p w:rsidR="00662A04" w:rsidRDefault="00662A04" w:rsidP="00662A04">
      <w:pPr>
        <w:pStyle w:val="a6"/>
        <w:keepNext/>
        <w:keepLines/>
      </w:pPr>
      <w:bookmarkStart w:id="238" w:name="_Ref530923624"/>
      <w:bookmarkStart w:id="239" w:name="_Ref530923620"/>
      <w:bookmarkStart w:id="240" w:name="_Toc3208495"/>
      <w:bookmarkStart w:id="241" w:name="_Toc3213655"/>
      <w:r>
        <w:lastRenderedPageBreak/>
        <w:t xml:space="preserve">Табл. </w:t>
      </w:r>
      <w:fldSimple w:instr=" STYLEREF 1 \s ">
        <w:r w:rsidR="008F6D0B">
          <w:rPr>
            <w:noProof/>
          </w:rPr>
          <w:t>14</w:t>
        </w:r>
      </w:fldSimple>
      <w:r>
        <w:t>.</w:t>
      </w:r>
      <w:fldSimple w:instr=" SEQ Табл. \* ARABIC \s 1 ">
        <w:r w:rsidR="008F6D0B">
          <w:rPr>
            <w:noProof/>
          </w:rPr>
          <w:t>1</w:t>
        </w:r>
      </w:fldSimple>
      <w:bookmarkEnd w:id="238"/>
      <w:r>
        <w:t xml:space="preserve">. Тарифно-балансовая модель </w:t>
      </w:r>
      <w:bookmarkEnd w:id="239"/>
      <w:r w:rsidRPr="0057259B">
        <w:t>Филиал</w:t>
      </w:r>
      <w:r>
        <w:t>а</w:t>
      </w:r>
      <w:r w:rsidRPr="0057259B">
        <w:t xml:space="preserve"> ОАО «ТГК-16» «Нижнекамская ТЭЦ»</w:t>
      </w:r>
      <w:bookmarkEnd w:id="240"/>
      <w:bookmarkEnd w:id="241"/>
    </w:p>
    <w:tbl>
      <w:tblPr>
        <w:tblW w:w="1590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810"/>
        <w:gridCol w:w="810"/>
        <w:gridCol w:w="810"/>
        <w:gridCol w:w="811"/>
        <w:gridCol w:w="810"/>
        <w:gridCol w:w="810"/>
        <w:gridCol w:w="811"/>
        <w:gridCol w:w="810"/>
        <w:gridCol w:w="810"/>
        <w:gridCol w:w="810"/>
        <w:gridCol w:w="811"/>
        <w:gridCol w:w="810"/>
        <w:gridCol w:w="810"/>
        <w:gridCol w:w="811"/>
        <w:gridCol w:w="810"/>
        <w:gridCol w:w="810"/>
        <w:gridCol w:w="811"/>
      </w:tblGrid>
      <w:tr w:rsidR="00662A04" w:rsidRPr="002F06A6" w:rsidTr="00662A04">
        <w:trPr>
          <w:cantSplit/>
          <w:trHeight w:val="20"/>
          <w:tblHeader/>
        </w:trPr>
        <w:tc>
          <w:tcPr>
            <w:tcW w:w="2127" w:type="dxa"/>
            <w:shd w:val="clear" w:color="auto" w:fill="auto"/>
            <w:vAlign w:val="center"/>
            <w:hideMark/>
          </w:tcPr>
          <w:p w:rsidR="00662A04" w:rsidRPr="002F06A6" w:rsidRDefault="00662A04" w:rsidP="00662A04">
            <w:pPr>
              <w:pStyle w:val="aa"/>
              <w:rPr>
                <w:b/>
                <w:sz w:val="20"/>
                <w:szCs w:val="18"/>
                <w:lang w:eastAsia="ru-RU"/>
              </w:rPr>
            </w:pPr>
            <w:r w:rsidRPr="002F06A6">
              <w:rPr>
                <w:b/>
                <w:sz w:val="20"/>
                <w:szCs w:val="18"/>
                <w:lang w:eastAsia="ru-RU"/>
              </w:rPr>
              <w:t>Наименование показателя</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2018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2019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2020 год</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2021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2022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2023 год</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2024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2025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2026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2027 год</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2028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2029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2030 год</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2031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2032 год</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2033 год</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2034 год</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rPr>
                <w:b/>
                <w:bCs/>
                <w:sz w:val="20"/>
                <w:szCs w:val="18"/>
                <w:lang w:eastAsia="ru-RU"/>
              </w:rPr>
            </w:pPr>
            <w:r w:rsidRPr="002F06A6">
              <w:rPr>
                <w:b/>
                <w:bCs/>
                <w:sz w:val="20"/>
                <w:szCs w:val="18"/>
                <w:lang w:eastAsia="ru-RU"/>
              </w:rPr>
              <w:t>Полезный отпуск, Гкал, в том числе:</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17 891 434</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17 788 767</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17 794 754</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17 802 681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17 805 729</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17 805 729</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17 808 582</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17 812 387</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17 819 036</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17 822 501</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в ГВ, в том числе</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2 003 322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1 900 655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1 906 642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1 914 569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1 917 617</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1 917 617</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1 920 470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1 924 275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1 930 924</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1 934 389</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jc w:val="right"/>
              <w:rPr>
                <w:i/>
                <w:iCs/>
                <w:sz w:val="20"/>
                <w:szCs w:val="18"/>
                <w:lang w:eastAsia="ru-RU"/>
              </w:rPr>
            </w:pPr>
            <w:r w:rsidRPr="002F06A6">
              <w:rPr>
                <w:i/>
                <w:iCs/>
                <w:sz w:val="20"/>
                <w:szCs w:val="18"/>
                <w:lang w:eastAsia="ru-RU"/>
              </w:rPr>
              <w:t>в сети НКТС</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1 091 144</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988 477</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994 464</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1 002 391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1 005 439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1 005 439</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1 008 292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1 012 097</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1 018 746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1 022 211</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jc w:val="right"/>
              <w:rPr>
                <w:i/>
                <w:iCs/>
                <w:sz w:val="20"/>
                <w:szCs w:val="18"/>
                <w:lang w:eastAsia="ru-RU"/>
              </w:rPr>
            </w:pPr>
            <w:r w:rsidRPr="002F06A6">
              <w:rPr>
                <w:i/>
                <w:iCs/>
                <w:sz w:val="20"/>
                <w:szCs w:val="18"/>
                <w:lang w:eastAsia="ru-RU"/>
              </w:rPr>
              <w:t>прямым потребителям</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912 178</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в паре</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15 888 112</w:t>
            </w:r>
          </w:p>
        </w:tc>
      </w:tr>
      <w:tr w:rsidR="00662A04" w:rsidRPr="002F06A6" w:rsidTr="00662A04">
        <w:trPr>
          <w:cantSplit/>
          <w:trHeight w:val="20"/>
        </w:trPr>
        <w:tc>
          <w:tcPr>
            <w:tcW w:w="2127" w:type="dxa"/>
            <w:shd w:val="clear" w:color="auto" w:fill="auto"/>
            <w:vAlign w:val="center"/>
            <w:hideMark/>
          </w:tcPr>
          <w:p w:rsidR="00662A04" w:rsidRPr="002F06A6" w:rsidRDefault="00662A04" w:rsidP="00662A04">
            <w:pPr>
              <w:pStyle w:val="aa"/>
              <w:rPr>
                <w:sz w:val="20"/>
                <w:szCs w:val="18"/>
                <w:lang w:eastAsia="ru-RU"/>
              </w:rPr>
            </w:pPr>
            <w:r w:rsidRPr="002F06A6">
              <w:rPr>
                <w:sz w:val="20"/>
                <w:szCs w:val="18"/>
                <w:lang w:eastAsia="ru-RU"/>
              </w:rPr>
              <w:t>Удельный расход топлива на отпуск тепловой энергии, кг у.т./Гкал</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142,0</w:t>
            </w:r>
          </w:p>
        </w:tc>
      </w:tr>
      <w:tr w:rsidR="00662A04" w:rsidRPr="002F06A6" w:rsidTr="00662A04">
        <w:trPr>
          <w:cantSplit/>
          <w:trHeight w:val="20"/>
        </w:trPr>
        <w:tc>
          <w:tcPr>
            <w:tcW w:w="2127" w:type="dxa"/>
            <w:shd w:val="clear" w:color="auto" w:fill="auto"/>
            <w:vAlign w:val="center"/>
            <w:hideMark/>
          </w:tcPr>
          <w:p w:rsidR="00662A04" w:rsidRPr="002F06A6" w:rsidRDefault="00662A04" w:rsidP="00662A04">
            <w:pPr>
              <w:pStyle w:val="aa"/>
              <w:rPr>
                <w:sz w:val="20"/>
                <w:szCs w:val="18"/>
                <w:lang w:eastAsia="ru-RU"/>
              </w:rPr>
            </w:pPr>
            <w:r w:rsidRPr="002F06A6">
              <w:rPr>
                <w:sz w:val="20"/>
                <w:szCs w:val="18"/>
                <w:lang w:eastAsia="ru-RU"/>
              </w:rPr>
              <w:t>Потребление условного топлива на выработку тепловой энергии, т у.т.</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2 540 584</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2 526 005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2 526 855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2 527 981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2 528 414</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2 528 414</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2 528 819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2 529 359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2 530 303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2 530 795</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Отпуск электроэнергии, млн. Квтч</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3 881,6</w:t>
            </w:r>
          </w:p>
        </w:tc>
      </w:tr>
      <w:tr w:rsidR="00662A04" w:rsidRPr="002F06A6" w:rsidTr="00662A04">
        <w:trPr>
          <w:cantSplit/>
          <w:trHeight w:val="20"/>
        </w:trPr>
        <w:tc>
          <w:tcPr>
            <w:tcW w:w="2127" w:type="dxa"/>
            <w:shd w:val="clear" w:color="auto" w:fill="auto"/>
            <w:vAlign w:val="center"/>
            <w:hideMark/>
          </w:tcPr>
          <w:p w:rsidR="00662A04" w:rsidRPr="002F06A6" w:rsidRDefault="00662A04" w:rsidP="00662A04">
            <w:pPr>
              <w:pStyle w:val="aa"/>
              <w:rPr>
                <w:sz w:val="20"/>
                <w:szCs w:val="18"/>
                <w:lang w:eastAsia="ru-RU"/>
              </w:rPr>
            </w:pPr>
            <w:r w:rsidRPr="002F06A6">
              <w:rPr>
                <w:sz w:val="20"/>
                <w:szCs w:val="18"/>
                <w:lang w:eastAsia="ru-RU"/>
              </w:rPr>
              <w:t>Удельный расход топлива на отпуск электроэнергии, г у.т./кВтч</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281,5</w:t>
            </w:r>
          </w:p>
        </w:tc>
      </w:tr>
      <w:tr w:rsidR="00662A04" w:rsidRPr="002F06A6" w:rsidTr="00662A04">
        <w:trPr>
          <w:cantSplit/>
          <w:trHeight w:val="20"/>
        </w:trPr>
        <w:tc>
          <w:tcPr>
            <w:tcW w:w="2127" w:type="dxa"/>
            <w:shd w:val="clear" w:color="auto" w:fill="auto"/>
            <w:vAlign w:val="center"/>
            <w:hideMark/>
          </w:tcPr>
          <w:p w:rsidR="00662A04" w:rsidRPr="002F06A6" w:rsidRDefault="00662A04" w:rsidP="00662A04">
            <w:pPr>
              <w:pStyle w:val="aa"/>
              <w:rPr>
                <w:sz w:val="20"/>
                <w:szCs w:val="18"/>
                <w:lang w:eastAsia="ru-RU"/>
              </w:rPr>
            </w:pPr>
            <w:r w:rsidRPr="002F06A6">
              <w:rPr>
                <w:sz w:val="20"/>
                <w:szCs w:val="18"/>
                <w:lang w:eastAsia="ru-RU"/>
              </w:rPr>
              <w:t>Потреление условного топлива на отпуск электроэнергии, т у.т.</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1 092 659,1</w:t>
            </w:r>
          </w:p>
        </w:tc>
      </w:tr>
      <w:tr w:rsidR="00662A04" w:rsidRPr="002F06A6" w:rsidTr="00662A04">
        <w:trPr>
          <w:cantSplit/>
          <w:trHeight w:val="20"/>
        </w:trPr>
        <w:tc>
          <w:tcPr>
            <w:tcW w:w="2127"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Итого расход условного топлива, т у.т.</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3 633 242,8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3 618 664,1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3 619 514,1</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3 620 639,9</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3 621 072,6</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3 621 072,6</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3 621 477,8</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3 622 018,1</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3 622 962,3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0"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c>
          <w:tcPr>
            <w:tcW w:w="811" w:type="dxa"/>
            <w:shd w:val="clear" w:color="auto" w:fill="auto"/>
            <w:noWrap/>
            <w:vAlign w:val="center"/>
            <w:hideMark/>
          </w:tcPr>
          <w:p w:rsidR="00662A04" w:rsidRPr="002F06A6" w:rsidRDefault="00662A04" w:rsidP="00662A04">
            <w:pPr>
              <w:pStyle w:val="aa"/>
              <w:rPr>
                <w:sz w:val="20"/>
                <w:szCs w:val="18"/>
                <w:lang w:eastAsia="ru-RU"/>
              </w:rPr>
            </w:pPr>
            <w:r w:rsidRPr="002F06A6">
              <w:rPr>
                <w:sz w:val="20"/>
                <w:szCs w:val="18"/>
                <w:lang w:eastAsia="ru-RU"/>
              </w:rPr>
              <w:t>3 623 454,3</w:t>
            </w:r>
          </w:p>
        </w:tc>
      </w:tr>
      <w:tr w:rsidR="00662A04" w:rsidRPr="002F06A6" w:rsidTr="00662A04">
        <w:trPr>
          <w:cantSplit/>
          <w:trHeight w:val="20"/>
        </w:trPr>
        <w:tc>
          <w:tcPr>
            <w:tcW w:w="2127" w:type="dxa"/>
            <w:shd w:val="clear" w:color="auto" w:fill="auto"/>
            <w:vAlign w:val="center"/>
            <w:hideMark/>
          </w:tcPr>
          <w:p w:rsidR="00662A04" w:rsidRPr="002F06A6" w:rsidRDefault="00662A04" w:rsidP="00662A04">
            <w:pPr>
              <w:pStyle w:val="aa"/>
              <w:rPr>
                <w:b/>
                <w:sz w:val="20"/>
                <w:szCs w:val="18"/>
                <w:lang w:eastAsia="ru-RU"/>
              </w:rPr>
            </w:pPr>
            <w:r w:rsidRPr="002F06A6">
              <w:rPr>
                <w:b/>
                <w:sz w:val="20"/>
                <w:szCs w:val="18"/>
                <w:lang w:eastAsia="ru-RU"/>
              </w:rPr>
              <w:lastRenderedPageBreak/>
              <w:t>Тариф ОАО "ТГК-16" на отпуск т/э от ПТК-1, руб./Гкал</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467,2</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608,2</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643,2</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663,6</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680,6</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703,4</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731,5</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760,7</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791,2</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822,8</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855,7</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890,0</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925,6</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962,6</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1 001,1</w:t>
            </w:r>
          </w:p>
        </w:tc>
        <w:tc>
          <w:tcPr>
            <w:tcW w:w="810"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1 041,1</w:t>
            </w:r>
          </w:p>
        </w:tc>
        <w:tc>
          <w:tcPr>
            <w:tcW w:w="811" w:type="dxa"/>
            <w:shd w:val="clear" w:color="auto" w:fill="auto"/>
            <w:noWrap/>
            <w:vAlign w:val="center"/>
            <w:hideMark/>
          </w:tcPr>
          <w:p w:rsidR="00662A04" w:rsidRPr="002F06A6" w:rsidRDefault="00662A04" w:rsidP="00662A04">
            <w:pPr>
              <w:pStyle w:val="aa"/>
              <w:rPr>
                <w:b/>
                <w:sz w:val="20"/>
                <w:szCs w:val="18"/>
                <w:lang w:eastAsia="ru-RU"/>
              </w:rPr>
            </w:pPr>
            <w:r w:rsidRPr="002F06A6">
              <w:rPr>
                <w:b/>
                <w:sz w:val="20"/>
                <w:szCs w:val="18"/>
                <w:lang w:eastAsia="ru-RU"/>
              </w:rPr>
              <w:t>1 082,8</w:t>
            </w:r>
          </w:p>
        </w:tc>
      </w:tr>
    </w:tbl>
    <w:p w:rsidR="00662A04" w:rsidRPr="002F06A6" w:rsidRDefault="00662A04" w:rsidP="00662A04"/>
    <w:p w:rsidR="00662A04" w:rsidRDefault="00662A04" w:rsidP="00662A04">
      <w:pPr>
        <w:spacing w:line="259" w:lineRule="auto"/>
        <w:ind w:firstLine="0"/>
        <w:jc w:val="left"/>
      </w:pPr>
      <w:r>
        <w:br w:type="page"/>
      </w:r>
    </w:p>
    <w:p w:rsidR="00662A04" w:rsidRDefault="00662A04" w:rsidP="00662A04">
      <w:pPr>
        <w:pStyle w:val="a6"/>
      </w:pPr>
      <w:bookmarkStart w:id="242" w:name="_Toc3208496"/>
      <w:bookmarkStart w:id="243" w:name="_Toc3213656"/>
      <w:r>
        <w:lastRenderedPageBreak/>
        <w:t xml:space="preserve">Табл. </w:t>
      </w:r>
      <w:fldSimple w:instr=" STYLEREF 1 \s ">
        <w:r w:rsidR="008F6D0B">
          <w:rPr>
            <w:noProof/>
          </w:rPr>
          <w:t>14</w:t>
        </w:r>
      </w:fldSimple>
      <w:r>
        <w:t>.</w:t>
      </w:r>
      <w:fldSimple w:instr=" SEQ Табл. \* ARABIC \s 1 ">
        <w:r w:rsidR="008F6D0B">
          <w:rPr>
            <w:noProof/>
          </w:rPr>
          <w:t>2</w:t>
        </w:r>
      </w:fldSimple>
      <w:r>
        <w:t>. Тарифно-балансовая модель ООО</w:t>
      </w:r>
      <w:r w:rsidRPr="0057259B">
        <w:t xml:space="preserve"> «Нижнекамская ТЭЦ»</w:t>
      </w:r>
      <w:bookmarkEnd w:id="242"/>
      <w:bookmarkEnd w:id="243"/>
    </w:p>
    <w:tbl>
      <w:tblPr>
        <w:tblW w:w="15313" w:type="dxa"/>
        <w:tblInd w:w="-176" w:type="dxa"/>
        <w:tblLook w:val="04A0" w:firstRow="1" w:lastRow="0" w:firstColumn="1" w:lastColumn="0" w:noHBand="0" w:noVBand="1"/>
      </w:tblPr>
      <w:tblGrid>
        <w:gridCol w:w="3124"/>
        <w:gridCol w:w="717"/>
        <w:gridCol w:w="717"/>
        <w:gridCol w:w="717"/>
        <w:gridCol w:w="717"/>
        <w:gridCol w:w="717"/>
        <w:gridCol w:w="717"/>
        <w:gridCol w:w="717"/>
        <w:gridCol w:w="717"/>
        <w:gridCol w:w="717"/>
        <w:gridCol w:w="717"/>
        <w:gridCol w:w="717"/>
        <w:gridCol w:w="717"/>
        <w:gridCol w:w="717"/>
        <w:gridCol w:w="717"/>
        <w:gridCol w:w="717"/>
        <w:gridCol w:w="717"/>
        <w:gridCol w:w="717"/>
      </w:tblGrid>
      <w:tr w:rsidR="00662A04" w:rsidRPr="00FD4B7C" w:rsidTr="00662A04">
        <w:trPr>
          <w:cantSplit/>
          <w:trHeight w:val="20"/>
          <w:tblHeader/>
        </w:trPr>
        <w:tc>
          <w:tcPr>
            <w:tcW w:w="3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Наименование параметра</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2018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2019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2020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2021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2022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2023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2024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2025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2026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2027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2028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2029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2030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2031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2032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2033 год</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2034 год</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Отпуск э/э потребителям, тыс. Квт*ч</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1 012 549,0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1 153 007,0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1 161 695,0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1 182 185,0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1 187 569,0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1 184 711,0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1 185 225,0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1 185 740,0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1 186 155,0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1 186 584,0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1 186 970,0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1 187 670,0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1 188 365,0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1 189 308,0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1 190 252,0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1 191 195,0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1 192 139,0</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Отпуск тепловой энергии, 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3 590 659,0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2 886 203,0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2 974 752,0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3 069 846,0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3 173 899,0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3 180 811,0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3 185 385,0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3 185 385,0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3 185 385,0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3 185 385,0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3 190 646,0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3 196 810,0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3 201 909,0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3 207 080,0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3 210 409,0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3 216 637,0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3 220 187,0</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Расход топлива, т у.т.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864 933,3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811 795,3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827 988,2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849 021,6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866 474,3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866 583,5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867 441,5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867 609,6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867 744,9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867 885,0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868 804,5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869 963,0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870 958,9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872 047,0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872 857,2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874 104,7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874 948,2</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Расход природного газа, т у.т.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854 775,1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802 261,2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818 263,8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839 050,2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856 297,9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856 405,9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857 253,8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857 419,9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857 553,7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857 692,1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858 600,8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859 745,6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860 729,9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861 805,2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862 605,9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863 838,7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864 672,4</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Доля природного газа</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0,99</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Расход мазута т у.т.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10 158,3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9 534,2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9 724,3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9 971,4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10 176,3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10 177,6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10 187,7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10 189,7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10 191,3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10 192,9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10 203,7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10 217,3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10 229,0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10 241,8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10 251,3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10 266,0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10 275,9</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УРУТ на отпуск э/э, г у.т./кВтч</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345,3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Расход топлива на отпуск э/э, т у.т.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515 317,3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435 338,5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448 694,8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463 038,1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478 732,9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479 775,5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480 465,5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480 465,5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480 465,5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480 465,5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481 258,9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482 188,7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482 957,8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483 737,8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484 239,9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485 179,4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485 714,8</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Расход топлива на отпуск т/э, т у.т.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349 616,0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376 456,8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379 293,4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385 983,5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387 741,4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386 808,0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386 976,1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387 144,1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387 279,5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387 419,5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387 545,6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387 774,3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388 001,1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388 309,2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388 617,3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388 925,3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389 233,4</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Cs/>
                <w:sz w:val="20"/>
                <w:szCs w:val="20"/>
                <w:lang w:eastAsia="ru-RU"/>
              </w:rPr>
            </w:pPr>
            <w:r w:rsidRPr="00FD4B7C">
              <w:rPr>
                <w:bCs/>
                <w:sz w:val="20"/>
                <w:szCs w:val="20"/>
                <w:lang w:eastAsia="ru-RU"/>
              </w:rPr>
              <w:t>УРУТ на отпуск т/э, кг у.т./Гкал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150,8</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Отпуск пара ПАО "НКНХ"</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973 486,0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699 999,5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699 999,5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700 000,0</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Отпуск пара АО "Танеко", тыс. 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1 768 848,0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1 272 005,0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1 354 994,0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1 446 731,0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1 549 047,0</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Отпуск тепловой энергии НКТС, тыс. 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848 325,0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914 198,7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919 758,7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923 114,6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924 851,5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931 764,0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936 338,3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936 338,3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936 338,3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936 338,3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941 598,8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947 763,1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952 862,1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958 033,4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961 362,4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967 590,5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971 140,5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Расход природного газа, тыс. м3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734 613,3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689 481,7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703 234,7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721 099,0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735 922,1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736 014,9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736 743,6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736 886,3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737 001,3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737 120,3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737 901,2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738 885,1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739 731,0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740 655,2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741 343,3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742 402,8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743 119,3</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Расход мазута,  тонн</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7 444,3</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Тариф на газ, руб./</w:t>
            </w:r>
            <w:r>
              <w:rPr>
                <w:sz w:val="20"/>
                <w:szCs w:val="20"/>
                <w:lang w:eastAsia="ru-RU"/>
              </w:rPr>
              <w:t xml:space="preserve">тыс. </w:t>
            </w:r>
            <w:r w:rsidRPr="00FD4B7C">
              <w:rPr>
                <w:sz w:val="20"/>
                <w:szCs w:val="20"/>
                <w:lang w:eastAsia="ru-RU"/>
              </w:rPr>
              <w:t>м3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4 628,2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4 693,0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4 833,8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4 978,8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5 128,2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5 282,0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5 440,5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5 603,7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5 771,8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5 945,0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6 123,3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6 307,0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6 496,2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6 691,1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6 891,8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7 098,6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7 311,5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lastRenderedPageBreak/>
              <w:t>Тариф на мазут, руб./т</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4 109,9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4 167,4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4 292,4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4 421,2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4 553,8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4 690,5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4 831,2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4 976,1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5 125,4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5 279,2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5 437,5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5 600,7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5 768,7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5 941,7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6 120,0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6 303,6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6 492,7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b/>
                <w:bCs/>
                <w:sz w:val="20"/>
                <w:szCs w:val="20"/>
                <w:lang w:eastAsia="ru-RU"/>
              </w:rPr>
            </w:pPr>
            <w:r w:rsidRPr="00FD4B7C">
              <w:rPr>
                <w:b/>
                <w:bCs/>
                <w:sz w:val="20"/>
                <w:szCs w:val="20"/>
                <w:lang w:eastAsia="ru-RU"/>
              </w:rPr>
              <w:t>Необходимая валовая выручка на отпуск тепловой энергии,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1 971 080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2 048 609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2 147 435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2 229 484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2 302 272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2 383 329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2 467 507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2 554 782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2 645 471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2 739 629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2 838 037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2 940 327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3 047 152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3 158 257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3 273 836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bCs/>
                <w:sz w:val="20"/>
                <w:szCs w:val="20"/>
                <w:lang w:eastAsia="ru-RU"/>
              </w:rPr>
            </w:pPr>
            <w:r w:rsidRPr="00FD4B7C">
              <w:rPr>
                <w:b/>
                <w:bCs/>
                <w:sz w:val="20"/>
                <w:szCs w:val="20"/>
                <w:lang w:eastAsia="ru-RU"/>
              </w:rPr>
              <w:t>3 394 097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Топливные затраты,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1 386 664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1 514 025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1 571 196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1 646 877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1 704 008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1 750 903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1 804 214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1 859 147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1 915 592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1 973 773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2 033 648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2 095 893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2 160 032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2 226 600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2 295 218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2 365 948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2 438 857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jc w:val="right"/>
              <w:rPr>
                <w:sz w:val="20"/>
                <w:szCs w:val="20"/>
                <w:lang w:eastAsia="ru-RU"/>
              </w:rPr>
            </w:pPr>
            <w:r w:rsidRPr="00FD4B7C">
              <w:rPr>
                <w:sz w:val="20"/>
                <w:szCs w:val="20"/>
                <w:lang w:eastAsia="ru-RU"/>
              </w:rPr>
              <w:t>Затраты на природный газ,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1 374 297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1 500 522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1 557 183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1 632 189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1 688 811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1 735 288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1 788 124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1 842 567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1 898 508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1 956 170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2 015 511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2 077 201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2 140 768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2 206 742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2 274 748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2 344 847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2 417 106</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noWrap/>
            <w:vAlign w:val="center"/>
            <w:hideMark/>
          </w:tcPr>
          <w:p w:rsidR="00662A04" w:rsidRPr="00FD4B7C" w:rsidRDefault="00662A04" w:rsidP="00662A04">
            <w:pPr>
              <w:pStyle w:val="aa"/>
              <w:jc w:val="right"/>
              <w:rPr>
                <w:sz w:val="20"/>
                <w:szCs w:val="20"/>
                <w:lang w:eastAsia="ru-RU"/>
              </w:rPr>
            </w:pPr>
            <w:r w:rsidRPr="00FD4B7C">
              <w:rPr>
                <w:sz w:val="20"/>
                <w:szCs w:val="20"/>
                <w:lang w:eastAsia="ru-RU"/>
              </w:rPr>
              <w:t>Затраты на мазут,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12 367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13 503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14 013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14 688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15 197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15 615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16 091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16 581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17 084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17 603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18 137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18 692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19 264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19 858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20 470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21 101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21 751</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сырье и материалы,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8 607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8 653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9 364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9 743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10 130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10 540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10 967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11 411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11 872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12 353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12 853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13 373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13 914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14 477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15 063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15 672</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холодную воду,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7 025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5 854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6 109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6 367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6 642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6 934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7 241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7 562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7 897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8 247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8 612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8 994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9 392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9 808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10 243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10 697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11 170</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теплоноситель,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12 352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13 673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14 269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14 873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15 516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16 197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16 915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17 664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18 446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19 264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20 117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21 008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21 939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22 911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23 926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24 986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26 093</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Амортизация,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104 301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100 746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104 782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109 019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113 428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117 942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122 715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127 681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132 848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138 224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143 817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149 637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155 693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161 993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168 549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175 369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182 466</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Оплата труда,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149 163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109 874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115 795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123 396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131 930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140 937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150 746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161 237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172 458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184 460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197 297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211 028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225 714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241 423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258 224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276 195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295 417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Отчисления на соц. нужды,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43 451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33 193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34 982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37 278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39 856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42 577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45 540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48 710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52 100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55 725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59 604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63 752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68 188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72 934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78 010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83 439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89 245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Ремонт,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71 622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81 697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84 970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88 406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91 981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95 641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99 512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103 539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107 729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112 088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116 624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121 344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126 254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131 363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136 679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142 210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147 965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Работы и услуги производственного характера,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2 927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2 884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3 000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3 121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3 247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3 376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3 513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3 803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3 957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4 117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4 284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4 457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4 637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4 825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5 020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5 223</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оплату иных работ и услуг, выполняемых по договорам,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81 717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52 063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54 149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56 338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58 617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60 949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63 416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65 982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68 652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71 430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74 321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77 328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80 458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83 714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87 101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90 626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94 294</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Плата за выбросы и сбросы загрязняющих веществ,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291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315</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lastRenderedPageBreak/>
              <w:t>Расходы на служебные командировки,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288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299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311</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обучение персонала,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1 238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860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894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930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968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1 007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1 047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1 090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1 134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1 180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1 227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1 277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1 329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1 382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1 438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1 497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1 557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на страхование,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1 484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275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286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298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322</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Другие расходы,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31 434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25 114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26 120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27 177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28 276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29 401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30 591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31 829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33 117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34 457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35 851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37 302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38 812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40 382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42 016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43 717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45 486</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Услуги банков,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462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376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391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407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423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440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458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477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496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516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537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558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581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655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681</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Расходы, не учитываемые в целях налогообложения,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32 573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17 236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17 926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18 651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19 406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20 178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20 994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21 844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22 728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23 648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24 605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25 600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26 636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27 714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28 836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30 003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31 217</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sz w:val="20"/>
                <w:szCs w:val="20"/>
                <w:lang w:eastAsia="ru-RU"/>
              </w:rPr>
            </w:pPr>
            <w:r w:rsidRPr="00FD4B7C">
              <w:rPr>
                <w:sz w:val="20"/>
                <w:szCs w:val="20"/>
                <w:lang w:eastAsia="ru-RU"/>
              </w:rPr>
              <w:t>Налог на прибыль, тыс. руб.</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4 309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4 482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4 663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4 851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5 044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5 249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5 461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5 682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5 912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6 151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6 400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6 659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6 929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7 209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7 501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sz w:val="20"/>
                <w:szCs w:val="20"/>
                <w:lang w:eastAsia="ru-RU"/>
              </w:rPr>
            </w:pPr>
            <w:r w:rsidRPr="00FD4B7C">
              <w:rPr>
                <w:sz w:val="20"/>
                <w:szCs w:val="20"/>
                <w:lang w:eastAsia="ru-RU"/>
              </w:rPr>
              <w:t>7 804</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b/>
                <w:sz w:val="20"/>
                <w:szCs w:val="20"/>
                <w:lang w:eastAsia="ru-RU"/>
              </w:rPr>
            </w:pPr>
            <w:r w:rsidRPr="00FD4B7C">
              <w:rPr>
                <w:b/>
                <w:sz w:val="20"/>
                <w:szCs w:val="20"/>
                <w:lang w:eastAsia="ru-RU"/>
              </w:rPr>
              <w:t>Утвержденный тариф ООО "Нижнекамская ТЭЦ", руб./Гкал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544,1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614,6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616,4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632,6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648,2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667,9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694,3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721,7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750,1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779,7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810,5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842,5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875,7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910,3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946,2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983,5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1 022,4</w:t>
            </w:r>
          </w:p>
        </w:tc>
      </w:tr>
      <w:tr w:rsidR="00662A04" w:rsidRPr="00FD4B7C" w:rsidTr="00662A04">
        <w:trPr>
          <w:cantSplit/>
          <w:trHeight w:val="20"/>
        </w:trPr>
        <w:tc>
          <w:tcPr>
            <w:tcW w:w="3124" w:type="dxa"/>
            <w:tcBorders>
              <w:top w:val="nil"/>
              <w:left w:val="single" w:sz="4" w:space="0" w:color="auto"/>
              <w:bottom w:val="single" w:sz="4" w:space="0" w:color="auto"/>
              <w:right w:val="single" w:sz="4" w:space="0" w:color="auto"/>
            </w:tcBorders>
            <w:shd w:val="clear" w:color="auto" w:fill="auto"/>
            <w:vAlign w:val="center"/>
            <w:hideMark/>
          </w:tcPr>
          <w:p w:rsidR="00662A04" w:rsidRPr="00FD4B7C" w:rsidRDefault="00662A04" w:rsidP="00662A04">
            <w:pPr>
              <w:pStyle w:val="aa"/>
              <w:rPr>
                <w:b/>
                <w:sz w:val="20"/>
                <w:szCs w:val="20"/>
                <w:lang w:eastAsia="ru-RU"/>
              </w:rPr>
            </w:pPr>
            <w:r w:rsidRPr="00FD4B7C">
              <w:rPr>
                <w:b/>
                <w:sz w:val="20"/>
                <w:szCs w:val="20"/>
                <w:lang w:eastAsia="ru-RU"/>
              </w:rPr>
              <w:t>Экономически обоснованный тариф, руб./Гкал</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682,9</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688,7</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699,5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702,4</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723,8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748,2</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774,6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802,0</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830,5</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858,6</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887,8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918,3</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950,1</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983,8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1 017,8</w:t>
            </w:r>
          </w:p>
        </w:tc>
        <w:tc>
          <w:tcPr>
            <w:tcW w:w="717" w:type="dxa"/>
            <w:tcBorders>
              <w:top w:val="nil"/>
              <w:left w:val="nil"/>
              <w:bottom w:val="single" w:sz="4" w:space="0" w:color="auto"/>
              <w:right w:val="single" w:sz="4" w:space="0" w:color="auto"/>
            </w:tcBorders>
            <w:shd w:val="clear" w:color="auto" w:fill="auto"/>
            <w:noWrap/>
            <w:vAlign w:val="center"/>
            <w:hideMark/>
          </w:tcPr>
          <w:p w:rsidR="00662A04" w:rsidRPr="00FD4B7C" w:rsidRDefault="00662A04" w:rsidP="00662A04">
            <w:pPr>
              <w:pStyle w:val="aa"/>
              <w:rPr>
                <w:b/>
                <w:sz w:val="20"/>
                <w:szCs w:val="20"/>
                <w:lang w:eastAsia="ru-RU"/>
              </w:rPr>
            </w:pPr>
            <w:r w:rsidRPr="00FD4B7C">
              <w:rPr>
                <w:b/>
                <w:sz w:val="20"/>
                <w:szCs w:val="20"/>
                <w:lang w:eastAsia="ru-RU"/>
              </w:rPr>
              <w:t>1 054,0</w:t>
            </w:r>
          </w:p>
        </w:tc>
      </w:tr>
    </w:tbl>
    <w:p w:rsidR="00662A04" w:rsidRDefault="00662A04" w:rsidP="00662A04"/>
    <w:p w:rsidR="00662A04" w:rsidRDefault="00662A04" w:rsidP="00662A04">
      <w:r>
        <w:br w:type="page"/>
      </w:r>
    </w:p>
    <w:p w:rsidR="00662A04" w:rsidRDefault="00662A04" w:rsidP="00662A04">
      <w:pPr>
        <w:pStyle w:val="a6"/>
      </w:pPr>
      <w:bookmarkStart w:id="244" w:name="_Toc3208497"/>
      <w:bookmarkStart w:id="245" w:name="_Toc3213657"/>
      <w:r>
        <w:lastRenderedPageBreak/>
        <w:t xml:space="preserve">Табл. </w:t>
      </w:r>
      <w:fldSimple w:instr=" STYLEREF 1 \s ">
        <w:r w:rsidR="008F6D0B">
          <w:rPr>
            <w:noProof/>
          </w:rPr>
          <w:t>14</w:t>
        </w:r>
      </w:fldSimple>
      <w:r>
        <w:t>.</w:t>
      </w:r>
      <w:fldSimple w:instr=" SEQ Табл. \* ARABIC \s 1 ">
        <w:r w:rsidR="008F6D0B">
          <w:rPr>
            <w:noProof/>
          </w:rPr>
          <w:t>3</w:t>
        </w:r>
      </w:fldSimple>
      <w:r>
        <w:t>. Тарифно-балансовая модель АО «Татэнерго»</w:t>
      </w:r>
      <w:bookmarkEnd w:id="244"/>
      <w:bookmarkEnd w:id="245"/>
    </w:p>
    <w:tbl>
      <w:tblPr>
        <w:tblW w:w="1515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795"/>
        <w:gridCol w:w="795"/>
        <w:gridCol w:w="795"/>
        <w:gridCol w:w="795"/>
        <w:gridCol w:w="795"/>
        <w:gridCol w:w="795"/>
        <w:gridCol w:w="795"/>
        <w:gridCol w:w="795"/>
        <w:gridCol w:w="795"/>
        <w:gridCol w:w="795"/>
        <w:gridCol w:w="795"/>
        <w:gridCol w:w="795"/>
        <w:gridCol w:w="795"/>
        <w:gridCol w:w="795"/>
        <w:gridCol w:w="795"/>
        <w:gridCol w:w="795"/>
        <w:gridCol w:w="766"/>
      </w:tblGrid>
      <w:tr w:rsidR="00662A04" w:rsidRPr="001A63C5" w:rsidTr="00662A04">
        <w:trPr>
          <w:cantSplit/>
          <w:trHeight w:val="20"/>
          <w:tblHeader/>
        </w:trPr>
        <w:tc>
          <w:tcPr>
            <w:tcW w:w="2132"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Наименование параметра</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2018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2019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2020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2021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2022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2023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2024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2025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2026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2027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2028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2029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2030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2031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2032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2033 год</w:t>
            </w:r>
          </w:p>
        </w:tc>
        <w:tc>
          <w:tcPr>
            <w:tcW w:w="766" w:type="dxa"/>
            <w:shd w:val="clear" w:color="auto" w:fill="auto"/>
            <w:noWrap/>
            <w:vAlign w:val="center"/>
            <w:hideMark/>
          </w:tcPr>
          <w:p w:rsidR="00662A04" w:rsidRPr="001A63C5" w:rsidRDefault="00662A04" w:rsidP="00662A04">
            <w:pPr>
              <w:pStyle w:val="aa"/>
              <w:rPr>
                <w:b/>
                <w:sz w:val="20"/>
                <w:szCs w:val="20"/>
                <w:lang w:eastAsia="ru-RU"/>
              </w:rPr>
            </w:pPr>
            <w:r w:rsidRPr="001A63C5">
              <w:rPr>
                <w:b/>
                <w:sz w:val="20"/>
                <w:szCs w:val="20"/>
                <w:lang w:eastAsia="ru-RU"/>
              </w:rPr>
              <w:t>2034 год</w:t>
            </w:r>
          </w:p>
        </w:tc>
      </w:tr>
      <w:tr w:rsidR="00662A04" w:rsidRPr="001A63C5" w:rsidTr="00662A04">
        <w:trPr>
          <w:cantSplit/>
          <w:trHeight w:val="20"/>
        </w:trPr>
        <w:tc>
          <w:tcPr>
            <w:tcW w:w="2132"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Покупка тепловой энергии, Гкал, в том числе:</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1 939 469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1 902 676</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1 914 222</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1 925 506</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1 930 290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1 937 203</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1 944 631</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1 948 435</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1 955 084</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1 958 549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1 963 810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1 969 974</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1 975 073</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1 980 244</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1 983 573</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1 989 801</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1 993 351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от филиала ОАО "ТГК-16" "Нижнекамская ТЭЦ"</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1 091 144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988 477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994 464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1 002 391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1 005 439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1 005 439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1 008 292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1 012 097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1 018 746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1 022 211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от ООО "Нижнекамская ТЭЦ"</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848 325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914 199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919 759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923 115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924 852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931 764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936 338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936 338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936 338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936 338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941 599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947 763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952 862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958 033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961 362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967 591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971 141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 xml:space="preserve">Тариф ОАО "ТГК-16"*, руб./Гкал </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467,20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608,19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643,21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663,62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680,60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703,35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731,49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760,74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791,17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822,82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855,73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889,96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925,56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962,59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1 001,09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1 041,13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1 082,78</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 xml:space="preserve">Тариф ООО "Нижнекамская ТЭЦ*", руб./Гкал </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544,10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614,62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616,40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632,62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648,19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667,91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694,26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721,66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750,14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779,74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810,50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842,49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875,73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910,29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946,21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983,54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1 022,36</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Затраты на покупку тепловой энергии, тыс. руб.</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971 353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1 163 067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1 206 584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1 249 187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1 283 785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1 329 509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1 387 616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1 445 664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1 508 387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1 571 194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1 637 911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1 708 209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1 780 571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1 856 051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1 932 972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2 015 925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2 099 677</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Потери тепловой энергии в магистралях, Гкал</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180 774</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182 905</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182 905</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178 261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174 592</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c>
          <w:tcPr>
            <w:tcW w:w="766" w:type="dxa"/>
            <w:shd w:val="clear" w:color="auto" w:fill="auto"/>
            <w:noWrap/>
            <w:vAlign w:val="center"/>
            <w:hideMark/>
          </w:tcPr>
          <w:p w:rsidR="00662A04" w:rsidRPr="001A63C5" w:rsidRDefault="00662A04" w:rsidP="00662A04">
            <w:pPr>
              <w:pStyle w:val="aa"/>
              <w:rPr>
                <w:bCs/>
                <w:sz w:val="20"/>
                <w:szCs w:val="20"/>
                <w:lang w:eastAsia="ru-RU"/>
              </w:rPr>
            </w:pPr>
            <w:r w:rsidRPr="001A63C5">
              <w:rPr>
                <w:bCs/>
                <w:sz w:val="20"/>
                <w:szCs w:val="20"/>
                <w:lang w:eastAsia="ru-RU"/>
              </w:rPr>
              <w:t>171 061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Полезный отпуск АО "Татэнерго" от сетей НКТС, Гкал</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40 501</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40 500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Отпуск в ЦТП АО "ВКиЭХ", Гкал</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1 716 303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1 679 271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1 690 817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1 706 745</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1 715 198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1 725 642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1 733 070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1 736 874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1 743 523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1 746 988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1 752 249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1 758 413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1 763 512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1 768 683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1 772 012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1 778 240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1 781 790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Потери в сетях АО "ВКиЭХ"</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275 529</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278 162</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279 036</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280 361</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281 877</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283 670</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285 761</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288 003</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290 511</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293 158</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296 015</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299 119</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302 427</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305 942</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309 590</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313 487</w:t>
            </w:r>
          </w:p>
        </w:tc>
        <w:tc>
          <w:tcPr>
            <w:tcW w:w="766" w:type="dxa"/>
            <w:shd w:val="clear" w:color="auto" w:fill="auto"/>
            <w:vAlign w:val="center"/>
            <w:hideMark/>
          </w:tcPr>
          <w:p w:rsidR="00662A04" w:rsidRPr="001A63C5" w:rsidRDefault="00662A04" w:rsidP="00662A04">
            <w:pPr>
              <w:pStyle w:val="aa"/>
              <w:rPr>
                <w:bCs/>
                <w:sz w:val="20"/>
                <w:szCs w:val="20"/>
                <w:lang w:eastAsia="ru-RU"/>
              </w:rPr>
            </w:pPr>
            <w:r w:rsidRPr="001A63C5">
              <w:rPr>
                <w:bCs/>
                <w:sz w:val="20"/>
                <w:szCs w:val="20"/>
                <w:lang w:eastAsia="ru-RU"/>
              </w:rPr>
              <w:t>317 526</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Полезный отпуск по сетям АО "ВКиЭХ", Гкал, в том числе</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1 440 773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1 401 109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1 411 782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1 426 384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1 433 321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1 441 971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1 447 309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1 448 871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1 453 012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1 453 830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1 456 233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1 459 294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1 461 085</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1 462 741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1 462 423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1 464 754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1 464 265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lastRenderedPageBreak/>
              <w:t>отопление, Гкал</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1 178 111</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1 119 014</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1 129 687</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1 144 289</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1 151 226</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1 159 876</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1 165 214</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1 166 776</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1 170 917</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1 171 735</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1 174 138</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1 177 199</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1 178 990</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1 180 646</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1 180 328</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1 182 659</w:t>
            </w:r>
          </w:p>
        </w:tc>
        <w:tc>
          <w:tcPr>
            <w:tcW w:w="766"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1 182 170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ГВС, Гкал</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262 663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282 095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Полезный отпуск АО "Татэнерго" Гкал, в том числе</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1 481 274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1 441 609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1 452 282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1 466 884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1 473 821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1 482 471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1 487 809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1 489 371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1 493 512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1 494 330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1 496 733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1 499 794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1 501 585</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1 503 241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1 502 923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1 505 254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1 504 765</w:t>
            </w:r>
          </w:p>
        </w:tc>
      </w:tr>
      <w:tr w:rsidR="00662A04" w:rsidRPr="001A63C5" w:rsidTr="00662A04">
        <w:trPr>
          <w:cantSplit/>
          <w:trHeight w:val="20"/>
        </w:trPr>
        <w:tc>
          <w:tcPr>
            <w:tcW w:w="15154" w:type="dxa"/>
            <w:gridSpan w:val="18"/>
            <w:shd w:val="clear" w:color="auto" w:fill="DEEAF6" w:themeFill="accent1" w:themeFillTint="33"/>
            <w:noWrap/>
            <w:vAlign w:val="center"/>
            <w:hideMark/>
          </w:tcPr>
          <w:p w:rsidR="00662A04" w:rsidRPr="001A63C5" w:rsidRDefault="00662A04" w:rsidP="00662A04">
            <w:pPr>
              <w:pStyle w:val="aa"/>
              <w:jc w:val="left"/>
              <w:rPr>
                <w:sz w:val="20"/>
                <w:szCs w:val="20"/>
                <w:lang w:eastAsia="ru-RU"/>
              </w:rPr>
            </w:pPr>
            <w:r>
              <w:rPr>
                <w:sz w:val="20"/>
                <w:szCs w:val="20"/>
                <w:lang w:eastAsia="ru-RU"/>
              </w:rPr>
              <w:t>Необходимая валовая выручка АО «Татэнерго»</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Pr>
                <w:sz w:val="20"/>
                <w:szCs w:val="20"/>
                <w:lang w:eastAsia="ru-RU"/>
              </w:rPr>
              <w:t>Затраты э/э, тыс. Квтч</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23 375,95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22 751,48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22 919,50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23 149,39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23 258,61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23 394,80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23 478,83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23 503,43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23 568,62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23 581,49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23 619,33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23 667,51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23 695,71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23 721,79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23 716,77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23 753,47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23 745,77</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Затраты на э/э, тыс. руб.</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83 836,90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84 045,17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87 205,85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90 722,97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93 885,52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97 268,32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100 546,23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103 671,10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107 077,43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110 350,00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113 842,87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117 497,35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121 166,46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124 938,82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128 659,75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132 724,61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136 662,05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Затраты на передачу, тыс. руб., в том числе:</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299 040,3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311 520,2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324 121,5</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339 815,9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356 008,5</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373 020,3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390 789,2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409 178,3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428 690,2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448 927,9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470 320,8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492 860,4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516 440,3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541 216,4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567 075,0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594 530,6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623 115,0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Сырье, основные материалы, тыс. руб.</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16 057,2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16 353,1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17 037,8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17 899,3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18 702,4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19 560,9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20 414,5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21 251,1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22 160,2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23 056,8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24 015,1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25 024,1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26 053,4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27 122,6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28 198,5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29 368,8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30 530,5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Работы и услуги производственного характера</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15 809,2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16 100,6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16 774,6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17 622,9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18 413,6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19 258,9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20 099,2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20 922,9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21 818,0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22 700,7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23 644,2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24 637,7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25 651,1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26 703,7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27 763,1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28 915,3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30 059,0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Затраты на оплату труда</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48 508,0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51 476,6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54 250,9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57 811,7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61 810,2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66 030,1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70 625,4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75 540,5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80 797,6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86 420,6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92 435,0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98 867,9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105 748,5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113 108,0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120 979,6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129 399,1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138 404,5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Отчисления на социальные нужды</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13 582,2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14 413,5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15 190,2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16 187,3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17 306,9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18 488,4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19 775,1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21 151,3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22 623,3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24 197,8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25 881,8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27 683,0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29 609,6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31 670,2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33 874,3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36 231,7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38 753,3</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Амортизация основных средств</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1 898,5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1 986,7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2 054,6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2 137,0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2 222,4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2 310,9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2 403,0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2 498,9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2 598,6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2 702,2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2 810,0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2 922,1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3 038,7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3 159,9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3 285,9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3 417,0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3 553,3</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Расходы на ремонт</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151 928,3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158 985,3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164 424,2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171 019,3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177 851,5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184 930,0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192 306,9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199 978,0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207 955,1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216 250,4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224 876,7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233 847,0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243 175,1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252 875,4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262 962,6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273 452,2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284 360,2</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 xml:space="preserve">Прочие затраты </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50 863,3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51 800,7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53 969,4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56 698,5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59 242,5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61 961,9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64 665,5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67 315,7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70 195,5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73 035,6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76 071,1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79 267,3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82 527,7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85 914,5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89 322,6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93 029,8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96 709,3</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Внереализационные расходы</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33,9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35,5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36,7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38,1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39,7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41,2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42,9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44,6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48,2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50,2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52,2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54,2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58,6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63,4</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lastRenderedPageBreak/>
              <w:t>Расходы, не учитываемые в целях налогообложения</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288,2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293,5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305,8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321,3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335,7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351,1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366,4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381,4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397,7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413,8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431,0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449,1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467,6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486,8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506,1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527,1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548,0</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sz w:val="20"/>
                <w:szCs w:val="20"/>
                <w:lang w:eastAsia="ru-RU"/>
              </w:rPr>
            </w:pPr>
            <w:r w:rsidRPr="001A63C5">
              <w:rPr>
                <w:sz w:val="20"/>
                <w:szCs w:val="20"/>
                <w:lang w:eastAsia="ru-RU"/>
              </w:rPr>
              <w:t>Налог на прибыль</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71,4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74,7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77,3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80,4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83,6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86,9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90,4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94,0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97,7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101,6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105,7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109,9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114,3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118,9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123,6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128,5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133,7</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Затраты на сбыт, тыс. руб</w:t>
            </w:r>
            <w:r>
              <w:rPr>
                <w:b/>
                <w:bCs/>
                <w:sz w:val="20"/>
                <w:szCs w:val="20"/>
                <w:lang w:eastAsia="ru-RU"/>
              </w:rPr>
              <w:t>.</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44 909,5</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45 737,1</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47 651,9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50 061,6</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52 307,8</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54 708,9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57 096,0</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59 435,9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61 978,7</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64 486,3</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67 166,5</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69 988,6</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72 867,4</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75 857,6</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78 866,9</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82 140,1</w:t>
            </w:r>
          </w:p>
        </w:tc>
        <w:tc>
          <w:tcPr>
            <w:tcW w:w="766" w:type="dxa"/>
            <w:shd w:val="clear" w:color="auto" w:fill="auto"/>
            <w:noWrap/>
            <w:vAlign w:val="center"/>
            <w:hideMark/>
          </w:tcPr>
          <w:p w:rsidR="00662A04" w:rsidRPr="001A63C5" w:rsidRDefault="00662A04" w:rsidP="00662A04">
            <w:pPr>
              <w:pStyle w:val="aa"/>
              <w:rPr>
                <w:b/>
                <w:bCs/>
                <w:sz w:val="20"/>
                <w:szCs w:val="20"/>
                <w:lang w:eastAsia="ru-RU"/>
              </w:rPr>
            </w:pPr>
            <w:r w:rsidRPr="001A63C5">
              <w:rPr>
                <w:b/>
                <w:bCs/>
                <w:sz w:val="20"/>
                <w:szCs w:val="20"/>
                <w:lang w:eastAsia="ru-RU"/>
              </w:rPr>
              <w:t>85 388,9</w:t>
            </w:r>
          </w:p>
        </w:tc>
      </w:tr>
      <w:tr w:rsidR="00662A04" w:rsidRPr="00AF6DAE" w:rsidTr="00662A04">
        <w:trPr>
          <w:cantSplit/>
          <w:trHeight w:val="20"/>
        </w:trPr>
        <w:tc>
          <w:tcPr>
            <w:tcW w:w="2132" w:type="dxa"/>
            <w:shd w:val="clear" w:color="auto" w:fill="auto"/>
            <w:vAlign w:val="center"/>
            <w:hideMark/>
          </w:tcPr>
          <w:p w:rsidR="00662A04" w:rsidRPr="00AF6DAE" w:rsidRDefault="00662A04" w:rsidP="00662A04">
            <w:pPr>
              <w:pStyle w:val="aa"/>
              <w:rPr>
                <w:sz w:val="20"/>
                <w:szCs w:val="20"/>
                <w:lang w:eastAsia="ru-RU"/>
              </w:rPr>
            </w:pPr>
            <w:r w:rsidRPr="00AF6DAE">
              <w:rPr>
                <w:sz w:val="20"/>
                <w:szCs w:val="20"/>
                <w:lang w:eastAsia="ru-RU"/>
              </w:rPr>
              <w:t>Тариф  АО "ВКиЭХ" на передачу т/э, руб./Гкал</w:t>
            </w:r>
          </w:p>
        </w:tc>
        <w:tc>
          <w:tcPr>
            <w:tcW w:w="766" w:type="dxa"/>
            <w:shd w:val="clear" w:color="auto" w:fill="auto"/>
            <w:noWrap/>
            <w:vAlign w:val="center"/>
            <w:hideMark/>
          </w:tcPr>
          <w:p w:rsidR="00662A04" w:rsidRPr="00AF6DAE" w:rsidRDefault="00662A04" w:rsidP="00662A04">
            <w:pPr>
              <w:pStyle w:val="aa"/>
              <w:rPr>
                <w:bCs/>
                <w:sz w:val="20"/>
                <w:szCs w:val="20"/>
                <w:lang w:eastAsia="ru-RU"/>
              </w:rPr>
            </w:pPr>
            <w:r w:rsidRPr="00AF6DAE">
              <w:rPr>
                <w:bCs/>
                <w:sz w:val="20"/>
                <w:szCs w:val="20"/>
                <w:lang w:eastAsia="ru-RU"/>
              </w:rPr>
              <w:t>447,9</w:t>
            </w:r>
          </w:p>
        </w:tc>
        <w:tc>
          <w:tcPr>
            <w:tcW w:w="766" w:type="dxa"/>
            <w:shd w:val="clear" w:color="auto" w:fill="auto"/>
            <w:noWrap/>
            <w:vAlign w:val="center"/>
            <w:hideMark/>
          </w:tcPr>
          <w:p w:rsidR="00662A04" w:rsidRPr="00AF6DAE" w:rsidRDefault="00662A04" w:rsidP="00662A04">
            <w:pPr>
              <w:pStyle w:val="aa"/>
              <w:rPr>
                <w:bCs/>
                <w:sz w:val="20"/>
                <w:szCs w:val="20"/>
                <w:lang w:eastAsia="ru-RU"/>
              </w:rPr>
            </w:pPr>
            <w:r w:rsidRPr="00AF6DAE">
              <w:rPr>
                <w:bCs/>
                <w:sz w:val="20"/>
                <w:szCs w:val="20"/>
                <w:lang w:eastAsia="ru-RU"/>
              </w:rPr>
              <w:t>459,5</w:t>
            </w:r>
          </w:p>
        </w:tc>
        <w:tc>
          <w:tcPr>
            <w:tcW w:w="766" w:type="dxa"/>
            <w:shd w:val="clear" w:color="auto" w:fill="auto"/>
            <w:vAlign w:val="center"/>
            <w:hideMark/>
          </w:tcPr>
          <w:p w:rsidR="00662A04" w:rsidRPr="00AF6DAE" w:rsidRDefault="00662A04" w:rsidP="00662A04">
            <w:pPr>
              <w:pStyle w:val="aa"/>
              <w:rPr>
                <w:bCs/>
                <w:sz w:val="20"/>
                <w:szCs w:val="20"/>
                <w:lang w:eastAsia="ru-RU"/>
              </w:rPr>
            </w:pPr>
            <w:r w:rsidRPr="00AF6DAE">
              <w:rPr>
                <w:bCs/>
                <w:sz w:val="20"/>
                <w:szCs w:val="20"/>
                <w:lang w:eastAsia="ru-RU"/>
              </w:rPr>
              <w:t>470,7</w:t>
            </w:r>
          </w:p>
        </w:tc>
        <w:tc>
          <w:tcPr>
            <w:tcW w:w="766" w:type="dxa"/>
            <w:shd w:val="clear" w:color="auto" w:fill="auto"/>
            <w:vAlign w:val="center"/>
            <w:hideMark/>
          </w:tcPr>
          <w:p w:rsidR="00662A04" w:rsidRPr="00AF6DAE" w:rsidRDefault="00662A04" w:rsidP="00662A04">
            <w:pPr>
              <w:pStyle w:val="aa"/>
              <w:rPr>
                <w:bCs/>
                <w:sz w:val="20"/>
                <w:szCs w:val="20"/>
                <w:lang w:eastAsia="ru-RU"/>
              </w:rPr>
            </w:pPr>
            <w:r w:rsidRPr="00AF6DAE">
              <w:rPr>
                <w:bCs/>
                <w:sz w:val="20"/>
                <w:szCs w:val="20"/>
                <w:lang w:eastAsia="ru-RU"/>
              </w:rPr>
              <w:t>482,3</w:t>
            </w:r>
          </w:p>
        </w:tc>
        <w:tc>
          <w:tcPr>
            <w:tcW w:w="766" w:type="dxa"/>
            <w:shd w:val="clear" w:color="auto" w:fill="auto"/>
            <w:vAlign w:val="center"/>
            <w:hideMark/>
          </w:tcPr>
          <w:p w:rsidR="00662A04" w:rsidRPr="00AF6DAE" w:rsidRDefault="00662A04" w:rsidP="00662A04">
            <w:pPr>
              <w:pStyle w:val="aa"/>
              <w:rPr>
                <w:bCs/>
                <w:sz w:val="20"/>
                <w:szCs w:val="20"/>
                <w:lang w:eastAsia="ru-RU"/>
              </w:rPr>
            </w:pPr>
            <w:r w:rsidRPr="00AF6DAE">
              <w:rPr>
                <w:bCs/>
                <w:sz w:val="20"/>
                <w:szCs w:val="20"/>
                <w:lang w:eastAsia="ru-RU"/>
              </w:rPr>
              <w:t>494,0</w:t>
            </w:r>
          </w:p>
        </w:tc>
        <w:tc>
          <w:tcPr>
            <w:tcW w:w="766" w:type="dxa"/>
            <w:shd w:val="clear" w:color="auto" w:fill="auto"/>
            <w:vAlign w:val="center"/>
            <w:hideMark/>
          </w:tcPr>
          <w:p w:rsidR="00662A04" w:rsidRPr="00AF6DAE" w:rsidRDefault="00662A04" w:rsidP="00662A04">
            <w:pPr>
              <w:pStyle w:val="aa"/>
              <w:rPr>
                <w:bCs/>
                <w:sz w:val="20"/>
                <w:szCs w:val="20"/>
                <w:lang w:eastAsia="ru-RU"/>
              </w:rPr>
            </w:pPr>
            <w:r w:rsidRPr="00AF6DAE">
              <w:rPr>
                <w:bCs/>
                <w:sz w:val="20"/>
                <w:szCs w:val="20"/>
                <w:lang w:eastAsia="ru-RU"/>
              </w:rPr>
              <w:t>506,8</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526,8</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547,6</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569,2</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591,7</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615,0</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639,3</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664,5</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690,7</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718,0</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746,3</w:t>
            </w:r>
          </w:p>
        </w:tc>
        <w:tc>
          <w:tcPr>
            <w:tcW w:w="766" w:type="dxa"/>
            <w:shd w:val="clear" w:color="auto" w:fill="auto"/>
            <w:noWrap/>
            <w:vAlign w:val="center"/>
            <w:hideMark/>
          </w:tcPr>
          <w:p w:rsidR="00662A04" w:rsidRPr="00AF6DAE" w:rsidRDefault="00662A04" w:rsidP="00662A04">
            <w:pPr>
              <w:pStyle w:val="aa"/>
              <w:rPr>
                <w:sz w:val="20"/>
                <w:szCs w:val="20"/>
                <w:lang w:eastAsia="ru-RU"/>
              </w:rPr>
            </w:pPr>
            <w:r w:rsidRPr="00AF6DAE">
              <w:rPr>
                <w:sz w:val="20"/>
                <w:szCs w:val="20"/>
                <w:lang w:eastAsia="ru-RU"/>
              </w:rPr>
              <w:t>775,8</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Расходы на передачу тепловой энергии по сетям АО "ВКиЭХ"</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527 676,3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514 153,9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531 748,0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551 925,4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568 707,4</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587 830,6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613 838,2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638 915,7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666 484,3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693 267,7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722 102,1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752 552,6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783 438,6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815 497,3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847 447,9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882 627,9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917 077,1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Итого НВВ, тыс. руб.</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1 942 873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2 134 876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2 214 349</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2 299 612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2 373 397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2 461 898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2 570 301</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2 678 116</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2 794 778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2 911 283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3 035 358</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3 166 132</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3 300 537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3 440 683</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3 583 220</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3 737 317</w:t>
            </w:r>
          </w:p>
        </w:tc>
        <w:tc>
          <w:tcPr>
            <w:tcW w:w="766"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3 892 451</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Поставка тепловой энергии потребителям,  Гкал</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1 481 274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1 441 609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1 452 282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1 466 884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1 473 821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1 482 471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1 487 809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1 489 371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1 493 512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1 494 330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1 496 733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1 499 794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1 501 585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1 503 241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1 502 923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1 505 254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1 504 765</w:t>
            </w:r>
          </w:p>
        </w:tc>
      </w:tr>
      <w:tr w:rsidR="00662A04" w:rsidRPr="001A63C5" w:rsidTr="00662A04">
        <w:trPr>
          <w:cantSplit/>
          <w:trHeight w:val="20"/>
        </w:trPr>
        <w:tc>
          <w:tcPr>
            <w:tcW w:w="2132" w:type="dxa"/>
            <w:shd w:val="clear" w:color="auto" w:fill="DEEAF6" w:themeFill="accent1" w:themeFillTint="33"/>
            <w:vAlign w:val="center"/>
            <w:hideMark/>
          </w:tcPr>
          <w:p w:rsidR="00662A04" w:rsidRPr="001A63C5" w:rsidRDefault="00662A04" w:rsidP="00662A04">
            <w:pPr>
              <w:pStyle w:val="aa"/>
              <w:rPr>
                <w:b/>
                <w:bCs/>
                <w:sz w:val="20"/>
                <w:szCs w:val="20"/>
                <w:lang w:eastAsia="ru-RU"/>
              </w:rPr>
            </w:pPr>
            <w:r w:rsidRPr="001A63C5">
              <w:rPr>
                <w:b/>
                <w:bCs/>
                <w:sz w:val="20"/>
                <w:szCs w:val="20"/>
                <w:lang w:eastAsia="ru-RU"/>
              </w:rPr>
              <w:t>Экономически обоснованный тариф, руб./Гкал</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1 311,62</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1 480,90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1 524,74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1 567,69</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1 610,37</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1 660,67</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1 727,57</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1 798,15</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1 871,28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1 948,22</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2 027,99</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2 111,04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2 198,04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2 288,84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2 384,17</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2 482,85</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2 586,75</w:t>
            </w:r>
          </w:p>
        </w:tc>
      </w:tr>
      <w:tr w:rsidR="00662A04" w:rsidRPr="001A63C5" w:rsidTr="00662A04">
        <w:trPr>
          <w:cantSplit/>
          <w:trHeight w:val="20"/>
        </w:trPr>
        <w:tc>
          <w:tcPr>
            <w:tcW w:w="2132" w:type="dxa"/>
            <w:shd w:val="clear" w:color="auto" w:fill="DEEAF6" w:themeFill="accent1" w:themeFillTint="33"/>
            <w:vAlign w:val="center"/>
            <w:hideMark/>
          </w:tcPr>
          <w:p w:rsidR="00662A04" w:rsidRPr="001A63C5" w:rsidRDefault="00662A04" w:rsidP="00662A04">
            <w:pPr>
              <w:pStyle w:val="aa"/>
              <w:rPr>
                <w:b/>
                <w:bCs/>
                <w:sz w:val="20"/>
                <w:szCs w:val="20"/>
                <w:lang w:eastAsia="ru-RU"/>
              </w:rPr>
            </w:pPr>
            <w:r w:rsidRPr="001A63C5">
              <w:rPr>
                <w:b/>
                <w:bCs/>
                <w:sz w:val="20"/>
                <w:szCs w:val="20"/>
                <w:lang w:eastAsia="ru-RU"/>
              </w:rPr>
              <w:t>Утвержденный тариф, руб./Гкал</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1 306,94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1 354,18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1 404,20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1 445,09</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1 497,51</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1 538,82</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1 600,38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1 664,39</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1 730,97</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1 800,20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1 872,21</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1 947,10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2 024,99</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2 105,98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2 190,22</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2 277,83</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2 368,95</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Инвестиционные возможности, тыс. руб.</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153 827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160 972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166 479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173 156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180 074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187 241</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194 710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202 477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210 554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218 953</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227 687</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236 769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246 214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256 035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266 249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276 869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287 913</w:t>
            </w:r>
          </w:p>
        </w:tc>
      </w:tr>
      <w:tr w:rsidR="00662A04" w:rsidRPr="001A63C5" w:rsidTr="00662A04">
        <w:trPr>
          <w:cantSplit/>
          <w:trHeight w:val="20"/>
        </w:trPr>
        <w:tc>
          <w:tcPr>
            <w:tcW w:w="2132" w:type="dxa"/>
            <w:shd w:val="clear" w:color="auto" w:fill="auto"/>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Инвестиционные потребности, тыс. руб.</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238 732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277 148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308 430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358 018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298 910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376 816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293 439</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307 310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219 544</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229 922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240 792</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252 175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264 096</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276 580</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289 655</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303 348</w:t>
            </w:r>
          </w:p>
        </w:tc>
        <w:tc>
          <w:tcPr>
            <w:tcW w:w="766" w:type="dxa"/>
            <w:shd w:val="clear" w:color="auto" w:fill="auto"/>
            <w:noWrap/>
            <w:vAlign w:val="center"/>
            <w:hideMark/>
          </w:tcPr>
          <w:p w:rsidR="00662A04" w:rsidRPr="001A63C5" w:rsidRDefault="00662A04" w:rsidP="00662A04">
            <w:pPr>
              <w:pStyle w:val="aa"/>
              <w:rPr>
                <w:sz w:val="20"/>
                <w:szCs w:val="20"/>
                <w:lang w:eastAsia="ru-RU"/>
              </w:rPr>
            </w:pPr>
            <w:r w:rsidRPr="001A63C5">
              <w:rPr>
                <w:sz w:val="20"/>
                <w:szCs w:val="20"/>
                <w:lang w:eastAsia="ru-RU"/>
              </w:rPr>
              <w:t>-</w:t>
            </w:r>
          </w:p>
        </w:tc>
      </w:tr>
      <w:tr w:rsidR="00662A04" w:rsidRPr="001A63C5" w:rsidTr="00662A04">
        <w:trPr>
          <w:cantSplit/>
          <w:trHeight w:val="20"/>
        </w:trPr>
        <w:tc>
          <w:tcPr>
            <w:tcW w:w="2132" w:type="dxa"/>
            <w:shd w:val="clear" w:color="auto" w:fill="DEEAF6" w:themeFill="accent1" w:themeFillTint="33"/>
            <w:vAlign w:val="center"/>
            <w:hideMark/>
          </w:tcPr>
          <w:p w:rsidR="00662A04" w:rsidRPr="001A63C5" w:rsidRDefault="00662A04" w:rsidP="00662A04">
            <w:pPr>
              <w:pStyle w:val="aa"/>
              <w:rPr>
                <w:b/>
                <w:bCs/>
                <w:sz w:val="20"/>
                <w:szCs w:val="20"/>
                <w:lang w:eastAsia="ru-RU"/>
              </w:rPr>
            </w:pPr>
            <w:r w:rsidRPr="001A63C5">
              <w:rPr>
                <w:b/>
                <w:bCs/>
                <w:sz w:val="20"/>
                <w:szCs w:val="20"/>
                <w:lang w:eastAsia="ru-RU"/>
              </w:rPr>
              <w:t>Обеспеченность инвестиционными ресурсами, %</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64%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58%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54%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48%</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60%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50%</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66%</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66%</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96%</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95%</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95%</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94%</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93%</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93%</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92%</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r w:rsidRPr="001A63C5">
              <w:rPr>
                <w:sz w:val="20"/>
                <w:szCs w:val="20"/>
                <w:lang w:eastAsia="ru-RU"/>
              </w:rPr>
              <w:t>91%</w:t>
            </w:r>
          </w:p>
        </w:tc>
        <w:tc>
          <w:tcPr>
            <w:tcW w:w="766" w:type="dxa"/>
            <w:shd w:val="clear" w:color="auto" w:fill="DEEAF6" w:themeFill="accent1" w:themeFillTint="33"/>
            <w:noWrap/>
            <w:vAlign w:val="center"/>
            <w:hideMark/>
          </w:tcPr>
          <w:p w:rsidR="00662A04" w:rsidRPr="001A63C5" w:rsidRDefault="00662A04" w:rsidP="00662A04">
            <w:pPr>
              <w:pStyle w:val="aa"/>
              <w:rPr>
                <w:sz w:val="20"/>
                <w:szCs w:val="20"/>
                <w:lang w:eastAsia="ru-RU"/>
              </w:rPr>
            </w:pPr>
          </w:p>
        </w:tc>
      </w:tr>
    </w:tbl>
    <w:p w:rsidR="00662A04" w:rsidRDefault="00662A04" w:rsidP="00662A04"/>
    <w:p w:rsidR="00662A04" w:rsidRDefault="00662A04" w:rsidP="00662A04">
      <w:pPr>
        <w:ind w:firstLine="0"/>
      </w:pPr>
      <w:r>
        <w:rPr>
          <w:noProof/>
          <w:lang w:eastAsia="ru-RU"/>
        </w:rPr>
        <w:drawing>
          <wp:inline distT="0" distB="0" distL="0" distR="0" wp14:anchorId="6809E26E" wp14:editId="5E4093EA">
            <wp:extent cx="9265247" cy="364766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77703" cy="3652565"/>
                    </a:xfrm>
                    <a:prstGeom prst="rect">
                      <a:avLst/>
                    </a:prstGeom>
                    <a:noFill/>
                  </pic:spPr>
                </pic:pic>
              </a:graphicData>
            </a:graphic>
          </wp:inline>
        </w:drawing>
      </w:r>
    </w:p>
    <w:p w:rsidR="00662A04" w:rsidRPr="001A63C5" w:rsidRDefault="00662A04" w:rsidP="00662A04">
      <w:pPr>
        <w:pStyle w:val="a6"/>
        <w:jc w:val="center"/>
      </w:pPr>
      <w:bookmarkStart w:id="246" w:name="_Toc3208489"/>
      <w:bookmarkStart w:id="247" w:name="_Toc3213608"/>
      <w:r>
        <w:t xml:space="preserve">Рис. </w:t>
      </w:r>
      <w:fldSimple w:instr=" STYLEREF 1 \s ">
        <w:r w:rsidR="008F6D0B">
          <w:rPr>
            <w:noProof/>
          </w:rPr>
          <w:t>14</w:t>
        </w:r>
      </w:fldSimple>
      <w:r>
        <w:t>.</w:t>
      </w:r>
      <w:fldSimple w:instr=" SEQ Рис. \* ARABIC \s 1 ">
        <w:r w:rsidR="008F6D0B">
          <w:rPr>
            <w:noProof/>
          </w:rPr>
          <w:t>1</w:t>
        </w:r>
      </w:fldSimple>
      <w:r>
        <w:t>. Обеспеченность инвестиционными ресурсами АО «Татэнерго»</w:t>
      </w:r>
      <w:bookmarkEnd w:id="246"/>
      <w:bookmarkEnd w:id="247"/>
    </w:p>
    <w:p w:rsidR="00662A04" w:rsidRDefault="00662A04" w:rsidP="00662A04"/>
    <w:p w:rsidR="00662A04" w:rsidRDefault="00662A04" w:rsidP="00662A04">
      <w:pPr>
        <w:sectPr w:rsidR="00662A04" w:rsidSect="00662A04">
          <w:footerReference w:type="default" r:id="rId37"/>
          <w:pgSz w:w="16838" w:h="11906" w:orient="landscape"/>
          <w:pgMar w:top="1418" w:right="1134" w:bottom="1274" w:left="1134" w:header="708" w:footer="708" w:gutter="0"/>
          <w:cols w:space="708"/>
          <w:titlePg/>
          <w:docGrid w:linePitch="381"/>
        </w:sectPr>
      </w:pPr>
    </w:p>
    <w:p w:rsidR="00662A04" w:rsidRDefault="00662A04" w:rsidP="00662A04">
      <w:pPr>
        <w:pStyle w:val="2"/>
      </w:pPr>
      <w:bookmarkStart w:id="248" w:name="_Toc3208488"/>
      <w:bookmarkStart w:id="249" w:name="_Toc3213594"/>
      <w:r>
        <w:lastRenderedPageBreak/>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48"/>
      <w:bookmarkEnd w:id="249"/>
    </w:p>
    <w:p w:rsidR="00662A04" w:rsidRDefault="00662A04" w:rsidP="00662A04">
      <w:r>
        <w:t>Результаты расчета тарифных последствий представлены на рисунках ниже.</w:t>
      </w:r>
    </w:p>
    <w:p w:rsidR="00662A04" w:rsidRDefault="00662A04" w:rsidP="00662A04">
      <w:r>
        <w:t>Как видно из представленных графиков тариф филиала ОАО «ТГК-16» - Нижнекамская ТЭЦ сравнивается с тарифом ООО «Нижнекамская ТЭЦ». Тариф с коллекторов растет несколько более высокими темпами, чем предполагалось утвержденной схемой теплоснабжения.</w:t>
      </w:r>
    </w:p>
    <w:p w:rsidR="00662A04" w:rsidRDefault="00662A04" w:rsidP="00662A04">
      <w:r>
        <w:t>Прогноз роста тарифа АО «Татэнерго» в целом соответствует прогнозу утвержденной схемы теплоснабжения.</w:t>
      </w:r>
    </w:p>
    <w:p w:rsidR="00662A04" w:rsidRDefault="00662A04" w:rsidP="00662A04">
      <w:r>
        <w:t>Однако, вследствие роста тарифов на тепловую энергию, отпускаемую с коллекторов Нижнекамских ТЭЦ (особенно с ПТК-1) утвержденный тариф АО «Татэнерго» становится несколько ниже экономически обоснованного. Также и имеющиеся инвестиционные ресурсы (амортизация, ремонт) не позволяют осуществить все необходимые реконструкции. Обеспеченность инвестиционными ресурсами АО «Татэнерго» составляет в среднем от 60 до 90%. Для оптимизации инвестиционных затрат рекомендуется выполнять мероприятия по обновлению тепловых сетей в наиболее «узких» местах по результатам проведения технического освидетельствования трубопроводов.</w:t>
      </w:r>
    </w:p>
    <w:p w:rsidR="00662A04" w:rsidRDefault="00662A04" w:rsidP="00662A04"/>
    <w:p w:rsidR="00662A04" w:rsidRDefault="00662A04" w:rsidP="00662A04">
      <w:pPr>
        <w:sectPr w:rsidR="00662A04" w:rsidSect="00662A04">
          <w:pgSz w:w="11906" w:h="16838"/>
          <w:pgMar w:top="1134" w:right="1274" w:bottom="1134" w:left="1418" w:header="708" w:footer="708" w:gutter="0"/>
          <w:cols w:space="708"/>
          <w:titlePg/>
          <w:docGrid w:linePitch="381"/>
        </w:sectPr>
      </w:pPr>
    </w:p>
    <w:p w:rsidR="00662A04" w:rsidRDefault="00662A04" w:rsidP="00662A04">
      <w:pPr>
        <w:ind w:firstLine="0"/>
      </w:pPr>
      <w:r>
        <w:rPr>
          <w:noProof/>
          <w:lang w:eastAsia="ru-RU"/>
        </w:rPr>
        <w:lastRenderedPageBreak/>
        <w:drawing>
          <wp:inline distT="0" distB="0" distL="0" distR="0" wp14:anchorId="6E775ECF" wp14:editId="747D0D21">
            <wp:extent cx="9790043" cy="3669324"/>
            <wp:effectExtent l="0" t="0" r="190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85857" cy="3667755"/>
                    </a:xfrm>
                    <a:prstGeom prst="rect">
                      <a:avLst/>
                    </a:prstGeom>
                    <a:noFill/>
                  </pic:spPr>
                </pic:pic>
              </a:graphicData>
            </a:graphic>
          </wp:inline>
        </w:drawing>
      </w:r>
    </w:p>
    <w:p w:rsidR="00662A04" w:rsidRDefault="00662A04" w:rsidP="00662A04">
      <w:pPr>
        <w:pStyle w:val="a6"/>
        <w:ind w:firstLine="0"/>
        <w:jc w:val="center"/>
      </w:pPr>
      <w:bookmarkStart w:id="250" w:name="_Ref530923681"/>
      <w:bookmarkStart w:id="251" w:name="_Toc3208490"/>
      <w:bookmarkStart w:id="252" w:name="_Toc3213609"/>
      <w:r>
        <w:t xml:space="preserve">Рис. </w:t>
      </w:r>
      <w:fldSimple w:instr=" STYLEREF 1 \s ">
        <w:r w:rsidR="008F6D0B">
          <w:rPr>
            <w:noProof/>
          </w:rPr>
          <w:t>14</w:t>
        </w:r>
      </w:fldSimple>
      <w:r>
        <w:t>.</w:t>
      </w:r>
      <w:fldSimple w:instr=" SEQ Рис. \* ARABIC \s 1 ">
        <w:r w:rsidR="008F6D0B">
          <w:rPr>
            <w:noProof/>
          </w:rPr>
          <w:t>2</w:t>
        </w:r>
      </w:fldSimple>
      <w:bookmarkEnd w:id="250"/>
      <w:r>
        <w:t>. Прогноз тарифа на коллекторах Нижнекамских ТЭЦ</w:t>
      </w:r>
      <w:bookmarkEnd w:id="251"/>
      <w:bookmarkEnd w:id="252"/>
    </w:p>
    <w:p w:rsidR="00662A04" w:rsidRDefault="00662A04" w:rsidP="00662A04">
      <w:r>
        <w:br w:type="page"/>
      </w:r>
      <w:r>
        <w:rPr>
          <w:noProof/>
          <w:lang w:eastAsia="ru-RU"/>
        </w:rPr>
        <w:lastRenderedPageBreak/>
        <w:drawing>
          <wp:inline distT="0" distB="0" distL="0" distR="0" wp14:anchorId="7C6D9469" wp14:editId="12E36FDE">
            <wp:extent cx="9114182" cy="4095649"/>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23813" cy="4099977"/>
                    </a:xfrm>
                    <a:prstGeom prst="rect">
                      <a:avLst/>
                    </a:prstGeom>
                    <a:noFill/>
                  </pic:spPr>
                </pic:pic>
              </a:graphicData>
            </a:graphic>
          </wp:inline>
        </w:drawing>
      </w:r>
    </w:p>
    <w:p w:rsidR="00662A04" w:rsidRDefault="00662A04" w:rsidP="00662A04">
      <w:pPr>
        <w:pStyle w:val="a6"/>
        <w:ind w:firstLine="0"/>
        <w:jc w:val="center"/>
      </w:pPr>
      <w:bookmarkStart w:id="253" w:name="_Toc3208491"/>
      <w:bookmarkStart w:id="254" w:name="_Toc3213610"/>
      <w:r>
        <w:t xml:space="preserve">Рис. </w:t>
      </w:r>
      <w:fldSimple w:instr=" STYLEREF 1 \s ">
        <w:r w:rsidR="008F6D0B">
          <w:rPr>
            <w:noProof/>
          </w:rPr>
          <w:t>14</w:t>
        </w:r>
      </w:fldSimple>
      <w:r>
        <w:t>.</w:t>
      </w:r>
      <w:fldSimple w:instr=" SEQ Рис. \* ARABIC \s 1 ">
        <w:r w:rsidR="008F6D0B">
          <w:rPr>
            <w:noProof/>
          </w:rPr>
          <w:t>3</w:t>
        </w:r>
      </w:fldSimple>
      <w:r>
        <w:t>. Прогноз тарифа на передачу тепловой энергии по сетям АО «ВКиЭХ»</w:t>
      </w:r>
      <w:bookmarkEnd w:id="253"/>
      <w:bookmarkEnd w:id="254"/>
    </w:p>
    <w:p w:rsidR="00662A04" w:rsidRDefault="00662A04" w:rsidP="00662A04"/>
    <w:p w:rsidR="00662A04" w:rsidRDefault="00662A04" w:rsidP="00662A04">
      <w:pPr>
        <w:spacing w:line="259" w:lineRule="auto"/>
        <w:ind w:firstLine="0"/>
        <w:jc w:val="left"/>
      </w:pPr>
      <w:r>
        <w:br w:type="page"/>
      </w:r>
    </w:p>
    <w:p w:rsidR="00662A04" w:rsidRDefault="00662A04" w:rsidP="00662A04">
      <w:pPr>
        <w:ind w:firstLine="0"/>
      </w:pPr>
      <w:r>
        <w:rPr>
          <w:noProof/>
          <w:lang w:eastAsia="ru-RU"/>
        </w:rPr>
        <w:lastRenderedPageBreak/>
        <w:drawing>
          <wp:inline distT="0" distB="0" distL="0" distR="0" wp14:anchorId="3A474488" wp14:editId="5B1CE7AD">
            <wp:extent cx="9873404" cy="40452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877650" cy="4046965"/>
                    </a:xfrm>
                    <a:prstGeom prst="rect">
                      <a:avLst/>
                    </a:prstGeom>
                    <a:noFill/>
                  </pic:spPr>
                </pic:pic>
              </a:graphicData>
            </a:graphic>
          </wp:inline>
        </w:drawing>
      </w:r>
    </w:p>
    <w:p w:rsidR="00662A04" w:rsidRDefault="00662A04" w:rsidP="00662A04">
      <w:pPr>
        <w:pStyle w:val="a6"/>
        <w:ind w:firstLine="0"/>
        <w:jc w:val="center"/>
      </w:pPr>
      <w:bookmarkStart w:id="255" w:name="_Toc3208492"/>
      <w:bookmarkStart w:id="256" w:name="_Toc3213611"/>
      <w:r>
        <w:t xml:space="preserve">Рис. </w:t>
      </w:r>
      <w:fldSimple w:instr=" STYLEREF 1 \s ">
        <w:r w:rsidR="008F6D0B">
          <w:rPr>
            <w:noProof/>
          </w:rPr>
          <w:t>14</w:t>
        </w:r>
      </w:fldSimple>
      <w:r>
        <w:t>.</w:t>
      </w:r>
      <w:fldSimple w:instr=" SEQ Рис. \* ARABIC \s 1 ">
        <w:r w:rsidR="008F6D0B">
          <w:rPr>
            <w:noProof/>
          </w:rPr>
          <w:t>4</w:t>
        </w:r>
      </w:fldSimple>
      <w:r>
        <w:t>. Прогноз тарифа АО «Татэнерго»</w:t>
      </w:r>
      <w:bookmarkEnd w:id="255"/>
      <w:bookmarkEnd w:id="256"/>
    </w:p>
    <w:p w:rsidR="00662A04" w:rsidRPr="00662A04" w:rsidRDefault="00662A04" w:rsidP="00662A04"/>
    <w:sectPr w:rsidR="00662A04" w:rsidRPr="00662A04" w:rsidSect="00662A04">
      <w:pgSz w:w="16838" w:h="11906" w:orient="landscape"/>
      <w:pgMar w:top="1418" w:right="1134" w:bottom="991" w:left="1134"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5A45" w:rsidRDefault="00145A45" w:rsidP="00A91A1D">
      <w:pPr>
        <w:spacing w:after="0" w:line="240" w:lineRule="auto"/>
      </w:pPr>
      <w:r>
        <w:separator/>
      </w:r>
    </w:p>
  </w:endnote>
  <w:endnote w:type="continuationSeparator" w:id="0">
    <w:p w:rsidR="00145A45" w:rsidRDefault="00145A45" w:rsidP="00A91A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 New Roman,Italic">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6951854"/>
      <w:docPartObj>
        <w:docPartGallery w:val="Page Numbers (Bottom of Page)"/>
        <w:docPartUnique/>
      </w:docPartObj>
    </w:sdtPr>
    <w:sdtEndPr/>
    <w:sdtContent>
      <w:p w:rsidR="00662A04" w:rsidRDefault="00662A04">
        <w:pPr>
          <w:pStyle w:val="af0"/>
          <w:jc w:val="right"/>
        </w:pPr>
        <w:r>
          <w:fldChar w:fldCharType="begin"/>
        </w:r>
        <w:r>
          <w:instrText>PAGE   \* MERGEFORMAT</w:instrText>
        </w:r>
        <w:r>
          <w:fldChar w:fldCharType="separate"/>
        </w:r>
        <w:r w:rsidR="004451B8">
          <w:rPr>
            <w:noProof/>
          </w:rPr>
          <w:t>21</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A04" w:rsidRDefault="00662A04">
    <w:pPr>
      <w:pStyle w:val="af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0793868"/>
      <w:docPartObj>
        <w:docPartGallery w:val="Page Numbers (Bottom of Page)"/>
        <w:docPartUnique/>
      </w:docPartObj>
    </w:sdtPr>
    <w:sdtEndPr/>
    <w:sdtContent>
      <w:p w:rsidR="00662A04" w:rsidRDefault="00662A04">
        <w:pPr>
          <w:pStyle w:val="af0"/>
          <w:jc w:val="right"/>
        </w:pPr>
        <w:r>
          <w:fldChar w:fldCharType="begin"/>
        </w:r>
        <w:r>
          <w:instrText>PAGE   \* MERGEFORMAT</w:instrText>
        </w:r>
        <w:r>
          <w:fldChar w:fldCharType="separate"/>
        </w:r>
        <w:r w:rsidR="004451B8">
          <w:rPr>
            <w:noProof/>
          </w:rPr>
          <w:t>116</w:t>
        </w:r>
        <w: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0977823"/>
      <w:docPartObj>
        <w:docPartGallery w:val="Page Numbers (Bottom of Page)"/>
        <w:docPartUnique/>
      </w:docPartObj>
    </w:sdtPr>
    <w:sdtEndPr/>
    <w:sdtContent>
      <w:p w:rsidR="00662A04" w:rsidRDefault="00662A04">
        <w:pPr>
          <w:pStyle w:val="af0"/>
          <w:jc w:val="right"/>
        </w:pPr>
        <w:r>
          <w:fldChar w:fldCharType="begin"/>
        </w:r>
        <w:r>
          <w:instrText>PAGE   \* MERGEFORMAT</w:instrText>
        </w:r>
        <w:r>
          <w:fldChar w:fldCharType="separate"/>
        </w:r>
        <w:r w:rsidR="004451B8">
          <w:rPr>
            <w:noProof/>
          </w:rPr>
          <w:t>129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3558120"/>
      <w:docPartObj>
        <w:docPartGallery w:val="Page Numbers (Bottom of Page)"/>
        <w:docPartUnique/>
      </w:docPartObj>
    </w:sdtPr>
    <w:sdtEndPr/>
    <w:sdtContent>
      <w:p w:rsidR="00662A04" w:rsidRDefault="00662A04">
        <w:pPr>
          <w:pStyle w:val="af0"/>
          <w:jc w:val="right"/>
        </w:pPr>
        <w:r>
          <w:fldChar w:fldCharType="begin"/>
        </w:r>
        <w:r>
          <w:instrText>PAGE   \* MERGEFORMAT</w:instrText>
        </w:r>
        <w:r>
          <w:fldChar w:fldCharType="separate"/>
        </w:r>
        <w:r w:rsidR="004451B8">
          <w:rPr>
            <w:noProof/>
          </w:rPr>
          <w:t>38</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6866136"/>
      <w:docPartObj>
        <w:docPartGallery w:val="Page Numbers (Bottom of Page)"/>
        <w:docPartUnique/>
      </w:docPartObj>
    </w:sdtPr>
    <w:sdtEndPr/>
    <w:sdtContent>
      <w:p w:rsidR="00662A04" w:rsidRDefault="00662A04" w:rsidP="00A91A1D">
        <w:pPr>
          <w:pStyle w:val="af0"/>
          <w:jc w:val="right"/>
        </w:pPr>
        <w:r>
          <w:fldChar w:fldCharType="begin"/>
        </w:r>
        <w:r>
          <w:instrText>PAGE   \* MERGEFORMAT</w:instrText>
        </w:r>
        <w:r>
          <w:fldChar w:fldCharType="separate"/>
        </w:r>
        <w:r w:rsidR="004451B8">
          <w:rPr>
            <w:noProof/>
          </w:rPr>
          <w:t>47</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859159"/>
      <w:docPartObj>
        <w:docPartGallery w:val="Page Numbers (Bottom of Page)"/>
        <w:docPartUnique/>
      </w:docPartObj>
    </w:sdtPr>
    <w:sdtEndPr/>
    <w:sdtContent>
      <w:p w:rsidR="00662A04" w:rsidRDefault="00662A04" w:rsidP="003E2429">
        <w:pPr>
          <w:pStyle w:val="af0"/>
          <w:jc w:val="right"/>
        </w:pPr>
        <w:r>
          <w:fldChar w:fldCharType="begin"/>
        </w:r>
        <w:r>
          <w:instrText>PAGE   \* MERGEFORMAT</w:instrText>
        </w:r>
        <w:r>
          <w:fldChar w:fldCharType="separate"/>
        </w:r>
        <w:r w:rsidR="004451B8">
          <w:rPr>
            <w:noProof/>
          </w:rPr>
          <w:t>79</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9881091"/>
      <w:docPartObj>
        <w:docPartGallery w:val="Page Numbers (Bottom of Page)"/>
        <w:docPartUnique/>
      </w:docPartObj>
    </w:sdtPr>
    <w:sdtEndPr/>
    <w:sdtContent>
      <w:p w:rsidR="00662A04" w:rsidRDefault="00662A04" w:rsidP="00F201B6">
        <w:pPr>
          <w:pStyle w:val="af0"/>
          <w:jc w:val="right"/>
        </w:pPr>
        <w:r>
          <w:fldChar w:fldCharType="begin"/>
        </w:r>
        <w:r>
          <w:instrText>PAGE   \* MERGEFORMAT</w:instrText>
        </w:r>
        <w:r>
          <w:fldChar w:fldCharType="separate"/>
        </w:r>
        <w:r w:rsidR="004451B8">
          <w:rPr>
            <w:noProof/>
          </w:rPr>
          <w:t>83</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9680460"/>
      <w:docPartObj>
        <w:docPartGallery w:val="Page Numbers (Bottom of Page)"/>
        <w:docPartUnique/>
      </w:docPartObj>
    </w:sdtPr>
    <w:sdtEndPr/>
    <w:sdtContent>
      <w:p w:rsidR="00662A04" w:rsidRDefault="00662A04">
        <w:pPr>
          <w:pStyle w:val="af0"/>
          <w:jc w:val="right"/>
        </w:pPr>
        <w:r>
          <w:fldChar w:fldCharType="begin"/>
        </w:r>
        <w:r>
          <w:instrText>PAGE   \* MERGEFORMAT</w:instrText>
        </w:r>
        <w:r>
          <w:fldChar w:fldCharType="separate"/>
        </w:r>
        <w:r>
          <w:rPr>
            <w:noProof/>
          </w:rPr>
          <w:t>79</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A04" w:rsidRDefault="00662A04">
    <w:pPr>
      <w:pStyle w:val="af0"/>
      <w:jc w:val="right"/>
    </w:pPr>
  </w:p>
  <w:p w:rsidR="00662A04" w:rsidRDefault="00662A04">
    <w:pPr>
      <w:pStyle w:val="af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8997561"/>
      <w:docPartObj>
        <w:docPartGallery w:val="Page Numbers (Bottom of Page)"/>
        <w:docPartUnique/>
      </w:docPartObj>
    </w:sdtPr>
    <w:sdtEndPr/>
    <w:sdtContent>
      <w:p w:rsidR="00662A04" w:rsidRDefault="00662A04" w:rsidP="00A91A1D">
        <w:pPr>
          <w:pStyle w:val="af0"/>
          <w:jc w:val="right"/>
        </w:pPr>
        <w:r>
          <w:fldChar w:fldCharType="begin"/>
        </w:r>
        <w:r>
          <w:instrText>PAGE   \* MERGEFORMAT</w:instrText>
        </w:r>
        <w:r>
          <w:fldChar w:fldCharType="separate"/>
        </w:r>
        <w:r w:rsidR="004451B8">
          <w:rPr>
            <w:noProof/>
          </w:rPr>
          <w:t>90</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2961127"/>
      <w:docPartObj>
        <w:docPartGallery w:val="Page Numbers (Bottom of Page)"/>
        <w:docPartUnique/>
      </w:docPartObj>
    </w:sdtPr>
    <w:sdtEndPr/>
    <w:sdtContent>
      <w:p w:rsidR="00662A04" w:rsidRDefault="00662A04" w:rsidP="00EB300C">
        <w:pPr>
          <w:pStyle w:val="af0"/>
          <w:jc w:val="right"/>
        </w:pPr>
        <w:r>
          <w:fldChar w:fldCharType="begin"/>
        </w:r>
        <w:r>
          <w:instrText>PAGE   \* MERGEFORMAT</w:instrText>
        </w:r>
        <w:r>
          <w:fldChar w:fldCharType="separate"/>
        </w:r>
        <w:r w:rsidR="004451B8">
          <w:rPr>
            <w:noProof/>
          </w:rPr>
          <w:t>111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5A45" w:rsidRDefault="00145A45" w:rsidP="00A91A1D">
      <w:pPr>
        <w:spacing w:after="0" w:line="240" w:lineRule="auto"/>
      </w:pPr>
      <w:r>
        <w:separator/>
      </w:r>
    </w:p>
  </w:footnote>
  <w:footnote w:type="continuationSeparator" w:id="0">
    <w:p w:rsidR="00145A45" w:rsidRDefault="00145A45" w:rsidP="00A91A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A04" w:rsidRPr="00DD4E63" w:rsidRDefault="00662A04" w:rsidP="00F201B6">
    <w:pPr>
      <w:pStyle w:val="a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2A04" w:rsidRPr="005A32C8" w:rsidRDefault="00662A04" w:rsidP="00F201B6">
    <w:pPr>
      <w:pStyle w:val="ae"/>
      <w:tabs>
        <w:tab w:val="clear" w:pos="4677"/>
        <w:tab w:val="clear" w:pos="9355"/>
        <w:tab w:val="left" w:pos="4065"/>
      </w:tabs>
      <w:ind w:firstLine="0"/>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2F8A5002"/>
    <w:lvl w:ilvl="0">
      <w:start w:val="1"/>
      <w:numFmt w:val="decimal"/>
      <w:pStyle w:val="a"/>
      <w:lvlText w:val="%1."/>
      <w:lvlJc w:val="left"/>
      <w:pPr>
        <w:tabs>
          <w:tab w:val="num" w:pos="644"/>
        </w:tabs>
        <w:ind w:firstLine="284"/>
      </w:pPr>
      <w:rPr>
        <w:rFonts w:hint="default"/>
      </w:rPr>
    </w:lvl>
  </w:abstractNum>
  <w:abstractNum w:abstractNumId="1" w15:restartNumberingAfterBreak="0">
    <w:nsid w:val="101D63F8"/>
    <w:multiLevelType w:val="hybridMultilevel"/>
    <w:tmpl w:val="DAD011E2"/>
    <w:lvl w:ilvl="0" w:tplc="04190001">
      <w:start w:val="1"/>
      <w:numFmt w:val="bullet"/>
      <w:lvlText w:val=""/>
      <w:lvlJc w:val="left"/>
      <w:pPr>
        <w:ind w:left="1644" w:hanging="360"/>
      </w:pPr>
      <w:rPr>
        <w:rFonts w:ascii="Symbol" w:hAnsi="Symbol" w:hint="default"/>
      </w:rPr>
    </w:lvl>
    <w:lvl w:ilvl="1" w:tplc="04190003" w:tentative="1">
      <w:start w:val="1"/>
      <w:numFmt w:val="bullet"/>
      <w:lvlText w:val="o"/>
      <w:lvlJc w:val="left"/>
      <w:pPr>
        <w:ind w:left="2364" w:hanging="360"/>
      </w:pPr>
      <w:rPr>
        <w:rFonts w:ascii="Courier New" w:hAnsi="Courier New" w:cs="Courier New" w:hint="default"/>
      </w:rPr>
    </w:lvl>
    <w:lvl w:ilvl="2" w:tplc="04190005" w:tentative="1">
      <w:start w:val="1"/>
      <w:numFmt w:val="bullet"/>
      <w:lvlText w:val=""/>
      <w:lvlJc w:val="left"/>
      <w:pPr>
        <w:ind w:left="3084" w:hanging="360"/>
      </w:pPr>
      <w:rPr>
        <w:rFonts w:ascii="Wingdings" w:hAnsi="Wingdings" w:hint="default"/>
      </w:rPr>
    </w:lvl>
    <w:lvl w:ilvl="3" w:tplc="04190001" w:tentative="1">
      <w:start w:val="1"/>
      <w:numFmt w:val="bullet"/>
      <w:lvlText w:val=""/>
      <w:lvlJc w:val="left"/>
      <w:pPr>
        <w:ind w:left="3804" w:hanging="360"/>
      </w:pPr>
      <w:rPr>
        <w:rFonts w:ascii="Symbol" w:hAnsi="Symbol" w:hint="default"/>
      </w:rPr>
    </w:lvl>
    <w:lvl w:ilvl="4" w:tplc="04190003" w:tentative="1">
      <w:start w:val="1"/>
      <w:numFmt w:val="bullet"/>
      <w:lvlText w:val="o"/>
      <w:lvlJc w:val="left"/>
      <w:pPr>
        <w:ind w:left="4524" w:hanging="360"/>
      </w:pPr>
      <w:rPr>
        <w:rFonts w:ascii="Courier New" w:hAnsi="Courier New" w:cs="Courier New" w:hint="default"/>
      </w:rPr>
    </w:lvl>
    <w:lvl w:ilvl="5" w:tplc="04190005" w:tentative="1">
      <w:start w:val="1"/>
      <w:numFmt w:val="bullet"/>
      <w:lvlText w:val=""/>
      <w:lvlJc w:val="left"/>
      <w:pPr>
        <w:ind w:left="5244" w:hanging="360"/>
      </w:pPr>
      <w:rPr>
        <w:rFonts w:ascii="Wingdings" w:hAnsi="Wingdings" w:hint="default"/>
      </w:rPr>
    </w:lvl>
    <w:lvl w:ilvl="6" w:tplc="04190001" w:tentative="1">
      <w:start w:val="1"/>
      <w:numFmt w:val="bullet"/>
      <w:lvlText w:val=""/>
      <w:lvlJc w:val="left"/>
      <w:pPr>
        <w:ind w:left="5964" w:hanging="360"/>
      </w:pPr>
      <w:rPr>
        <w:rFonts w:ascii="Symbol" w:hAnsi="Symbol" w:hint="default"/>
      </w:rPr>
    </w:lvl>
    <w:lvl w:ilvl="7" w:tplc="04190003" w:tentative="1">
      <w:start w:val="1"/>
      <w:numFmt w:val="bullet"/>
      <w:lvlText w:val="o"/>
      <w:lvlJc w:val="left"/>
      <w:pPr>
        <w:ind w:left="6684" w:hanging="360"/>
      </w:pPr>
      <w:rPr>
        <w:rFonts w:ascii="Courier New" w:hAnsi="Courier New" w:cs="Courier New" w:hint="default"/>
      </w:rPr>
    </w:lvl>
    <w:lvl w:ilvl="8" w:tplc="04190005" w:tentative="1">
      <w:start w:val="1"/>
      <w:numFmt w:val="bullet"/>
      <w:lvlText w:val=""/>
      <w:lvlJc w:val="left"/>
      <w:pPr>
        <w:ind w:left="7404" w:hanging="360"/>
      </w:pPr>
      <w:rPr>
        <w:rFonts w:ascii="Wingdings" w:hAnsi="Wingdings" w:hint="default"/>
      </w:rPr>
    </w:lvl>
  </w:abstractNum>
  <w:abstractNum w:abstractNumId="2" w15:restartNumberingAfterBreak="0">
    <w:nsid w:val="17C64697"/>
    <w:multiLevelType w:val="multilevel"/>
    <w:tmpl w:val="912001E2"/>
    <w:styleLink w:val="1"/>
    <w:lvl w:ilvl="0">
      <w:start w:val="2"/>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 w15:restartNumberingAfterBreak="0">
    <w:nsid w:val="2CA3208E"/>
    <w:multiLevelType w:val="hybridMultilevel"/>
    <w:tmpl w:val="1CC87B6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2D2947CB"/>
    <w:multiLevelType w:val="hybridMultilevel"/>
    <w:tmpl w:val="14B2702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2DEC6277"/>
    <w:multiLevelType w:val="hybridMultilevel"/>
    <w:tmpl w:val="5FBAB90A"/>
    <w:lvl w:ilvl="0" w:tplc="04190001">
      <w:start w:val="1"/>
      <w:numFmt w:val="bullet"/>
      <w:lvlText w:val=""/>
      <w:lvlJc w:val="left"/>
      <w:pPr>
        <w:ind w:left="1644" w:hanging="360"/>
      </w:pPr>
      <w:rPr>
        <w:rFonts w:ascii="Symbol" w:hAnsi="Symbol" w:hint="default"/>
      </w:rPr>
    </w:lvl>
    <w:lvl w:ilvl="1" w:tplc="04190003" w:tentative="1">
      <w:start w:val="1"/>
      <w:numFmt w:val="bullet"/>
      <w:lvlText w:val="o"/>
      <w:lvlJc w:val="left"/>
      <w:pPr>
        <w:ind w:left="2364" w:hanging="360"/>
      </w:pPr>
      <w:rPr>
        <w:rFonts w:ascii="Courier New" w:hAnsi="Courier New" w:cs="Courier New" w:hint="default"/>
      </w:rPr>
    </w:lvl>
    <w:lvl w:ilvl="2" w:tplc="04190005" w:tentative="1">
      <w:start w:val="1"/>
      <w:numFmt w:val="bullet"/>
      <w:lvlText w:val=""/>
      <w:lvlJc w:val="left"/>
      <w:pPr>
        <w:ind w:left="3084" w:hanging="360"/>
      </w:pPr>
      <w:rPr>
        <w:rFonts w:ascii="Wingdings" w:hAnsi="Wingdings" w:hint="default"/>
      </w:rPr>
    </w:lvl>
    <w:lvl w:ilvl="3" w:tplc="04190001" w:tentative="1">
      <w:start w:val="1"/>
      <w:numFmt w:val="bullet"/>
      <w:lvlText w:val=""/>
      <w:lvlJc w:val="left"/>
      <w:pPr>
        <w:ind w:left="3804" w:hanging="360"/>
      </w:pPr>
      <w:rPr>
        <w:rFonts w:ascii="Symbol" w:hAnsi="Symbol" w:hint="default"/>
      </w:rPr>
    </w:lvl>
    <w:lvl w:ilvl="4" w:tplc="04190003" w:tentative="1">
      <w:start w:val="1"/>
      <w:numFmt w:val="bullet"/>
      <w:lvlText w:val="o"/>
      <w:lvlJc w:val="left"/>
      <w:pPr>
        <w:ind w:left="4524" w:hanging="360"/>
      </w:pPr>
      <w:rPr>
        <w:rFonts w:ascii="Courier New" w:hAnsi="Courier New" w:cs="Courier New" w:hint="default"/>
      </w:rPr>
    </w:lvl>
    <w:lvl w:ilvl="5" w:tplc="04190005" w:tentative="1">
      <w:start w:val="1"/>
      <w:numFmt w:val="bullet"/>
      <w:lvlText w:val=""/>
      <w:lvlJc w:val="left"/>
      <w:pPr>
        <w:ind w:left="5244" w:hanging="360"/>
      </w:pPr>
      <w:rPr>
        <w:rFonts w:ascii="Wingdings" w:hAnsi="Wingdings" w:hint="default"/>
      </w:rPr>
    </w:lvl>
    <w:lvl w:ilvl="6" w:tplc="04190001" w:tentative="1">
      <w:start w:val="1"/>
      <w:numFmt w:val="bullet"/>
      <w:lvlText w:val=""/>
      <w:lvlJc w:val="left"/>
      <w:pPr>
        <w:ind w:left="5964" w:hanging="360"/>
      </w:pPr>
      <w:rPr>
        <w:rFonts w:ascii="Symbol" w:hAnsi="Symbol" w:hint="default"/>
      </w:rPr>
    </w:lvl>
    <w:lvl w:ilvl="7" w:tplc="04190003" w:tentative="1">
      <w:start w:val="1"/>
      <w:numFmt w:val="bullet"/>
      <w:lvlText w:val="o"/>
      <w:lvlJc w:val="left"/>
      <w:pPr>
        <w:ind w:left="6684" w:hanging="360"/>
      </w:pPr>
      <w:rPr>
        <w:rFonts w:ascii="Courier New" w:hAnsi="Courier New" w:cs="Courier New" w:hint="default"/>
      </w:rPr>
    </w:lvl>
    <w:lvl w:ilvl="8" w:tplc="04190005" w:tentative="1">
      <w:start w:val="1"/>
      <w:numFmt w:val="bullet"/>
      <w:lvlText w:val=""/>
      <w:lvlJc w:val="left"/>
      <w:pPr>
        <w:ind w:left="7404" w:hanging="360"/>
      </w:pPr>
      <w:rPr>
        <w:rFonts w:ascii="Wingdings" w:hAnsi="Wingdings" w:hint="default"/>
      </w:rPr>
    </w:lvl>
  </w:abstractNum>
  <w:abstractNum w:abstractNumId="6" w15:restartNumberingAfterBreak="0">
    <w:nsid w:val="3D633631"/>
    <w:multiLevelType w:val="hybridMultilevel"/>
    <w:tmpl w:val="853006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48B507FD"/>
    <w:multiLevelType w:val="hybridMultilevel"/>
    <w:tmpl w:val="6868CC18"/>
    <w:lvl w:ilvl="0" w:tplc="04190001">
      <w:start w:val="1"/>
      <w:numFmt w:val="bullet"/>
      <w:lvlText w:val=""/>
      <w:lvlJc w:val="left"/>
      <w:pPr>
        <w:tabs>
          <w:tab w:val="num" w:pos="870"/>
        </w:tabs>
        <w:ind w:left="870" w:hanging="360"/>
      </w:pPr>
      <w:rPr>
        <w:rFonts w:ascii="Symbol" w:hAnsi="Symbol" w:hint="default"/>
      </w:rPr>
    </w:lvl>
    <w:lvl w:ilvl="1" w:tplc="04190003" w:tentative="1">
      <w:start w:val="1"/>
      <w:numFmt w:val="bullet"/>
      <w:lvlText w:val="o"/>
      <w:lvlJc w:val="left"/>
      <w:pPr>
        <w:tabs>
          <w:tab w:val="num" w:pos="1590"/>
        </w:tabs>
        <w:ind w:left="1590" w:hanging="360"/>
      </w:pPr>
      <w:rPr>
        <w:rFonts w:ascii="Courier New" w:hAnsi="Courier New" w:cs="Courier New" w:hint="default"/>
      </w:rPr>
    </w:lvl>
    <w:lvl w:ilvl="2" w:tplc="04190005" w:tentative="1">
      <w:start w:val="1"/>
      <w:numFmt w:val="bullet"/>
      <w:lvlText w:val=""/>
      <w:lvlJc w:val="left"/>
      <w:pPr>
        <w:tabs>
          <w:tab w:val="num" w:pos="2310"/>
        </w:tabs>
        <w:ind w:left="2310" w:hanging="360"/>
      </w:pPr>
      <w:rPr>
        <w:rFonts w:ascii="Wingdings" w:hAnsi="Wingdings" w:hint="default"/>
      </w:rPr>
    </w:lvl>
    <w:lvl w:ilvl="3" w:tplc="04190001" w:tentative="1">
      <w:start w:val="1"/>
      <w:numFmt w:val="bullet"/>
      <w:lvlText w:val=""/>
      <w:lvlJc w:val="left"/>
      <w:pPr>
        <w:tabs>
          <w:tab w:val="num" w:pos="3030"/>
        </w:tabs>
        <w:ind w:left="3030" w:hanging="360"/>
      </w:pPr>
      <w:rPr>
        <w:rFonts w:ascii="Symbol" w:hAnsi="Symbol" w:hint="default"/>
      </w:rPr>
    </w:lvl>
    <w:lvl w:ilvl="4" w:tplc="04190003" w:tentative="1">
      <w:start w:val="1"/>
      <w:numFmt w:val="bullet"/>
      <w:lvlText w:val="o"/>
      <w:lvlJc w:val="left"/>
      <w:pPr>
        <w:tabs>
          <w:tab w:val="num" w:pos="3750"/>
        </w:tabs>
        <w:ind w:left="3750" w:hanging="360"/>
      </w:pPr>
      <w:rPr>
        <w:rFonts w:ascii="Courier New" w:hAnsi="Courier New" w:cs="Courier New" w:hint="default"/>
      </w:rPr>
    </w:lvl>
    <w:lvl w:ilvl="5" w:tplc="04190005" w:tentative="1">
      <w:start w:val="1"/>
      <w:numFmt w:val="bullet"/>
      <w:lvlText w:val=""/>
      <w:lvlJc w:val="left"/>
      <w:pPr>
        <w:tabs>
          <w:tab w:val="num" w:pos="4470"/>
        </w:tabs>
        <w:ind w:left="4470" w:hanging="360"/>
      </w:pPr>
      <w:rPr>
        <w:rFonts w:ascii="Wingdings" w:hAnsi="Wingdings" w:hint="default"/>
      </w:rPr>
    </w:lvl>
    <w:lvl w:ilvl="6" w:tplc="04190001" w:tentative="1">
      <w:start w:val="1"/>
      <w:numFmt w:val="bullet"/>
      <w:lvlText w:val=""/>
      <w:lvlJc w:val="left"/>
      <w:pPr>
        <w:tabs>
          <w:tab w:val="num" w:pos="5190"/>
        </w:tabs>
        <w:ind w:left="5190" w:hanging="360"/>
      </w:pPr>
      <w:rPr>
        <w:rFonts w:ascii="Symbol" w:hAnsi="Symbol" w:hint="default"/>
      </w:rPr>
    </w:lvl>
    <w:lvl w:ilvl="7" w:tplc="04190003" w:tentative="1">
      <w:start w:val="1"/>
      <w:numFmt w:val="bullet"/>
      <w:lvlText w:val="o"/>
      <w:lvlJc w:val="left"/>
      <w:pPr>
        <w:tabs>
          <w:tab w:val="num" w:pos="5910"/>
        </w:tabs>
        <w:ind w:left="5910" w:hanging="360"/>
      </w:pPr>
      <w:rPr>
        <w:rFonts w:ascii="Courier New" w:hAnsi="Courier New" w:cs="Courier New" w:hint="default"/>
      </w:rPr>
    </w:lvl>
    <w:lvl w:ilvl="8" w:tplc="04190005" w:tentative="1">
      <w:start w:val="1"/>
      <w:numFmt w:val="bullet"/>
      <w:lvlText w:val=""/>
      <w:lvlJc w:val="left"/>
      <w:pPr>
        <w:tabs>
          <w:tab w:val="num" w:pos="6630"/>
        </w:tabs>
        <w:ind w:left="6630" w:hanging="360"/>
      </w:pPr>
      <w:rPr>
        <w:rFonts w:ascii="Wingdings" w:hAnsi="Wingdings" w:hint="default"/>
      </w:rPr>
    </w:lvl>
  </w:abstractNum>
  <w:abstractNum w:abstractNumId="8" w15:restartNumberingAfterBreak="0">
    <w:nsid w:val="585E6433"/>
    <w:multiLevelType w:val="hybridMultilevel"/>
    <w:tmpl w:val="7A3E073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3F21850"/>
    <w:multiLevelType w:val="hybridMultilevel"/>
    <w:tmpl w:val="BF34BB1A"/>
    <w:lvl w:ilvl="0" w:tplc="04190001">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64FF596A"/>
    <w:multiLevelType w:val="multilevel"/>
    <w:tmpl w:val="59744892"/>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 w15:restartNumberingAfterBreak="0">
    <w:nsid w:val="73903B90"/>
    <w:multiLevelType w:val="hybridMultilevel"/>
    <w:tmpl w:val="8910A51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7396058E"/>
    <w:multiLevelType w:val="hybridMultilevel"/>
    <w:tmpl w:val="AC608E7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0"/>
  </w:num>
  <w:num w:numId="2">
    <w:abstractNumId w:val="0"/>
  </w:num>
  <w:num w:numId="3">
    <w:abstractNumId w:val="9"/>
  </w:num>
  <w:num w:numId="4">
    <w:abstractNumId w:val="1"/>
  </w:num>
  <w:num w:numId="5">
    <w:abstractNumId w:val="12"/>
  </w:num>
  <w:num w:numId="6">
    <w:abstractNumId w:val="2"/>
  </w:num>
  <w:num w:numId="7">
    <w:abstractNumId w:val="5"/>
  </w:num>
  <w:num w:numId="8">
    <w:abstractNumId w:val="11"/>
  </w:num>
  <w:num w:numId="9">
    <w:abstractNumId w:val="7"/>
  </w:num>
  <w:num w:numId="10">
    <w:abstractNumId w:val="4"/>
  </w:num>
  <w:num w:numId="11">
    <w:abstractNumId w:val="6"/>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480"/>
    <w:rsid w:val="000004C9"/>
    <w:rsid w:val="000021A9"/>
    <w:rsid w:val="000030DB"/>
    <w:rsid w:val="00016D4C"/>
    <w:rsid w:val="000204A8"/>
    <w:rsid w:val="00032B5B"/>
    <w:rsid w:val="00034F37"/>
    <w:rsid w:val="00035CA1"/>
    <w:rsid w:val="00037C48"/>
    <w:rsid w:val="00045A41"/>
    <w:rsid w:val="00046F0F"/>
    <w:rsid w:val="00050480"/>
    <w:rsid w:val="00051735"/>
    <w:rsid w:val="000522D3"/>
    <w:rsid w:val="00054B6B"/>
    <w:rsid w:val="0006054D"/>
    <w:rsid w:val="000620FF"/>
    <w:rsid w:val="0006434E"/>
    <w:rsid w:val="00066AB6"/>
    <w:rsid w:val="000674F2"/>
    <w:rsid w:val="00070C0B"/>
    <w:rsid w:val="00073710"/>
    <w:rsid w:val="000775A3"/>
    <w:rsid w:val="000775A5"/>
    <w:rsid w:val="00080A7C"/>
    <w:rsid w:val="00083C5B"/>
    <w:rsid w:val="00085C96"/>
    <w:rsid w:val="0008674B"/>
    <w:rsid w:val="000871E5"/>
    <w:rsid w:val="00090CE5"/>
    <w:rsid w:val="0009131A"/>
    <w:rsid w:val="000A1E38"/>
    <w:rsid w:val="000A4DB5"/>
    <w:rsid w:val="000B2F9A"/>
    <w:rsid w:val="000B7179"/>
    <w:rsid w:val="000C4A95"/>
    <w:rsid w:val="000E4C12"/>
    <w:rsid w:val="000E622C"/>
    <w:rsid w:val="000E6A95"/>
    <w:rsid w:val="000E72D6"/>
    <w:rsid w:val="000F19DD"/>
    <w:rsid w:val="000F39AC"/>
    <w:rsid w:val="000F41E7"/>
    <w:rsid w:val="0010128D"/>
    <w:rsid w:val="00110FCF"/>
    <w:rsid w:val="00113CA6"/>
    <w:rsid w:val="001202D0"/>
    <w:rsid w:val="00122BF3"/>
    <w:rsid w:val="0012348C"/>
    <w:rsid w:val="00130989"/>
    <w:rsid w:val="00131CF4"/>
    <w:rsid w:val="001333FB"/>
    <w:rsid w:val="00137823"/>
    <w:rsid w:val="00141BD3"/>
    <w:rsid w:val="0014510E"/>
    <w:rsid w:val="0014536C"/>
    <w:rsid w:val="00145A45"/>
    <w:rsid w:val="00151569"/>
    <w:rsid w:val="00155023"/>
    <w:rsid w:val="00156799"/>
    <w:rsid w:val="00156BAC"/>
    <w:rsid w:val="00156EB4"/>
    <w:rsid w:val="0016315C"/>
    <w:rsid w:val="0016530D"/>
    <w:rsid w:val="0016538E"/>
    <w:rsid w:val="00166687"/>
    <w:rsid w:val="00171E3E"/>
    <w:rsid w:val="001741E6"/>
    <w:rsid w:val="00174FE4"/>
    <w:rsid w:val="001763C9"/>
    <w:rsid w:val="00180B95"/>
    <w:rsid w:val="00192678"/>
    <w:rsid w:val="00196F38"/>
    <w:rsid w:val="001A0F35"/>
    <w:rsid w:val="001A2D7D"/>
    <w:rsid w:val="001A31B3"/>
    <w:rsid w:val="001A55E6"/>
    <w:rsid w:val="001A5942"/>
    <w:rsid w:val="001B1E7E"/>
    <w:rsid w:val="001B2DA5"/>
    <w:rsid w:val="001B2E02"/>
    <w:rsid w:val="001B3966"/>
    <w:rsid w:val="001B3B28"/>
    <w:rsid w:val="001B66C4"/>
    <w:rsid w:val="001C0A59"/>
    <w:rsid w:val="001C0F85"/>
    <w:rsid w:val="001C47EB"/>
    <w:rsid w:val="001C75A4"/>
    <w:rsid w:val="001D4EA3"/>
    <w:rsid w:val="001D6CB1"/>
    <w:rsid w:val="001E078A"/>
    <w:rsid w:val="001E399C"/>
    <w:rsid w:val="001E5522"/>
    <w:rsid w:val="001E5579"/>
    <w:rsid w:val="001E5EC1"/>
    <w:rsid w:val="001F2758"/>
    <w:rsid w:val="001F2CB9"/>
    <w:rsid w:val="0020170F"/>
    <w:rsid w:val="0020194E"/>
    <w:rsid w:val="00211561"/>
    <w:rsid w:val="0021343C"/>
    <w:rsid w:val="00214121"/>
    <w:rsid w:val="00220910"/>
    <w:rsid w:val="0022162A"/>
    <w:rsid w:val="0022472A"/>
    <w:rsid w:val="002274D3"/>
    <w:rsid w:val="00230618"/>
    <w:rsid w:val="002317B9"/>
    <w:rsid w:val="00234C5A"/>
    <w:rsid w:val="00236729"/>
    <w:rsid w:val="00240912"/>
    <w:rsid w:val="00240C7F"/>
    <w:rsid w:val="00245DAB"/>
    <w:rsid w:val="00252904"/>
    <w:rsid w:val="0025332E"/>
    <w:rsid w:val="00255421"/>
    <w:rsid w:val="002565E6"/>
    <w:rsid w:val="00260EE7"/>
    <w:rsid w:val="00261080"/>
    <w:rsid w:val="002659CB"/>
    <w:rsid w:val="00265FD5"/>
    <w:rsid w:val="002715F8"/>
    <w:rsid w:val="0027269B"/>
    <w:rsid w:val="00273C5A"/>
    <w:rsid w:val="00280ED8"/>
    <w:rsid w:val="00282A15"/>
    <w:rsid w:val="00283D94"/>
    <w:rsid w:val="002950FD"/>
    <w:rsid w:val="00295D72"/>
    <w:rsid w:val="002A7C29"/>
    <w:rsid w:val="002B02A0"/>
    <w:rsid w:val="002B220A"/>
    <w:rsid w:val="002B3963"/>
    <w:rsid w:val="002B396D"/>
    <w:rsid w:val="002B4634"/>
    <w:rsid w:val="002B5E5A"/>
    <w:rsid w:val="002B7E46"/>
    <w:rsid w:val="002C04D7"/>
    <w:rsid w:val="002D4231"/>
    <w:rsid w:val="002D7199"/>
    <w:rsid w:val="002E23E5"/>
    <w:rsid w:val="002E3962"/>
    <w:rsid w:val="002E4817"/>
    <w:rsid w:val="002E596B"/>
    <w:rsid w:val="002E5CB1"/>
    <w:rsid w:val="002E75A7"/>
    <w:rsid w:val="002F3C00"/>
    <w:rsid w:val="002F785B"/>
    <w:rsid w:val="00305053"/>
    <w:rsid w:val="00306879"/>
    <w:rsid w:val="003103BB"/>
    <w:rsid w:val="00310A20"/>
    <w:rsid w:val="0031691F"/>
    <w:rsid w:val="003231AA"/>
    <w:rsid w:val="00324704"/>
    <w:rsid w:val="00327C7F"/>
    <w:rsid w:val="00331E5A"/>
    <w:rsid w:val="00333D4B"/>
    <w:rsid w:val="00337408"/>
    <w:rsid w:val="00341618"/>
    <w:rsid w:val="00346B63"/>
    <w:rsid w:val="003517BB"/>
    <w:rsid w:val="003527AD"/>
    <w:rsid w:val="00352A93"/>
    <w:rsid w:val="00353546"/>
    <w:rsid w:val="003546B0"/>
    <w:rsid w:val="00361149"/>
    <w:rsid w:val="00361773"/>
    <w:rsid w:val="003678A5"/>
    <w:rsid w:val="003702E7"/>
    <w:rsid w:val="00371774"/>
    <w:rsid w:val="00371946"/>
    <w:rsid w:val="0037499F"/>
    <w:rsid w:val="003760B0"/>
    <w:rsid w:val="003818DD"/>
    <w:rsid w:val="00382E1A"/>
    <w:rsid w:val="00383E87"/>
    <w:rsid w:val="003A006D"/>
    <w:rsid w:val="003A3C45"/>
    <w:rsid w:val="003A64F0"/>
    <w:rsid w:val="003A6B5E"/>
    <w:rsid w:val="003A6E77"/>
    <w:rsid w:val="003B2875"/>
    <w:rsid w:val="003B50C0"/>
    <w:rsid w:val="003B689B"/>
    <w:rsid w:val="003D4D3C"/>
    <w:rsid w:val="003E065F"/>
    <w:rsid w:val="003E1F92"/>
    <w:rsid w:val="003E2429"/>
    <w:rsid w:val="003E2F34"/>
    <w:rsid w:val="003E3898"/>
    <w:rsid w:val="003E4B7D"/>
    <w:rsid w:val="003F1112"/>
    <w:rsid w:val="003F261F"/>
    <w:rsid w:val="003F6041"/>
    <w:rsid w:val="004000B9"/>
    <w:rsid w:val="00401642"/>
    <w:rsid w:val="00401AC1"/>
    <w:rsid w:val="0040261F"/>
    <w:rsid w:val="00402F44"/>
    <w:rsid w:val="004032D9"/>
    <w:rsid w:val="00403590"/>
    <w:rsid w:val="0041155D"/>
    <w:rsid w:val="0041236E"/>
    <w:rsid w:val="0041281D"/>
    <w:rsid w:val="00413889"/>
    <w:rsid w:val="00414783"/>
    <w:rsid w:val="004154F5"/>
    <w:rsid w:val="004165A7"/>
    <w:rsid w:val="0041788B"/>
    <w:rsid w:val="004269BE"/>
    <w:rsid w:val="00436563"/>
    <w:rsid w:val="00437152"/>
    <w:rsid w:val="00440420"/>
    <w:rsid w:val="00441BB9"/>
    <w:rsid w:val="00441CF7"/>
    <w:rsid w:val="00442511"/>
    <w:rsid w:val="004426AC"/>
    <w:rsid w:val="004428F3"/>
    <w:rsid w:val="004451B8"/>
    <w:rsid w:val="004470D8"/>
    <w:rsid w:val="004543C6"/>
    <w:rsid w:val="00457C16"/>
    <w:rsid w:val="004612AE"/>
    <w:rsid w:val="00462708"/>
    <w:rsid w:val="00463DD8"/>
    <w:rsid w:val="00464C1F"/>
    <w:rsid w:val="0047144D"/>
    <w:rsid w:val="00471DAB"/>
    <w:rsid w:val="00473837"/>
    <w:rsid w:val="004766B6"/>
    <w:rsid w:val="00484449"/>
    <w:rsid w:val="004878D6"/>
    <w:rsid w:val="004916D4"/>
    <w:rsid w:val="00491E19"/>
    <w:rsid w:val="0049209F"/>
    <w:rsid w:val="00492479"/>
    <w:rsid w:val="00494C99"/>
    <w:rsid w:val="004A253E"/>
    <w:rsid w:val="004A3326"/>
    <w:rsid w:val="004A37DE"/>
    <w:rsid w:val="004A3BAD"/>
    <w:rsid w:val="004A41B5"/>
    <w:rsid w:val="004A600D"/>
    <w:rsid w:val="004B00BB"/>
    <w:rsid w:val="004B023D"/>
    <w:rsid w:val="004B05A0"/>
    <w:rsid w:val="004B0BE8"/>
    <w:rsid w:val="004B135D"/>
    <w:rsid w:val="004B558E"/>
    <w:rsid w:val="004B7A18"/>
    <w:rsid w:val="004C5331"/>
    <w:rsid w:val="004D10B9"/>
    <w:rsid w:val="004D249E"/>
    <w:rsid w:val="004D4AAD"/>
    <w:rsid w:val="004D5196"/>
    <w:rsid w:val="004D5E54"/>
    <w:rsid w:val="004D689C"/>
    <w:rsid w:val="004D7C9B"/>
    <w:rsid w:val="004E09F2"/>
    <w:rsid w:val="004E4489"/>
    <w:rsid w:val="004F02F3"/>
    <w:rsid w:val="004F1939"/>
    <w:rsid w:val="004F2AA2"/>
    <w:rsid w:val="004F5C68"/>
    <w:rsid w:val="00502665"/>
    <w:rsid w:val="005069C4"/>
    <w:rsid w:val="00507FD9"/>
    <w:rsid w:val="005100F2"/>
    <w:rsid w:val="00510B84"/>
    <w:rsid w:val="00513468"/>
    <w:rsid w:val="0051575E"/>
    <w:rsid w:val="005202BA"/>
    <w:rsid w:val="00522F1E"/>
    <w:rsid w:val="00526416"/>
    <w:rsid w:val="00526499"/>
    <w:rsid w:val="00527E0E"/>
    <w:rsid w:val="00530DD6"/>
    <w:rsid w:val="00531A0F"/>
    <w:rsid w:val="00532031"/>
    <w:rsid w:val="00534C88"/>
    <w:rsid w:val="00535908"/>
    <w:rsid w:val="005403CF"/>
    <w:rsid w:val="00540C9A"/>
    <w:rsid w:val="0054158E"/>
    <w:rsid w:val="00542D99"/>
    <w:rsid w:val="00546E7A"/>
    <w:rsid w:val="005470EA"/>
    <w:rsid w:val="005472DA"/>
    <w:rsid w:val="005501F6"/>
    <w:rsid w:val="00550765"/>
    <w:rsid w:val="00551010"/>
    <w:rsid w:val="005525F9"/>
    <w:rsid w:val="005553F2"/>
    <w:rsid w:val="00556206"/>
    <w:rsid w:val="00556F05"/>
    <w:rsid w:val="0056046C"/>
    <w:rsid w:val="005611C5"/>
    <w:rsid w:val="00562B57"/>
    <w:rsid w:val="00566E02"/>
    <w:rsid w:val="00570607"/>
    <w:rsid w:val="00572400"/>
    <w:rsid w:val="005744B1"/>
    <w:rsid w:val="00576280"/>
    <w:rsid w:val="005775A1"/>
    <w:rsid w:val="00580F31"/>
    <w:rsid w:val="00583824"/>
    <w:rsid w:val="0058424B"/>
    <w:rsid w:val="0058520F"/>
    <w:rsid w:val="00585596"/>
    <w:rsid w:val="005859F9"/>
    <w:rsid w:val="00586BE5"/>
    <w:rsid w:val="00590B3A"/>
    <w:rsid w:val="0059124D"/>
    <w:rsid w:val="00591C18"/>
    <w:rsid w:val="005934A1"/>
    <w:rsid w:val="00594825"/>
    <w:rsid w:val="005951D1"/>
    <w:rsid w:val="00595316"/>
    <w:rsid w:val="00596D7E"/>
    <w:rsid w:val="005978EC"/>
    <w:rsid w:val="005A492C"/>
    <w:rsid w:val="005A6ADD"/>
    <w:rsid w:val="005B4C2C"/>
    <w:rsid w:val="005B7F8A"/>
    <w:rsid w:val="005C01B6"/>
    <w:rsid w:val="005C2FA5"/>
    <w:rsid w:val="005C31B8"/>
    <w:rsid w:val="005D6099"/>
    <w:rsid w:val="005E0C5D"/>
    <w:rsid w:val="005E306B"/>
    <w:rsid w:val="005E30A1"/>
    <w:rsid w:val="005F153E"/>
    <w:rsid w:val="005F1BAC"/>
    <w:rsid w:val="005F1F03"/>
    <w:rsid w:val="005F4E10"/>
    <w:rsid w:val="005F5EC6"/>
    <w:rsid w:val="005F66A3"/>
    <w:rsid w:val="006018B8"/>
    <w:rsid w:val="0060369D"/>
    <w:rsid w:val="0060611E"/>
    <w:rsid w:val="00606D4C"/>
    <w:rsid w:val="00606F21"/>
    <w:rsid w:val="00621089"/>
    <w:rsid w:val="0062298E"/>
    <w:rsid w:val="00624D4B"/>
    <w:rsid w:val="006270C7"/>
    <w:rsid w:val="00634E74"/>
    <w:rsid w:val="00640EC0"/>
    <w:rsid w:val="006456EC"/>
    <w:rsid w:val="0065064B"/>
    <w:rsid w:val="00650E82"/>
    <w:rsid w:val="00656F17"/>
    <w:rsid w:val="00660015"/>
    <w:rsid w:val="00662A04"/>
    <w:rsid w:val="00672EAB"/>
    <w:rsid w:val="00681831"/>
    <w:rsid w:val="00681ADE"/>
    <w:rsid w:val="00684380"/>
    <w:rsid w:val="00684B80"/>
    <w:rsid w:val="0068517D"/>
    <w:rsid w:val="00685D96"/>
    <w:rsid w:val="00687849"/>
    <w:rsid w:val="006927CF"/>
    <w:rsid w:val="00692DA1"/>
    <w:rsid w:val="006A0894"/>
    <w:rsid w:val="006A0ECD"/>
    <w:rsid w:val="006A10A1"/>
    <w:rsid w:val="006A75B3"/>
    <w:rsid w:val="006A7F95"/>
    <w:rsid w:val="006B0C9B"/>
    <w:rsid w:val="006B72ED"/>
    <w:rsid w:val="006C3DDA"/>
    <w:rsid w:val="006C4961"/>
    <w:rsid w:val="006C4CC1"/>
    <w:rsid w:val="006C6264"/>
    <w:rsid w:val="006C66BF"/>
    <w:rsid w:val="006D10D6"/>
    <w:rsid w:val="006D21F3"/>
    <w:rsid w:val="006D3AD7"/>
    <w:rsid w:val="006E613E"/>
    <w:rsid w:val="006E64C4"/>
    <w:rsid w:val="006E7C93"/>
    <w:rsid w:val="006F0BB7"/>
    <w:rsid w:val="006F10E9"/>
    <w:rsid w:val="006F3F55"/>
    <w:rsid w:val="007023D6"/>
    <w:rsid w:val="00715EFF"/>
    <w:rsid w:val="00716D46"/>
    <w:rsid w:val="00722CB9"/>
    <w:rsid w:val="00722D69"/>
    <w:rsid w:val="0072429F"/>
    <w:rsid w:val="00727E68"/>
    <w:rsid w:val="00730602"/>
    <w:rsid w:val="00734F95"/>
    <w:rsid w:val="0073616A"/>
    <w:rsid w:val="00741EDD"/>
    <w:rsid w:val="007504D4"/>
    <w:rsid w:val="007508A8"/>
    <w:rsid w:val="00750EB1"/>
    <w:rsid w:val="00753ED5"/>
    <w:rsid w:val="007548C3"/>
    <w:rsid w:val="00755821"/>
    <w:rsid w:val="00764690"/>
    <w:rsid w:val="007650F9"/>
    <w:rsid w:val="00765C3E"/>
    <w:rsid w:val="0076632C"/>
    <w:rsid w:val="007704D4"/>
    <w:rsid w:val="0077064D"/>
    <w:rsid w:val="00770BA6"/>
    <w:rsid w:val="00774363"/>
    <w:rsid w:val="0078250A"/>
    <w:rsid w:val="0078353F"/>
    <w:rsid w:val="00784507"/>
    <w:rsid w:val="007854C3"/>
    <w:rsid w:val="00787487"/>
    <w:rsid w:val="00792B22"/>
    <w:rsid w:val="00793017"/>
    <w:rsid w:val="00794549"/>
    <w:rsid w:val="0079629E"/>
    <w:rsid w:val="00796F68"/>
    <w:rsid w:val="007A5A3B"/>
    <w:rsid w:val="007A6C8C"/>
    <w:rsid w:val="007B0B8F"/>
    <w:rsid w:val="007B591F"/>
    <w:rsid w:val="007C09CC"/>
    <w:rsid w:val="007C1687"/>
    <w:rsid w:val="007C7211"/>
    <w:rsid w:val="007D006E"/>
    <w:rsid w:val="007E0F67"/>
    <w:rsid w:val="007E368F"/>
    <w:rsid w:val="007E56CB"/>
    <w:rsid w:val="007F1FFB"/>
    <w:rsid w:val="00802140"/>
    <w:rsid w:val="0080522C"/>
    <w:rsid w:val="00807DDA"/>
    <w:rsid w:val="0081099C"/>
    <w:rsid w:val="00810F40"/>
    <w:rsid w:val="00812776"/>
    <w:rsid w:val="00813FB5"/>
    <w:rsid w:val="00815766"/>
    <w:rsid w:val="00816358"/>
    <w:rsid w:val="008200C2"/>
    <w:rsid w:val="00823E49"/>
    <w:rsid w:val="00824865"/>
    <w:rsid w:val="00826919"/>
    <w:rsid w:val="008272DB"/>
    <w:rsid w:val="008278DF"/>
    <w:rsid w:val="00832FA9"/>
    <w:rsid w:val="008437EE"/>
    <w:rsid w:val="00846AC8"/>
    <w:rsid w:val="00847D89"/>
    <w:rsid w:val="00850902"/>
    <w:rsid w:val="008511EB"/>
    <w:rsid w:val="0085474C"/>
    <w:rsid w:val="00856AF6"/>
    <w:rsid w:val="00857C13"/>
    <w:rsid w:val="00857FBE"/>
    <w:rsid w:val="00860802"/>
    <w:rsid w:val="00865996"/>
    <w:rsid w:val="00865BFD"/>
    <w:rsid w:val="008662AB"/>
    <w:rsid w:val="00867578"/>
    <w:rsid w:val="00867735"/>
    <w:rsid w:val="00867C1B"/>
    <w:rsid w:val="00871C7A"/>
    <w:rsid w:val="008727CF"/>
    <w:rsid w:val="00874598"/>
    <w:rsid w:val="00877CF2"/>
    <w:rsid w:val="00880D4A"/>
    <w:rsid w:val="00884415"/>
    <w:rsid w:val="008844BE"/>
    <w:rsid w:val="00887217"/>
    <w:rsid w:val="008875AC"/>
    <w:rsid w:val="008915A2"/>
    <w:rsid w:val="008916F8"/>
    <w:rsid w:val="00891CCD"/>
    <w:rsid w:val="00892D68"/>
    <w:rsid w:val="00894937"/>
    <w:rsid w:val="00895545"/>
    <w:rsid w:val="008A3CE6"/>
    <w:rsid w:val="008A483E"/>
    <w:rsid w:val="008B3A6C"/>
    <w:rsid w:val="008B7D25"/>
    <w:rsid w:val="008B7F4D"/>
    <w:rsid w:val="008C35B2"/>
    <w:rsid w:val="008C452D"/>
    <w:rsid w:val="008D2DEB"/>
    <w:rsid w:val="008D3345"/>
    <w:rsid w:val="008E2CCB"/>
    <w:rsid w:val="008E31DD"/>
    <w:rsid w:val="008E40DF"/>
    <w:rsid w:val="008E4CEB"/>
    <w:rsid w:val="008E5532"/>
    <w:rsid w:val="008E651B"/>
    <w:rsid w:val="008E6A97"/>
    <w:rsid w:val="008F009A"/>
    <w:rsid w:val="008F2EC0"/>
    <w:rsid w:val="008F3B1C"/>
    <w:rsid w:val="008F6D0B"/>
    <w:rsid w:val="008F7342"/>
    <w:rsid w:val="00903E5C"/>
    <w:rsid w:val="00907C36"/>
    <w:rsid w:val="00910824"/>
    <w:rsid w:val="00917125"/>
    <w:rsid w:val="009226F5"/>
    <w:rsid w:val="00923B9A"/>
    <w:rsid w:val="00926106"/>
    <w:rsid w:val="00930502"/>
    <w:rsid w:val="00934391"/>
    <w:rsid w:val="00935602"/>
    <w:rsid w:val="00937123"/>
    <w:rsid w:val="00941FA3"/>
    <w:rsid w:val="00945CE1"/>
    <w:rsid w:val="00951F72"/>
    <w:rsid w:val="009522ED"/>
    <w:rsid w:val="00953389"/>
    <w:rsid w:val="00955ED8"/>
    <w:rsid w:val="00956DEE"/>
    <w:rsid w:val="00957231"/>
    <w:rsid w:val="00957DFF"/>
    <w:rsid w:val="009656EF"/>
    <w:rsid w:val="009711EE"/>
    <w:rsid w:val="009772B4"/>
    <w:rsid w:val="00977FD6"/>
    <w:rsid w:val="0098051B"/>
    <w:rsid w:val="00982967"/>
    <w:rsid w:val="00982F26"/>
    <w:rsid w:val="00984D86"/>
    <w:rsid w:val="00986C69"/>
    <w:rsid w:val="00987BBA"/>
    <w:rsid w:val="00987D73"/>
    <w:rsid w:val="00991410"/>
    <w:rsid w:val="009923FD"/>
    <w:rsid w:val="0099249D"/>
    <w:rsid w:val="00993549"/>
    <w:rsid w:val="009A0D6A"/>
    <w:rsid w:val="009A173C"/>
    <w:rsid w:val="009A3333"/>
    <w:rsid w:val="009A4C90"/>
    <w:rsid w:val="009A5F7F"/>
    <w:rsid w:val="009B0F6B"/>
    <w:rsid w:val="009B3B9F"/>
    <w:rsid w:val="009B3E09"/>
    <w:rsid w:val="009B4D20"/>
    <w:rsid w:val="009B6EBE"/>
    <w:rsid w:val="009C689A"/>
    <w:rsid w:val="009D0DBD"/>
    <w:rsid w:val="009D13D2"/>
    <w:rsid w:val="009E46AF"/>
    <w:rsid w:val="009E4F30"/>
    <w:rsid w:val="009E6328"/>
    <w:rsid w:val="009E7B08"/>
    <w:rsid w:val="009F0E20"/>
    <w:rsid w:val="009F11F1"/>
    <w:rsid w:val="009F1BC7"/>
    <w:rsid w:val="00A01461"/>
    <w:rsid w:val="00A022C6"/>
    <w:rsid w:val="00A03209"/>
    <w:rsid w:val="00A10499"/>
    <w:rsid w:val="00A14FD4"/>
    <w:rsid w:val="00A1635D"/>
    <w:rsid w:val="00A20A5C"/>
    <w:rsid w:val="00A22982"/>
    <w:rsid w:val="00A22F22"/>
    <w:rsid w:val="00A239FD"/>
    <w:rsid w:val="00A24A2D"/>
    <w:rsid w:val="00A27DC2"/>
    <w:rsid w:val="00A314AF"/>
    <w:rsid w:val="00A31D1A"/>
    <w:rsid w:val="00A34044"/>
    <w:rsid w:val="00A3660E"/>
    <w:rsid w:val="00A405F4"/>
    <w:rsid w:val="00A40FC0"/>
    <w:rsid w:val="00A43D46"/>
    <w:rsid w:val="00A47A28"/>
    <w:rsid w:val="00A50D0E"/>
    <w:rsid w:val="00A528C3"/>
    <w:rsid w:val="00A52F94"/>
    <w:rsid w:val="00A550B7"/>
    <w:rsid w:val="00A60136"/>
    <w:rsid w:val="00A60E12"/>
    <w:rsid w:val="00A6164B"/>
    <w:rsid w:val="00A64835"/>
    <w:rsid w:val="00A74F43"/>
    <w:rsid w:val="00A755B4"/>
    <w:rsid w:val="00A77AD6"/>
    <w:rsid w:val="00A82D62"/>
    <w:rsid w:val="00A82ED3"/>
    <w:rsid w:val="00A91A1D"/>
    <w:rsid w:val="00A935EE"/>
    <w:rsid w:val="00A945C7"/>
    <w:rsid w:val="00A97FC7"/>
    <w:rsid w:val="00AA0D71"/>
    <w:rsid w:val="00AA1517"/>
    <w:rsid w:val="00AA29C3"/>
    <w:rsid w:val="00AA3420"/>
    <w:rsid w:val="00AA3AAC"/>
    <w:rsid w:val="00AA7D98"/>
    <w:rsid w:val="00AB17E9"/>
    <w:rsid w:val="00AB1970"/>
    <w:rsid w:val="00AB5780"/>
    <w:rsid w:val="00AB6DB2"/>
    <w:rsid w:val="00AC68E5"/>
    <w:rsid w:val="00AC77A0"/>
    <w:rsid w:val="00AC7EFF"/>
    <w:rsid w:val="00AD1C8B"/>
    <w:rsid w:val="00AD2849"/>
    <w:rsid w:val="00AD3411"/>
    <w:rsid w:val="00AD6719"/>
    <w:rsid w:val="00AE03DD"/>
    <w:rsid w:val="00AE06FA"/>
    <w:rsid w:val="00AE59A2"/>
    <w:rsid w:val="00AE73C5"/>
    <w:rsid w:val="00AF5092"/>
    <w:rsid w:val="00B01758"/>
    <w:rsid w:val="00B04C94"/>
    <w:rsid w:val="00B05417"/>
    <w:rsid w:val="00B05548"/>
    <w:rsid w:val="00B07757"/>
    <w:rsid w:val="00B10B60"/>
    <w:rsid w:val="00B17EAB"/>
    <w:rsid w:val="00B17FC2"/>
    <w:rsid w:val="00B23262"/>
    <w:rsid w:val="00B24739"/>
    <w:rsid w:val="00B329C7"/>
    <w:rsid w:val="00B33CAB"/>
    <w:rsid w:val="00B34C8A"/>
    <w:rsid w:val="00B401F1"/>
    <w:rsid w:val="00B40778"/>
    <w:rsid w:val="00B42A18"/>
    <w:rsid w:val="00B5055E"/>
    <w:rsid w:val="00B51428"/>
    <w:rsid w:val="00B54EE2"/>
    <w:rsid w:val="00B63394"/>
    <w:rsid w:val="00B6623D"/>
    <w:rsid w:val="00B670A2"/>
    <w:rsid w:val="00B67812"/>
    <w:rsid w:val="00B728B2"/>
    <w:rsid w:val="00B767B9"/>
    <w:rsid w:val="00B76FF1"/>
    <w:rsid w:val="00B86040"/>
    <w:rsid w:val="00B87AAC"/>
    <w:rsid w:val="00B87C3D"/>
    <w:rsid w:val="00B91724"/>
    <w:rsid w:val="00B91B20"/>
    <w:rsid w:val="00B977EB"/>
    <w:rsid w:val="00B97C17"/>
    <w:rsid w:val="00BA10D3"/>
    <w:rsid w:val="00BA177C"/>
    <w:rsid w:val="00BA1B92"/>
    <w:rsid w:val="00BA32E6"/>
    <w:rsid w:val="00BA6CEF"/>
    <w:rsid w:val="00BA718D"/>
    <w:rsid w:val="00BA7CE0"/>
    <w:rsid w:val="00BB0E38"/>
    <w:rsid w:val="00BB260C"/>
    <w:rsid w:val="00BB5CD4"/>
    <w:rsid w:val="00BB5EDE"/>
    <w:rsid w:val="00BB6ED9"/>
    <w:rsid w:val="00BC0D1E"/>
    <w:rsid w:val="00BC184A"/>
    <w:rsid w:val="00BC334E"/>
    <w:rsid w:val="00BC7782"/>
    <w:rsid w:val="00BD3CF9"/>
    <w:rsid w:val="00BD530B"/>
    <w:rsid w:val="00BD590B"/>
    <w:rsid w:val="00BE53AA"/>
    <w:rsid w:val="00BF1CA3"/>
    <w:rsid w:val="00BF2308"/>
    <w:rsid w:val="00BF4158"/>
    <w:rsid w:val="00BF5CD1"/>
    <w:rsid w:val="00BF6672"/>
    <w:rsid w:val="00C00160"/>
    <w:rsid w:val="00C02C22"/>
    <w:rsid w:val="00C05951"/>
    <w:rsid w:val="00C12533"/>
    <w:rsid w:val="00C1363A"/>
    <w:rsid w:val="00C21EA1"/>
    <w:rsid w:val="00C220B9"/>
    <w:rsid w:val="00C23A5A"/>
    <w:rsid w:val="00C23F88"/>
    <w:rsid w:val="00C268C1"/>
    <w:rsid w:val="00C26990"/>
    <w:rsid w:val="00C30943"/>
    <w:rsid w:val="00C30C0D"/>
    <w:rsid w:val="00C3256A"/>
    <w:rsid w:val="00C33F81"/>
    <w:rsid w:val="00C36169"/>
    <w:rsid w:val="00C373C4"/>
    <w:rsid w:val="00C409D8"/>
    <w:rsid w:val="00C420AE"/>
    <w:rsid w:val="00C47056"/>
    <w:rsid w:val="00C47A2A"/>
    <w:rsid w:val="00C5408B"/>
    <w:rsid w:val="00C5637B"/>
    <w:rsid w:val="00C56731"/>
    <w:rsid w:val="00C602B1"/>
    <w:rsid w:val="00C64BA5"/>
    <w:rsid w:val="00C64CBF"/>
    <w:rsid w:val="00C66951"/>
    <w:rsid w:val="00C66BBB"/>
    <w:rsid w:val="00C72733"/>
    <w:rsid w:val="00C80318"/>
    <w:rsid w:val="00C8387B"/>
    <w:rsid w:val="00C90874"/>
    <w:rsid w:val="00C92150"/>
    <w:rsid w:val="00C92179"/>
    <w:rsid w:val="00C92F75"/>
    <w:rsid w:val="00C941D0"/>
    <w:rsid w:val="00C95345"/>
    <w:rsid w:val="00CA0BEA"/>
    <w:rsid w:val="00CA2C88"/>
    <w:rsid w:val="00CA56A6"/>
    <w:rsid w:val="00CA610A"/>
    <w:rsid w:val="00CB1F20"/>
    <w:rsid w:val="00CB3894"/>
    <w:rsid w:val="00CB4837"/>
    <w:rsid w:val="00CB4D64"/>
    <w:rsid w:val="00CC0FF5"/>
    <w:rsid w:val="00CC38FB"/>
    <w:rsid w:val="00CC5F48"/>
    <w:rsid w:val="00CC7C16"/>
    <w:rsid w:val="00CD2B61"/>
    <w:rsid w:val="00CE22D4"/>
    <w:rsid w:val="00CE3366"/>
    <w:rsid w:val="00CF038F"/>
    <w:rsid w:val="00CF2E07"/>
    <w:rsid w:val="00CF47EA"/>
    <w:rsid w:val="00D05A1C"/>
    <w:rsid w:val="00D07A2A"/>
    <w:rsid w:val="00D118DB"/>
    <w:rsid w:val="00D12888"/>
    <w:rsid w:val="00D161A1"/>
    <w:rsid w:val="00D20C05"/>
    <w:rsid w:val="00D2217D"/>
    <w:rsid w:val="00D2272B"/>
    <w:rsid w:val="00D276D1"/>
    <w:rsid w:val="00D32425"/>
    <w:rsid w:val="00D34CCB"/>
    <w:rsid w:val="00D35D84"/>
    <w:rsid w:val="00D36542"/>
    <w:rsid w:val="00D43539"/>
    <w:rsid w:val="00D44C99"/>
    <w:rsid w:val="00D51338"/>
    <w:rsid w:val="00D51E46"/>
    <w:rsid w:val="00D538CA"/>
    <w:rsid w:val="00D566BC"/>
    <w:rsid w:val="00D615C2"/>
    <w:rsid w:val="00D67717"/>
    <w:rsid w:val="00D81594"/>
    <w:rsid w:val="00D8272E"/>
    <w:rsid w:val="00D83E39"/>
    <w:rsid w:val="00D84B81"/>
    <w:rsid w:val="00D8538F"/>
    <w:rsid w:val="00D86AF4"/>
    <w:rsid w:val="00D86F45"/>
    <w:rsid w:val="00D9377D"/>
    <w:rsid w:val="00D97508"/>
    <w:rsid w:val="00DA1FB1"/>
    <w:rsid w:val="00DA4C23"/>
    <w:rsid w:val="00DA7026"/>
    <w:rsid w:val="00DB1125"/>
    <w:rsid w:val="00DB2A4E"/>
    <w:rsid w:val="00DB2FC7"/>
    <w:rsid w:val="00DB462A"/>
    <w:rsid w:val="00DB7DDE"/>
    <w:rsid w:val="00DC0F14"/>
    <w:rsid w:val="00DC179C"/>
    <w:rsid w:val="00DC3CFA"/>
    <w:rsid w:val="00DD5CCB"/>
    <w:rsid w:val="00DE12F1"/>
    <w:rsid w:val="00DE1361"/>
    <w:rsid w:val="00DE17C4"/>
    <w:rsid w:val="00DE4353"/>
    <w:rsid w:val="00DE4AF9"/>
    <w:rsid w:val="00DE67E1"/>
    <w:rsid w:val="00DF05CD"/>
    <w:rsid w:val="00DF7C47"/>
    <w:rsid w:val="00E00E09"/>
    <w:rsid w:val="00E01840"/>
    <w:rsid w:val="00E02018"/>
    <w:rsid w:val="00E026EB"/>
    <w:rsid w:val="00E044E7"/>
    <w:rsid w:val="00E052D1"/>
    <w:rsid w:val="00E078C9"/>
    <w:rsid w:val="00E10938"/>
    <w:rsid w:val="00E13D9E"/>
    <w:rsid w:val="00E1459E"/>
    <w:rsid w:val="00E14913"/>
    <w:rsid w:val="00E1678D"/>
    <w:rsid w:val="00E17A4F"/>
    <w:rsid w:val="00E21E4B"/>
    <w:rsid w:val="00E21E75"/>
    <w:rsid w:val="00E22D09"/>
    <w:rsid w:val="00E23413"/>
    <w:rsid w:val="00E236B7"/>
    <w:rsid w:val="00E24440"/>
    <w:rsid w:val="00E345BC"/>
    <w:rsid w:val="00E402BE"/>
    <w:rsid w:val="00E412E7"/>
    <w:rsid w:val="00E42C69"/>
    <w:rsid w:val="00E47EAE"/>
    <w:rsid w:val="00E50CBD"/>
    <w:rsid w:val="00E5396D"/>
    <w:rsid w:val="00E54250"/>
    <w:rsid w:val="00E54CCA"/>
    <w:rsid w:val="00E55418"/>
    <w:rsid w:val="00E55607"/>
    <w:rsid w:val="00E57591"/>
    <w:rsid w:val="00E62455"/>
    <w:rsid w:val="00E6337E"/>
    <w:rsid w:val="00E64C71"/>
    <w:rsid w:val="00E65125"/>
    <w:rsid w:val="00E6694F"/>
    <w:rsid w:val="00E704F2"/>
    <w:rsid w:val="00E729A6"/>
    <w:rsid w:val="00E72CED"/>
    <w:rsid w:val="00E73C08"/>
    <w:rsid w:val="00E74ED5"/>
    <w:rsid w:val="00E77363"/>
    <w:rsid w:val="00E80F69"/>
    <w:rsid w:val="00E84237"/>
    <w:rsid w:val="00E8529E"/>
    <w:rsid w:val="00E9066A"/>
    <w:rsid w:val="00E90FCA"/>
    <w:rsid w:val="00E9302C"/>
    <w:rsid w:val="00E934C8"/>
    <w:rsid w:val="00E95DCD"/>
    <w:rsid w:val="00EA12FF"/>
    <w:rsid w:val="00EA5FEE"/>
    <w:rsid w:val="00EB300C"/>
    <w:rsid w:val="00EB354D"/>
    <w:rsid w:val="00EB51C1"/>
    <w:rsid w:val="00EB5CEC"/>
    <w:rsid w:val="00EB6DF6"/>
    <w:rsid w:val="00EC02CC"/>
    <w:rsid w:val="00EC12F4"/>
    <w:rsid w:val="00EC1C91"/>
    <w:rsid w:val="00ED29D8"/>
    <w:rsid w:val="00ED6ACC"/>
    <w:rsid w:val="00EE0B2D"/>
    <w:rsid w:val="00EE0F7C"/>
    <w:rsid w:val="00EE104A"/>
    <w:rsid w:val="00F07FB5"/>
    <w:rsid w:val="00F14803"/>
    <w:rsid w:val="00F201B6"/>
    <w:rsid w:val="00F20CCA"/>
    <w:rsid w:val="00F21A58"/>
    <w:rsid w:val="00F246FC"/>
    <w:rsid w:val="00F25A9D"/>
    <w:rsid w:val="00F260F8"/>
    <w:rsid w:val="00F320FF"/>
    <w:rsid w:val="00F34A5C"/>
    <w:rsid w:val="00F3732B"/>
    <w:rsid w:val="00F37A70"/>
    <w:rsid w:val="00F4114B"/>
    <w:rsid w:val="00F4435F"/>
    <w:rsid w:val="00F4704F"/>
    <w:rsid w:val="00F50F98"/>
    <w:rsid w:val="00F533D9"/>
    <w:rsid w:val="00F5517C"/>
    <w:rsid w:val="00F72C4D"/>
    <w:rsid w:val="00F737FF"/>
    <w:rsid w:val="00F73E7F"/>
    <w:rsid w:val="00F768B9"/>
    <w:rsid w:val="00F81AFE"/>
    <w:rsid w:val="00F8305B"/>
    <w:rsid w:val="00F8554B"/>
    <w:rsid w:val="00F915E6"/>
    <w:rsid w:val="00F91BCD"/>
    <w:rsid w:val="00F93F4F"/>
    <w:rsid w:val="00F955E3"/>
    <w:rsid w:val="00F95A14"/>
    <w:rsid w:val="00FA0A6A"/>
    <w:rsid w:val="00FA1DF5"/>
    <w:rsid w:val="00FB4154"/>
    <w:rsid w:val="00FB5570"/>
    <w:rsid w:val="00FB7DFB"/>
    <w:rsid w:val="00FC1331"/>
    <w:rsid w:val="00FC3BA6"/>
    <w:rsid w:val="00FC7E47"/>
    <w:rsid w:val="00FD075C"/>
    <w:rsid w:val="00FD2BEB"/>
    <w:rsid w:val="00FD55C6"/>
    <w:rsid w:val="00FD708A"/>
    <w:rsid w:val="00FE0063"/>
    <w:rsid w:val="00FE08C7"/>
    <w:rsid w:val="00FE4121"/>
    <w:rsid w:val="00FF1B4E"/>
    <w:rsid w:val="00FF1FE2"/>
    <w:rsid w:val="00FF38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1C2F3E0-AFF6-4B3B-895B-190CDA687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84415"/>
    <w:pPr>
      <w:spacing w:line="276" w:lineRule="auto"/>
      <w:ind w:firstLine="851"/>
      <w:jc w:val="both"/>
    </w:pPr>
    <w:rPr>
      <w:rFonts w:ascii="Times New Roman" w:hAnsi="Times New Roman" w:cs="Times New Roman"/>
      <w:sz w:val="28"/>
      <w:szCs w:val="28"/>
    </w:rPr>
  </w:style>
  <w:style w:type="paragraph" w:styleId="10">
    <w:name w:val="heading 1"/>
    <w:aliases w:val="Заг 1"/>
    <w:basedOn w:val="a0"/>
    <w:next w:val="a0"/>
    <w:link w:val="11"/>
    <w:qFormat/>
    <w:rsid w:val="005F66A3"/>
    <w:pPr>
      <w:keepNext/>
      <w:keepLines/>
      <w:pageBreakBefore/>
      <w:numPr>
        <w:numId w:val="1"/>
      </w:numPr>
      <w:spacing w:before="240" w:after="240"/>
      <w:ind w:left="431" w:hanging="431"/>
      <w:outlineLvl w:val="0"/>
    </w:pPr>
    <w:rPr>
      <w:rFonts w:eastAsiaTheme="majorEastAsia" w:cstheme="majorBidi"/>
      <w:b/>
      <w:kern w:val="28"/>
      <w:sz w:val="32"/>
      <w:szCs w:val="26"/>
    </w:rPr>
  </w:style>
  <w:style w:type="paragraph" w:styleId="2">
    <w:name w:val="heading 2"/>
    <w:basedOn w:val="a0"/>
    <w:next w:val="a0"/>
    <w:link w:val="20"/>
    <w:unhideWhenUsed/>
    <w:qFormat/>
    <w:rsid w:val="00884415"/>
    <w:pPr>
      <w:keepNext/>
      <w:keepLines/>
      <w:numPr>
        <w:ilvl w:val="1"/>
        <w:numId w:val="1"/>
      </w:numPr>
      <w:spacing w:before="40" w:after="0"/>
      <w:outlineLvl w:val="1"/>
    </w:pPr>
    <w:rPr>
      <w:rFonts w:eastAsiaTheme="majorEastAsia"/>
      <w:b/>
      <w:szCs w:val="26"/>
    </w:rPr>
  </w:style>
  <w:style w:type="paragraph" w:styleId="3">
    <w:name w:val="heading 3"/>
    <w:basedOn w:val="a0"/>
    <w:next w:val="a0"/>
    <w:link w:val="30"/>
    <w:unhideWhenUsed/>
    <w:qFormat/>
    <w:rsid w:val="00050480"/>
    <w:pPr>
      <w:keepNext/>
      <w:keepLines/>
      <w:numPr>
        <w:ilvl w:val="2"/>
        <w:numId w:val="1"/>
      </w:numPr>
      <w:spacing w:before="40" w:after="0"/>
      <w:outlineLvl w:val="2"/>
    </w:pPr>
    <w:rPr>
      <w:rFonts w:eastAsiaTheme="majorEastAsia"/>
      <w:b/>
      <w:kern w:val="28"/>
    </w:rPr>
  </w:style>
  <w:style w:type="paragraph" w:styleId="4">
    <w:name w:val="heading 4"/>
    <w:basedOn w:val="a0"/>
    <w:next w:val="a0"/>
    <w:link w:val="40"/>
    <w:unhideWhenUsed/>
    <w:qFormat/>
    <w:rsid w:val="0073616A"/>
    <w:pPr>
      <w:keepNext/>
      <w:keepLines/>
      <w:numPr>
        <w:ilvl w:val="3"/>
        <w:numId w:val="1"/>
      </w:numPr>
      <w:spacing w:before="40" w:after="0"/>
      <w:outlineLvl w:val="3"/>
    </w:pPr>
    <w:rPr>
      <w:rFonts w:eastAsiaTheme="majorEastAsia"/>
      <w:iCs/>
      <w:lang w:eastAsia="ru-RU"/>
    </w:rPr>
  </w:style>
  <w:style w:type="paragraph" w:styleId="5">
    <w:name w:val="heading 5"/>
    <w:basedOn w:val="a0"/>
    <w:next w:val="a0"/>
    <w:link w:val="50"/>
    <w:unhideWhenUsed/>
    <w:qFormat/>
    <w:rsid w:val="00050480"/>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unhideWhenUsed/>
    <w:qFormat/>
    <w:rsid w:val="00050480"/>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0"/>
    <w:next w:val="a0"/>
    <w:link w:val="70"/>
    <w:unhideWhenUsed/>
    <w:qFormat/>
    <w:rsid w:val="00050480"/>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0"/>
    <w:next w:val="a0"/>
    <w:link w:val="80"/>
    <w:unhideWhenUsed/>
    <w:qFormat/>
    <w:rsid w:val="0005048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0"/>
    <w:unhideWhenUsed/>
    <w:qFormat/>
    <w:rsid w:val="0005048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aliases w:val="Заг 1 Знак"/>
    <w:basedOn w:val="a1"/>
    <w:link w:val="10"/>
    <w:rsid w:val="005F66A3"/>
    <w:rPr>
      <w:rFonts w:ascii="Times New Roman" w:eastAsiaTheme="majorEastAsia" w:hAnsi="Times New Roman" w:cstheme="majorBidi"/>
      <w:b/>
      <w:kern w:val="28"/>
      <w:sz w:val="32"/>
      <w:szCs w:val="26"/>
    </w:rPr>
  </w:style>
  <w:style w:type="character" w:customStyle="1" w:styleId="20">
    <w:name w:val="Заголовок 2 Знак"/>
    <w:basedOn w:val="a1"/>
    <w:link w:val="2"/>
    <w:rsid w:val="00884415"/>
    <w:rPr>
      <w:rFonts w:ascii="Times New Roman" w:eastAsiaTheme="majorEastAsia" w:hAnsi="Times New Roman" w:cs="Times New Roman"/>
      <w:b/>
      <w:sz w:val="28"/>
      <w:szCs w:val="26"/>
    </w:rPr>
  </w:style>
  <w:style w:type="character" w:customStyle="1" w:styleId="30">
    <w:name w:val="Заголовок 3 Знак"/>
    <w:basedOn w:val="a1"/>
    <w:link w:val="3"/>
    <w:rsid w:val="00050480"/>
    <w:rPr>
      <w:rFonts w:ascii="Times New Roman" w:eastAsiaTheme="majorEastAsia" w:hAnsi="Times New Roman" w:cs="Times New Roman"/>
      <w:b/>
      <w:kern w:val="28"/>
      <w:sz w:val="28"/>
      <w:szCs w:val="28"/>
    </w:rPr>
  </w:style>
  <w:style w:type="character" w:customStyle="1" w:styleId="40">
    <w:name w:val="Заголовок 4 Знак"/>
    <w:basedOn w:val="a1"/>
    <w:link w:val="4"/>
    <w:rsid w:val="0073616A"/>
    <w:rPr>
      <w:rFonts w:ascii="Times New Roman" w:eastAsiaTheme="majorEastAsia" w:hAnsi="Times New Roman" w:cs="Times New Roman"/>
      <w:iCs/>
      <w:sz w:val="28"/>
      <w:szCs w:val="28"/>
      <w:lang w:eastAsia="ru-RU"/>
    </w:rPr>
  </w:style>
  <w:style w:type="character" w:customStyle="1" w:styleId="50">
    <w:name w:val="Заголовок 5 Знак"/>
    <w:basedOn w:val="a1"/>
    <w:link w:val="5"/>
    <w:rsid w:val="00050480"/>
    <w:rPr>
      <w:rFonts w:asciiTheme="majorHAnsi" w:eastAsiaTheme="majorEastAsia" w:hAnsiTheme="majorHAnsi" w:cstheme="majorBidi"/>
      <w:color w:val="2E74B5" w:themeColor="accent1" w:themeShade="BF"/>
      <w:sz w:val="28"/>
      <w:szCs w:val="28"/>
    </w:rPr>
  </w:style>
  <w:style w:type="character" w:customStyle="1" w:styleId="60">
    <w:name w:val="Заголовок 6 Знак"/>
    <w:basedOn w:val="a1"/>
    <w:link w:val="6"/>
    <w:rsid w:val="00050480"/>
    <w:rPr>
      <w:rFonts w:asciiTheme="majorHAnsi" w:eastAsiaTheme="majorEastAsia" w:hAnsiTheme="majorHAnsi" w:cstheme="majorBidi"/>
      <w:color w:val="1F4D78" w:themeColor="accent1" w:themeShade="7F"/>
      <w:sz w:val="28"/>
      <w:szCs w:val="28"/>
    </w:rPr>
  </w:style>
  <w:style w:type="character" w:customStyle="1" w:styleId="70">
    <w:name w:val="Заголовок 7 Знак"/>
    <w:basedOn w:val="a1"/>
    <w:link w:val="7"/>
    <w:rsid w:val="00050480"/>
    <w:rPr>
      <w:rFonts w:asciiTheme="majorHAnsi" w:eastAsiaTheme="majorEastAsia" w:hAnsiTheme="majorHAnsi" w:cstheme="majorBidi"/>
      <w:i/>
      <w:iCs/>
      <w:color w:val="1F4D78" w:themeColor="accent1" w:themeShade="7F"/>
      <w:sz w:val="28"/>
      <w:szCs w:val="28"/>
    </w:rPr>
  </w:style>
  <w:style w:type="character" w:customStyle="1" w:styleId="80">
    <w:name w:val="Заголовок 8 Знак"/>
    <w:basedOn w:val="a1"/>
    <w:link w:val="8"/>
    <w:rsid w:val="00050480"/>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rsid w:val="00050480"/>
    <w:rPr>
      <w:rFonts w:asciiTheme="majorHAnsi" w:eastAsiaTheme="majorEastAsia" w:hAnsiTheme="majorHAnsi" w:cstheme="majorBidi"/>
      <w:i/>
      <w:iCs/>
      <w:color w:val="272727" w:themeColor="text1" w:themeTint="D8"/>
      <w:sz w:val="21"/>
      <w:szCs w:val="21"/>
    </w:rPr>
  </w:style>
  <w:style w:type="paragraph" w:styleId="a4">
    <w:name w:val="Title"/>
    <w:basedOn w:val="a0"/>
    <w:next w:val="a0"/>
    <w:link w:val="a5"/>
    <w:uiPriority w:val="10"/>
    <w:qFormat/>
    <w:rsid w:val="0005048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050480"/>
    <w:rPr>
      <w:rFonts w:asciiTheme="majorHAnsi" w:eastAsiaTheme="majorEastAsia" w:hAnsiTheme="majorHAnsi" w:cstheme="majorBidi"/>
      <w:spacing w:val="-10"/>
      <w:kern w:val="28"/>
      <w:sz w:val="56"/>
      <w:szCs w:val="56"/>
    </w:rPr>
  </w:style>
  <w:style w:type="paragraph" w:styleId="a6">
    <w:name w:val="caption"/>
    <w:aliases w:val="Таблица - Название объекта,!! Object Novogor !!,Caption Char,Caption Char1 Char1 Char Char,Caption Char Char2 Char1 Char Char,Caption Char Char Char1 Char Char Char,Знак13, Знак13,Номер объекта,Название объекта Знак1,Номер объекта Знак"/>
    <w:basedOn w:val="a0"/>
    <w:next w:val="a0"/>
    <w:link w:val="a7"/>
    <w:unhideWhenUsed/>
    <w:qFormat/>
    <w:rsid w:val="00884415"/>
    <w:pPr>
      <w:spacing w:after="200" w:line="240" w:lineRule="auto"/>
      <w:jc w:val="left"/>
    </w:pPr>
    <w:rPr>
      <w:b/>
      <w:iCs/>
      <w:sz w:val="24"/>
      <w:szCs w:val="18"/>
    </w:rPr>
  </w:style>
  <w:style w:type="character" w:customStyle="1" w:styleId="a7">
    <w:name w:val="Название объекта Знак"/>
    <w:aliases w:val="Таблица - Название объекта Знак,!! Object Novogor !! Знак,Caption Char Знак,Caption Char1 Char1 Char Char Знак,Caption Char Char2 Char1 Char Char Знак,Caption Char Char Char1 Char Char Char Знак,Знак13 Знак, Знак13 Знак"/>
    <w:link w:val="a6"/>
    <w:uiPriority w:val="35"/>
    <w:rsid w:val="00B97C17"/>
    <w:rPr>
      <w:rFonts w:ascii="Times New Roman" w:hAnsi="Times New Roman" w:cs="Times New Roman"/>
      <w:b/>
      <w:iCs/>
      <w:sz w:val="24"/>
      <w:szCs w:val="18"/>
    </w:rPr>
  </w:style>
  <w:style w:type="paragraph" w:styleId="a8">
    <w:name w:val="List Paragraph"/>
    <w:aliases w:val="ПАРАГРАФ,Абзац списка11"/>
    <w:basedOn w:val="a0"/>
    <w:link w:val="a9"/>
    <w:uiPriority w:val="1"/>
    <w:qFormat/>
    <w:rsid w:val="00884415"/>
    <w:pPr>
      <w:ind w:left="720"/>
      <w:contextualSpacing/>
    </w:pPr>
  </w:style>
  <w:style w:type="character" w:customStyle="1" w:styleId="a9">
    <w:name w:val="Абзац списка Знак"/>
    <w:aliases w:val="ПАРАГРАФ Знак,Абзац списка11 Знак"/>
    <w:link w:val="a8"/>
    <w:uiPriority w:val="34"/>
    <w:locked/>
    <w:rsid w:val="0008674B"/>
    <w:rPr>
      <w:rFonts w:ascii="Times New Roman" w:hAnsi="Times New Roman" w:cs="Times New Roman"/>
      <w:sz w:val="28"/>
      <w:szCs w:val="28"/>
    </w:rPr>
  </w:style>
  <w:style w:type="paragraph" w:customStyle="1" w:styleId="aa">
    <w:name w:val="Для таблиц"/>
    <w:basedOn w:val="a0"/>
    <w:link w:val="ab"/>
    <w:qFormat/>
    <w:rsid w:val="008C452D"/>
    <w:pPr>
      <w:spacing w:after="0"/>
      <w:ind w:firstLine="29"/>
      <w:jc w:val="center"/>
    </w:pPr>
    <w:rPr>
      <w:sz w:val="24"/>
      <w:szCs w:val="24"/>
    </w:rPr>
  </w:style>
  <w:style w:type="character" w:customStyle="1" w:styleId="ab">
    <w:name w:val="Для таблиц Знак"/>
    <w:basedOn w:val="a1"/>
    <w:link w:val="aa"/>
    <w:rsid w:val="008C452D"/>
    <w:rPr>
      <w:rFonts w:ascii="Times New Roman" w:hAnsi="Times New Roman" w:cs="Times New Roman"/>
      <w:sz w:val="24"/>
      <w:szCs w:val="24"/>
    </w:rPr>
  </w:style>
  <w:style w:type="paragraph" w:styleId="a">
    <w:name w:val="List Number"/>
    <w:basedOn w:val="a0"/>
    <w:uiPriority w:val="99"/>
    <w:rsid w:val="007D006E"/>
    <w:pPr>
      <w:keepNext/>
      <w:numPr>
        <w:numId w:val="2"/>
      </w:numPr>
      <w:suppressLineNumbers/>
      <w:tabs>
        <w:tab w:val="left" w:leader="dot" w:pos="9356"/>
      </w:tabs>
      <w:suppressAutoHyphens/>
      <w:spacing w:after="0" w:line="240" w:lineRule="auto"/>
    </w:pPr>
    <w:rPr>
      <w:rFonts w:eastAsia="Times New Roman"/>
      <w:sz w:val="24"/>
      <w:szCs w:val="24"/>
      <w:lang w:eastAsia="ru-RU"/>
    </w:rPr>
  </w:style>
  <w:style w:type="paragraph" w:styleId="ac">
    <w:name w:val="TOC Heading"/>
    <w:basedOn w:val="10"/>
    <w:next w:val="a0"/>
    <w:uiPriority w:val="39"/>
    <w:unhideWhenUsed/>
    <w:qFormat/>
    <w:rsid w:val="00A91A1D"/>
    <w:pPr>
      <w:numPr>
        <w:numId w:val="0"/>
      </w:numPr>
      <w:spacing w:after="0" w:line="259" w:lineRule="auto"/>
      <w:jc w:val="left"/>
      <w:outlineLvl w:val="9"/>
    </w:pPr>
    <w:rPr>
      <w:rFonts w:asciiTheme="majorHAnsi" w:hAnsiTheme="majorHAnsi"/>
      <w:b w:val="0"/>
      <w:color w:val="2E74B5" w:themeColor="accent1" w:themeShade="BF"/>
      <w:kern w:val="0"/>
      <w:szCs w:val="32"/>
      <w:lang w:eastAsia="ru-RU"/>
    </w:rPr>
  </w:style>
  <w:style w:type="paragraph" w:styleId="12">
    <w:name w:val="toc 1"/>
    <w:basedOn w:val="a0"/>
    <w:next w:val="a0"/>
    <w:autoRedefine/>
    <w:uiPriority w:val="39"/>
    <w:unhideWhenUsed/>
    <w:qFormat/>
    <w:rsid w:val="00A91A1D"/>
    <w:pPr>
      <w:spacing w:after="100"/>
    </w:pPr>
  </w:style>
  <w:style w:type="paragraph" w:styleId="21">
    <w:name w:val="toc 2"/>
    <w:basedOn w:val="a0"/>
    <w:next w:val="a0"/>
    <w:autoRedefine/>
    <w:uiPriority w:val="39"/>
    <w:unhideWhenUsed/>
    <w:qFormat/>
    <w:rsid w:val="00A91A1D"/>
    <w:pPr>
      <w:spacing w:after="100"/>
      <w:ind w:left="280"/>
    </w:pPr>
  </w:style>
  <w:style w:type="paragraph" w:styleId="31">
    <w:name w:val="toc 3"/>
    <w:basedOn w:val="a0"/>
    <w:next w:val="a0"/>
    <w:autoRedefine/>
    <w:uiPriority w:val="39"/>
    <w:unhideWhenUsed/>
    <w:rsid w:val="00A91A1D"/>
    <w:pPr>
      <w:tabs>
        <w:tab w:val="left" w:pos="2127"/>
        <w:tab w:val="right" w:leader="dot" w:pos="9781"/>
      </w:tabs>
      <w:spacing w:after="100"/>
      <w:ind w:left="560"/>
    </w:pPr>
  </w:style>
  <w:style w:type="character" w:styleId="ad">
    <w:name w:val="Hyperlink"/>
    <w:basedOn w:val="a1"/>
    <w:uiPriority w:val="99"/>
    <w:unhideWhenUsed/>
    <w:rsid w:val="00A91A1D"/>
    <w:rPr>
      <w:color w:val="0563C1" w:themeColor="hyperlink"/>
      <w:u w:val="single"/>
    </w:rPr>
  </w:style>
  <w:style w:type="paragraph" w:styleId="ae">
    <w:name w:val="header"/>
    <w:basedOn w:val="a0"/>
    <w:link w:val="af"/>
    <w:uiPriority w:val="99"/>
    <w:unhideWhenUsed/>
    <w:rsid w:val="00A91A1D"/>
    <w:pPr>
      <w:tabs>
        <w:tab w:val="center" w:pos="4677"/>
        <w:tab w:val="right" w:pos="9355"/>
      </w:tabs>
      <w:spacing w:after="0" w:line="240" w:lineRule="auto"/>
    </w:pPr>
  </w:style>
  <w:style w:type="character" w:customStyle="1" w:styleId="af">
    <w:name w:val="Верхний колонтитул Знак"/>
    <w:basedOn w:val="a1"/>
    <w:link w:val="ae"/>
    <w:uiPriority w:val="99"/>
    <w:rsid w:val="00A91A1D"/>
    <w:rPr>
      <w:rFonts w:ascii="Times New Roman" w:hAnsi="Times New Roman" w:cs="Times New Roman"/>
      <w:sz w:val="28"/>
      <w:szCs w:val="28"/>
    </w:rPr>
  </w:style>
  <w:style w:type="paragraph" w:styleId="af0">
    <w:name w:val="footer"/>
    <w:basedOn w:val="a0"/>
    <w:link w:val="af1"/>
    <w:uiPriority w:val="99"/>
    <w:unhideWhenUsed/>
    <w:rsid w:val="00A91A1D"/>
    <w:pPr>
      <w:tabs>
        <w:tab w:val="center" w:pos="4677"/>
        <w:tab w:val="right" w:pos="9355"/>
      </w:tabs>
      <w:spacing w:after="0" w:line="240" w:lineRule="auto"/>
    </w:pPr>
  </w:style>
  <w:style w:type="character" w:customStyle="1" w:styleId="af1">
    <w:name w:val="Нижний колонтитул Знак"/>
    <w:basedOn w:val="a1"/>
    <w:link w:val="af0"/>
    <w:uiPriority w:val="99"/>
    <w:rsid w:val="00A91A1D"/>
    <w:rPr>
      <w:rFonts w:ascii="Times New Roman" w:hAnsi="Times New Roman" w:cs="Times New Roman"/>
      <w:sz w:val="28"/>
      <w:szCs w:val="28"/>
    </w:rPr>
  </w:style>
  <w:style w:type="paragraph" w:styleId="af2">
    <w:name w:val="footnote text"/>
    <w:aliases w:val="Знак3,Знак6,Table_Footnote_last Знак,Table_Footnote_last Знак Знак,Table_Footnote_last,Текст сноски Знак1 Знак Знак,Текст сноски Знак Знак Знак Знак,Table_Footnote_last Знак1 Знак Знак,single space, Знак3, Знак6,Char,Reference"/>
    <w:basedOn w:val="a0"/>
    <w:link w:val="af3"/>
    <w:unhideWhenUsed/>
    <w:rsid w:val="00F81AFE"/>
    <w:pPr>
      <w:spacing w:after="0" w:line="240" w:lineRule="auto"/>
      <w:ind w:firstLine="0"/>
      <w:jc w:val="center"/>
    </w:pPr>
    <w:rPr>
      <w:rFonts w:eastAsia="Calibri"/>
      <w:sz w:val="20"/>
      <w:szCs w:val="20"/>
      <w:lang w:val="x-none" w:eastAsia="x-none"/>
    </w:rPr>
  </w:style>
  <w:style w:type="character" w:customStyle="1" w:styleId="af3">
    <w:name w:val="Текст сноски Знак"/>
    <w:aliases w:val="Знак3 Знак,Знак6 Знак,Table_Footnote_last Знак Знак1,Table_Footnote_last Знак Знак Знак,Table_Footnote_last Знак1,Текст сноски Знак1 Знак Знак Знак,Текст сноски Знак Знак Знак Знак Знак,Table_Footnote_last Знак1 Знак Знак Знак"/>
    <w:basedOn w:val="a1"/>
    <w:link w:val="af2"/>
    <w:rsid w:val="00F81AFE"/>
    <w:rPr>
      <w:rFonts w:ascii="Times New Roman" w:eastAsia="Calibri" w:hAnsi="Times New Roman" w:cs="Times New Roman"/>
      <w:sz w:val="20"/>
      <w:szCs w:val="20"/>
      <w:lang w:val="x-none" w:eastAsia="x-none"/>
    </w:rPr>
  </w:style>
  <w:style w:type="character" w:styleId="af4">
    <w:name w:val="footnote reference"/>
    <w:aliases w:val="SUPERS,текст сноски,Знак сноски-FN,Ciae niinee-FN,Знак сноски 1"/>
    <w:unhideWhenUsed/>
    <w:rsid w:val="00F81AFE"/>
    <w:rPr>
      <w:vertAlign w:val="superscript"/>
    </w:rPr>
  </w:style>
  <w:style w:type="paragraph" w:customStyle="1" w:styleId="ConsPlusNormal">
    <w:name w:val="ConsPlusNormal"/>
    <w:rsid w:val="00C420AE"/>
    <w:pPr>
      <w:widowControl w:val="0"/>
      <w:autoSpaceDE w:val="0"/>
      <w:autoSpaceDN w:val="0"/>
      <w:spacing w:after="0" w:line="240" w:lineRule="auto"/>
    </w:pPr>
    <w:rPr>
      <w:rFonts w:ascii="Calibri" w:eastAsia="Times New Roman" w:hAnsi="Calibri" w:cs="Calibri"/>
      <w:szCs w:val="20"/>
      <w:lang w:eastAsia="ru-RU"/>
    </w:rPr>
  </w:style>
  <w:style w:type="paragraph" w:customStyle="1" w:styleId="af5">
    <w:name w:val="??????? (???)"/>
    <w:basedOn w:val="a0"/>
    <w:rsid w:val="00436563"/>
    <w:pPr>
      <w:widowControl w:val="0"/>
      <w:overflowPunct w:val="0"/>
      <w:autoSpaceDE w:val="0"/>
      <w:autoSpaceDN w:val="0"/>
      <w:adjustRightInd w:val="0"/>
      <w:spacing w:before="100" w:after="119" w:line="240" w:lineRule="auto"/>
      <w:ind w:firstLine="0"/>
      <w:jc w:val="left"/>
    </w:pPr>
    <w:rPr>
      <w:rFonts w:eastAsia="Times New Roman"/>
      <w:sz w:val="24"/>
      <w:szCs w:val="20"/>
      <w:lang w:eastAsia="ru-RU"/>
    </w:rPr>
  </w:style>
  <w:style w:type="paragraph" w:customStyle="1" w:styleId="Default">
    <w:name w:val="Default"/>
    <w:rsid w:val="008875AC"/>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A20A5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A20A5C"/>
    <w:pPr>
      <w:widowControl w:val="0"/>
      <w:autoSpaceDE w:val="0"/>
      <w:autoSpaceDN w:val="0"/>
      <w:spacing w:after="0" w:line="240" w:lineRule="auto"/>
      <w:ind w:firstLine="0"/>
      <w:jc w:val="left"/>
    </w:pPr>
    <w:rPr>
      <w:rFonts w:eastAsia="Times New Roman"/>
      <w:sz w:val="22"/>
      <w:szCs w:val="22"/>
      <w:lang w:eastAsia="ru-RU" w:bidi="ru-RU"/>
    </w:rPr>
  </w:style>
  <w:style w:type="paragraph" w:styleId="af6">
    <w:name w:val="Body Text"/>
    <w:aliases w:val="Основной текст Знак1 Знак Знак Знак Знак,Основной текст Знак1 Знак Знак Знак,Основной текст Знак1 Знак Знак,НЕТ отступов Знак Знак Знак Знак Знак Знак Знак Знак Знак Знак Знак Знак Знак,НЕТ отступов Знак Знак,Основной текст21,НЕТ отступов"/>
    <w:basedOn w:val="a0"/>
    <w:link w:val="af7"/>
    <w:uiPriority w:val="1"/>
    <w:unhideWhenUsed/>
    <w:qFormat/>
    <w:rsid w:val="009D13D2"/>
    <w:pPr>
      <w:spacing w:after="120" w:line="240" w:lineRule="auto"/>
      <w:ind w:firstLine="0"/>
      <w:jc w:val="center"/>
    </w:pPr>
    <w:rPr>
      <w:rFonts w:eastAsia="Calibri"/>
      <w:sz w:val="26"/>
      <w:szCs w:val="26"/>
    </w:rPr>
  </w:style>
  <w:style w:type="character" w:customStyle="1" w:styleId="af7">
    <w:name w:val="Основной текст Знак"/>
    <w:aliases w:val="Основной текст Знак1 Знак Знак Знак Знак Знак,Основной текст Знак1 Знак Знак Знак Знак1,Основной текст Знак1 Знак Знак Знак1,НЕТ отступов Знак Знак Знак Знак Знак Знак Знак Знак Знак Знак Знак Знак Знак Знак,Основной текст21 Знак"/>
    <w:basedOn w:val="a1"/>
    <w:link w:val="af6"/>
    <w:uiPriority w:val="99"/>
    <w:rsid w:val="009D13D2"/>
    <w:rPr>
      <w:rFonts w:ascii="Times New Roman" w:eastAsia="Calibri" w:hAnsi="Times New Roman" w:cs="Times New Roman"/>
      <w:sz w:val="26"/>
      <w:szCs w:val="26"/>
    </w:rPr>
  </w:style>
  <w:style w:type="paragraph" w:customStyle="1" w:styleId="af8">
    <w:name w:val="Прижатый влево"/>
    <w:basedOn w:val="a0"/>
    <w:next w:val="a0"/>
    <w:uiPriority w:val="99"/>
    <w:qFormat/>
    <w:rsid w:val="009D13D2"/>
    <w:pPr>
      <w:widowControl w:val="0"/>
      <w:autoSpaceDE w:val="0"/>
      <w:autoSpaceDN w:val="0"/>
      <w:adjustRightInd w:val="0"/>
      <w:spacing w:after="0" w:line="240" w:lineRule="auto"/>
      <w:ind w:firstLine="0"/>
      <w:jc w:val="left"/>
    </w:pPr>
    <w:rPr>
      <w:rFonts w:ascii="Arial" w:eastAsia="Times New Roman" w:hAnsi="Arial" w:cs="Arial"/>
      <w:sz w:val="24"/>
      <w:szCs w:val="24"/>
      <w:lang w:eastAsia="ru-RU"/>
    </w:rPr>
  </w:style>
  <w:style w:type="paragraph" w:customStyle="1" w:styleId="af9">
    <w:name w:val="Нормальный (таблица)"/>
    <w:basedOn w:val="a0"/>
    <w:next w:val="a0"/>
    <w:uiPriority w:val="99"/>
    <w:qFormat/>
    <w:rsid w:val="009D13D2"/>
    <w:pPr>
      <w:widowControl w:val="0"/>
      <w:autoSpaceDE w:val="0"/>
      <w:autoSpaceDN w:val="0"/>
      <w:adjustRightInd w:val="0"/>
      <w:spacing w:after="0" w:line="240" w:lineRule="auto"/>
      <w:ind w:firstLine="0"/>
    </w:pPr>
    <w:rPr>
      <w:rFonts w:ascii="Arial" w:eastAsia="Times New Roman" w:hAnsi="Arial"/>
      <w:sz w:val="24"/>
      <w:szCs w:val="24"/>
      <w:lang w:eastAsia="ru-RU"/>
    </w:rPr>
  </w:style>
  <w:style w:type="character" w:customStyle="1" w:styleId="afa">
    <w:name w:val="Цветовое выделение"/>
    <w:uiPriority w:val="99"/>
    <w:rsid w:val="009D13D2"/>
    <w:rPr>
      <w:b/>
      <w:bCs w:val="0"/>
      <w:color w:val="000080"/>
    </w:rPr>
  </w:style>
  <w:style w:type="paragraph" w:customStyle="1" w:styleId="41">
    <w:name w:val="Основной текст4"/>
    <w:basedOn w:val="a0"/>
    <w:rsid w:val="00871C7A"/>
    <w:pPr>
      <w:shd w:val="clear" w:color="auto" w:fill="FFFFFF"/>
      <w:spacing w:before="240" w:after="60" w:line="413" w:lineRule="exact"/>
      <w:ind w:hanging="360"/>
    </w:pPr>
    <w:rPr>
      <w:rFonts w:ascii="Arial Unicode MS" w:eastAsia="Arial Unicode MS" w:hAnsi="Arial Unicode MS" w:cs="Arial Unicode MS"/>
      <w:color w:val="000000"/>
      <w:sz w:val="21"/>
      <w:szCs w:val="21"/>
      <w:lang w:val="ru" w:eastAsia="ru-RU"/>
    </w:rPr>
  </w:style>
  <w:style w:type="character" w:customStyle="1" w:styleId="afb">
    <w:name w:val="Основной текст_"/>
    <w:link w:val="13"/>
    <w:uiPriority w:val="99"/>
    <w:rsid w:val="000030DB"/>
    <w:rPr>
      <w:rFonts w:ascii="Times New Roman" w:eastAsia="Times New Roman" w:hAnsi="Times New Roman" w:cs="Times New Roman"/>
      <w:sz w:val="23"/>
      <w:szCs w:val="23"/>
      <w:shd w:val="clear" w:color="auto" w:fill="FFFFFF"/>
    </w:rPr>
  </w:style>
  <w:style w:type="paragraph" w:customStyle="1" w:styleId="13">
    <w:name w:val="Основной текст1"/>
    <w:basedOn w:val="a0"/>
    <w:link w:val="afb"/>
    <w:uiPriority w:val="99"/>
    <w:rsid w:val="000030DB"/>
    <w:pPr>
      <w:widowControl w:val="0"/>
      <w:shd w:val="clear" w:color="auto" w:fill="FFFFFF"/>
      <w:spacing w:before="240" w:after="0" w:line="283" w:lineRule="exact"/>
      <w:ind w:firstLine="0"/>
    </w:pPr>
    <w:rPr>
      <w:rFonts w:eastAsia="Times New Roman"/>
      <w:sz w:val="23"/>
      <w:szCs w:val="23"/>
    </w:rPr>
  </w:style>
  <w:style w:type="character" w:customStyle="1" w:styleId="apple-converted-space">
    <w:name w:val="apple-converted-space"/>
    <w:basedOn w:val="a1"/>
    <w:rsid w:val="000030DB"/>
  </w:style>
  <w:style w:type="paragraph" w:styleId="afc">
    <w:name w:val="Normal (Web)"/>
    <w:basedOn w:val="a0"/>
    <w:uiPriority w:val="99"/>
    <w:unhideWhenUsed/>
    <w:rsid w:val="000030DB"/>
    <w:pPr>
      <w:spacing w:before="100" w:beforeAutospacing="1" w:after="100" w:afterAutospacing="1" w:line="240" w:lineRule="auto"/>
      <w:ind w:firstLine="0"/>
      <w:jc w:val="left"/>
    </w:pPr>
    <w:rPr>
      <w:rFonts w:eastAsia="Times New Roman"/>
      <w:sz w:val="24"/>
      <w:szCs w:val="24"/>
      <w:lang w:eastAsia="ru-RU"/>
    </w:rPr>
  </w:style>
  <w:style w:type="paragraph" w:customStyle="1" w:styleId="130">
    <w:name w:val="Обычный 13"/>
    <w:basedOn w:val="a0"/>
    <w:link w:val="135"/>
    <w:rsid w:val="000030DB"/>
    <w:pPr>
      <w:keepNext/>
      <w:suppressLineNumbers/>
      <w:tabs>
        <w:tab w:val="left" w:pos="6804"/>
        <w:tab w:val="left" w:pos="6946"/>
        <w:tab w:val="left" w:leader="dot" w:pos="9356"/>
      </w:tabs>
      <w:suppressAutoHyphens/>
      <w:spacing w:before="60" w:after="0" w:line="240" w:lineRule="auto"/>
      <w:ind w:firstLine="567"/>
    </w:pPr>
    <w:rPr>
      <w:rFonts w:eastAsia="Times New Roman"/>
      <w:sz w:val="26"/>
      <w:szCs w:val="26"/>
      <w:lang w:val="x-none" w:eastAsia="ru-RU"/>
    </w:rPr>
  </w:style>
  <w:style w:type="character" w:customStyle="1" w:styleId="135">
    <w:name w:val="Обычный 13 Знак5"/>
    <w:link w:val="130"/>
    <w:rsid w:val="000030DB"/>
    <w:rPr>
      <w:rFonts w:ascii="Times New Roman" w:eastAsia="Times New Roman" w:hAnsi="Times New Roman" w:cs="Times New Roman"/>
      <w:sz w:val="26"/>
      <w:szCs w:val="26"/>
      <w:lang w:val="x-none" w:eastAsia="ru-RU"/>
    </w:rPr>
  </w:style>
  <w:style w:type="character" w:styleId="afd">
    <w:name w:val="Strong"/>
    <w:qFormat/>
    <w:rsid w:val="004543C6"/>
    <w:rPr>
      <w:b/>
      <w:bCs/>
      <w:color w:val="943634"/>
      <w:spacing w:val="5"/>
    </w:rPr>
  </w:style>
  <w:style w:type="paragraph" w:styleId="afe">
    <w:name w:val="table of figures"/>
    <w:basedOn w:val="a0"/>
    <w:next w:val="a0"/>
    <w:uiPriority w:val="99"/>
    <w:unhideWhenUsed/>
    <w:rsid w:val="00457C16"/>
    <w:pPr>
      <w:spacing w:after="0"/>
    </w:pPr>
  </w:style>
  <w:style w:type="paragraph" w:styleId="aff">
    <w:name w:val="Balloon Text"/>
    <w:basedOn w:val="a0"/>
    <w:link w:val="aff0"/>
    <w:uiPriority w:val="99"/>
    <w:semiHidden/>
    <w:unhideWhenUsed/>
    <w:rsid w:val="00A22982"/>
    <w:pPr>
      <w:spacing w:after="0" w:line="240" w:lineRule="auto"/>
    </w:pPr>
    <w:rPr>
      <w:rFonts w:ascii="Tahoma" w:hAnsi="Tahoma" w:cs="Tahoma"/>
      <w:sz w:val="16"/>
      <w:szCs w:val="16"/>
    </w:rPr>
  </w:style>
  <w:style w:type="character" w:customStyle="1" w:styleId="aff0">
    <w:name w:val="Текст выноски Знак"/>
    <w:basedOn w:val="a1"/>
    <w:link w:val="aff"/>
    <w:uiPriority w:val="99"/>
    <w:semiHidden/>
    <w:rsid w:val="00A22982"/>
    <w:rPr>
      <w:rFonts w:ascii="Tahoma" w:hAnsi="Tahoma" w:cs="Tahoma"/>
      <w:sz w:val="16"/>
      <w:szCs w:val="16"/>
    </w:rPr>
  </w:style>
  <w:style w:type="paragraph" w:styleId="42">
    <w:name w:val="toc 4"/>
    <w:basedOn w:val="a0"/>
    <w:next w:val="a0"/>
    <w:autoRedefine/>
    <w:uiPriority w:val="39"/>
    <w:unhideWhenUsed/>
    <w:rsid w:val="00C47A2A"/>
    <w:pPr>
      <w:spacing w:after="100"/>
      <w:ind w:left="660" w:firstLine="0"/>
      <w:jc w:val="left"/>
    </w:pPr>
    <w:rPr>
      <w:rFonts w:asciiTheme="minorHAnsi" w:eastAsiaTheme="minorEastAsia" w:hAnsiTheme="minorHAnsi" w:cstheme="minorBidi"/>
      <w:sz w:val="22"/>
      <w:szCs w:val="22"/>
      <w:lang w:eastAsia="ru-RU"/>
    </w:rPr>
  </w:style>
  <w:style w:type="paragraph" w:styleId="51">
    <w:name w:val="toc 5"/>
    <w:basedOn w:val="a0"/>
    <w:next w:val="a0"/>
    <w:autoRedefine/>
    <w:uiPriority w:val="39"/>
    <w:unhideWhenUsed/>
    <w:rsid w:val="00C47A2A"/>
    <w:pPr>
      <w:spacing w:after="100"/>
      <w:ind w:left="880" w:firstLine="0"/>
      <w:jc w:val="left"/>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C47A2A"/>
    <w:pPr>
      <w:spacing w:after="100"/>
      <w:ind w:left="1100" w:firstLine="0"/>
      <w:jc w:val="left"/>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C47A2A"/>
    <w:pPr>
      <w:spacing w:after="100"/>
      <w:ind w:left="1320" w:firstLine="0"/>
      <w:jc w:val="left"/>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C47A2A"/>
    <w:pPr>
      <w:spacing w:after="100"/>
      <w:ind w:left="1540" w:firstLine="0"/>
      <w:jc w:val="left"/>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C47A2A"/>
    <w:pPr>
      <w:spacing w:after="100"/>
      <w:ind w:left="1760" w:firstLine="0"/>
      <w:jc w:val="left"/>
    </w:pPr>
    <w:rPr>
      <w:rFonts w:asciiTheme="minorHAnsi" w:eastAsiaTheme="minorEastAsia" w:hAnsiTheme="minorHAnsi" w:cstheme="minorBidi"/>
      <w:sz w:val="22"/>
      <w:szCs w:val="22"/>
      <w:lang w:eastAsia="ru-RU"/>
    </w:rPr>
  </w:style>
  <w:style w:type="table" w:styleId="aff1">
    <w:name w:val="Table Grid"/>
    <w:basedOn w:val="a2"/>
    <w:uiPriority w:val="59"/>
    <w:rsid w:val="0082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2">
    <w:name w:val="FollowedHyperlink"/>
    <w:basedOn w:val="a1"/>
    <w:uiPriority w:val="99"/>
    <w:semiHidden/>
    <w:unhideWhenUsed/>
    <w:rsid w:val="007508A8"/>
    <w:rPr>
      <w:color w:val="800080"/>
      <w:u w:val="single"/>
    </w:rPr>
  </w:style>
  <w:style w:type="paragraph" w:customStyle="1" w:styleId="xl66">
    <w:name w:val="xl66"/>
    <w:basedOn w:val="a0"/>
    <w:rsid w:val="007508A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67">
    <w:name w:val="xl67"/>
    <w:basedOn w:val="a0"/>
    <w:rsid w:val="007508A8"/>
    <w:pPr>
      <w:spacing w:before="100" w:beforeAutospacing="1" w:after="100" w:afterAutospacing="1" w:line="240" w:lineRule="auto"/>
      <w:ind w:firstLine="0"/>
      <w:jc w:val="left"/>
    </w:pPr>
    <w:rPr>
      <w:rFonts w:eastAsia="Times New Roman"/>
      <w:sz w:val="24"/>
      <w:szCs w:val="24"/>
      <w:lang w:eastAsia="ru-RU"/>
    </w:rPr>
  </w:style>
  <w:style w:type="paragraph" w:customStyle="1" w:styleId="xl68">
    <w:name w:val="xl68"/>
    <w:basedOn w:val="a0"/>
    <w:rsid w:val="007508A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69">
    <w:name w:val="xl69"/>
    <w:basedOn w:val="a0"/>
    <w:rsid w:val="007508A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ascii="Arial" w:eastAsia="Times New Roman" w:hAnsi="Arial" w:cs="Arial"/>
      <w:color w:val="000000"/>
      <w:sz w:val="20"/>
      <w:szCs w:val="20"/>
      <w:lang w:eastAsia="ru-RU"/>
    </w:rPr>
  </w:style>
  <w:style w:type="paragraph" w:customStyle="1" w:styleId="xl70">
    <w:name w:val="xl70"/>
    <w:basedOn w:val="a0"/>
    <w:rsid w:val="007508A8"/>
    <w:pPr>
      <w:pBdr>
        <w:top w:val="single" w:sz="4" w:space="0" w:color="000000"/>
        <w:left w:val="single" w:sz="4" w:space="0" w:color="000000"/>
        <w:bottom w:val="single" w:sz="4" w:space="0" w:color="000000"/>
      </w:pBdr>
      <w:spacing w:before="100" w:beforeAutospacing="1" w:after="100" w:afterAutospacing="1" w:line="240" w:lineRule="auto"/>
      <w:ind w:firstLine="0"/>
      <w:jc w:val="left"/>
    </w:pPr>
    <w:rPr>
      <w:rFonts w:ascii="Arial" w:eastAsia="Times New Roman" w:hAnsi="Arial" w:cs="Arial"/>
      <w:color w:val="000000"/>
      <w:sz w:val="20"/>
      <w:szCs w:val="20"/>
      <w:lang w:eastAsia="ru-RU"/>
    </w:rPr>
  </w:style>
  <w:style w:type="paragraph" w:customStyle="1" w:styleId="xl71">
    <w:name w:val="xl71"/>
    <w:basedOn w:val="a0"/>
    <w:rsid w:val="007508A8"/>
    <w:pPr>
      <w:pBdr>
        <w:top w:val="single" w:sz="4" w:space="0" w:color="000000"/>
        <w:left w:val="single" w:sz="4" w:space="0" w:color="000000"/>
        <w:bottom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72">
    <w:name w:val="xl72"/>
    <w:basedOn w:val="a0"/>
    <w:rsid w:val="007508A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73">
    <w:name w:val="xl73"/>
    <w:basedOn w:val="a0"/>
    <w:rsid w:val="007508A8"/>
    <w:pPr>
      <w:pBdr>
        <w:top w:val="single" w:sz="4" w:space="0" w:color="000000"/>
        <w:left w:val="single" w:sz="4" w:space="0" w:color="000000"/>
        <w:bottom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74">
    <w:name w:val="xl74"/>
    <w:basedOn w:val="a0"/>
    <w:rsid w:val="007508A8"/>
    <w:pPr>
      <w:pBdr>
        <w:top w:val="single" w:sz="4" w:space="0" w:color="000000"/>
        <w:left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75">
    <w:name w:val="xl75"/>
    <w:basedOn w:val="a0"/>
    <w:rsid w:val="007508A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paragraph" w:customStyle="1" w:styleId="xl76">
    <w:name w:val="xl76"/>
    <w:basedOn w:val="a0"/>
    <w:rsid w:val="007508A8"/>
    <w:pPr>
      <w:spacing w:before="100" w:beforeAutospacing="1" w:after="100" w:afterAutospacing="1" w:line="240" w:lineRule="auto"/>
      <w:ind w:firstLine="0"/>
      <w:jc w:val="left"/>
      <w:textAlignment w:val="center"/>
    </w:pPr>
    <w:rPr>
      <w:rFonts w:ascii="Tahoma" w:eastAsia="Times New Roman" w:hAnsi="Tahoma" w:cs="Tahoma"/>
      <w:color w:val="000000"/>
      <w:sz w:val="16"/>
      <w:szCs w:val="16"/>
      <w:lang w:eastAsia="ru-RU"/>
    </w:rPr>
  </w:style>
  <w:style w:type="numbering" w:customStyle="1" w:styleId="1">
    <w:name w:val="Стиль1"/>
    <w:rsid w:val="007508A8"/>
    <w:pPr>
      <w:numPr>
        <w:numId w:val="6"/>
      </w:numPr>
    </w:pPr>
  </w:style>
  <w:style w:type="paragraph" w:customStyle="1" w:styleId="xl77">
    <w:name w:val="xl77"/>
    <w:basedOn w:val="a0"/>
    <w:rsid w:val="007508A8"/>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8">
    <w:name w:val="xl78"/>
    <w:basedOn w:val="a0"/>
    <w:rsid w:val="007508A8"/>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79">
    <w:name w:val="xl79"/>
    <w:basedOn w:val="a0"/>
    <w:rsid w:val="007508A8"/>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left"/>
      <w:textAlignment w:val="center"/>
    </w:pPr>
    <w:rPr>
      <w:rFonts w:ascii="Arial CYR" w:eastAsia="Times New Roman" w:hAnsi="Arial CYR" w:cs="Arial CYR"/>
      <w:sz w:val="16"/>
      <w:szCs w:val="16"/>
      <w:lang w:eastAsia="ru-RU"/>
    </w:rPr>
  </w:style>
  <w:style w:type="paragraph" w:customStyle="1" w:styleId="xl80">
    <w:name w:val="xl80"/>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eastAsia="Times New Roman"/>
      <w:sz w:val="24"/>
      <w:szCs w:val="24"/>
      <w:lang w:eastAsia="ru-RU"/>
    </w:rPr>
  </w:style>
  <w:style w:type="paragraph" w:customStyle="1" w:styleId="xl81">
    <w:name w:val="xl81"/>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textAlignment w:val="center"/>
    </w:pPr>
    <w:rPr>
      <w:rFonts w:ascii="Calibri" w:eastAsia="Times New Roman" w:hAnsi="Calibri" w:cs="Calibri"/>
      <w:sz w:val="24"/>
      <w:szCs w:val="24"/>
      <w:lang w:eastAsia="ru-RU"/>
    </w:rPr>
  </w:style>
  <w:style w:type="paragraph" w:customStyle="1" w:styleId="xl82">
    <w:name w:val="xl82"/>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83">
    <w:name w:val="xl83"/>
    <w:basedOn w:val="a0"/>
    <w:rsid w:val="007508A8"/>
    <w:pPr>
      <w:shd w:val="clear" w:color="000000" w:fill="FFC000"/>
      <w:spacing w:before="100" w:beforeAutospacing="1" w:after="100" w:afterAutospacing="1" w:line="240" w:lineRule="auto"/>
      <w:ind w:firstLine="0"/>
      <w:jc w:val="left"/>
    </w:pPr>
    <w:rPr>
      <w:rFonts w:eastAsia="Times New Roman"/>
      <w:sz w:val="24"/>
      <w:szCs w:val="24"/>
      <w:lang w:eastAsia="ru-RU"/>
    </w:rPr>
  </w:style>
  <w:style w:type="paragraph" w:customStyle="1" w:styleId="xl84">
    <w:name w:val="xl84"/>
    <w:basedOn w:val="a0"/>
    <w:rsid w:val="007508A8"/>
    <w:pPr>
      <w:pBdr>
        <w:top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85">
    <w:name w:val="xl85"/>
    <w:basedOn w:val="a0"/>
    <w:rsid w:val="007508A8"/>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ind w:firstLine="0"/>
      <w:jc w:val="left"/>
    </w:pPr>
    <w:rPr>
      <w:rFonts w:eastAsia="Times New Roman"/>
      <w:sz w:val="24"/>
      <w:szCs w:val="24"/>
      <w:lang w:eastAsia="ru-RU"/>
    </w:rPr>
  </w:style>
  <w:style w:type="paragraph" w:customStyle="1" w:styleId="xl86">
    <w:name w:val="xl86"/>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eastAsia="Times New Roman"/>
      <w:b/>
      <w:bCs/>
      <w:sz w:val="24"/>
      <w:szCs w:val="24"/>
      <w:lang w:eastAsia="ru-RU"/>
    </w:rPr>
  </w:style>
  <w:style w:type="paragraph" w:customStyle="1" w:styleId="xl87">
    <w:name w:val="xl87"/>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ascii="Arial CYR" w:eastAsia="Times New Roman" w:hAnsi="Arial CYR" w:cs="Arial CYR"/>
      <w:b/>
      <w:bCs/>
      <w:sz w:val="16"/>
      <w:szCs w:val="16"/>
      <w:lang w:eastAsia="ru-RU"/>
    </w:rPr>
  </w:style>
  <w:style w:type="paragraph" w:customStyle="1" w:styleId="xl88">
    <w:name w:val="xl88"/>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ascii="Arial CYR" w:eastAsia="Times New Roman" w:hAnsi="Arial CYR" w:cs="Arial CYR"/>
      <w:b/>
      <w:bCs/>
      <w:sz w:val="18"/>
      <w:szCs w:val="18"/>
      <w:lang w:eastAsia="ru-RU"/>
    </w:rPr>
  </w:style>
  <w:style w:type="paragraph" w:customStyle="1" w:styleId="xl89">
    <w:name w:val="xl89"/>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eastAsia="Times New Roman"/>
      <w:b/>
      <w:bCs/>
      <w:sz w:val="20"/>
      <w:szCs w:val="20"/>
      <w:lang w:eastAsia="ru-RU"/>
    </w:rPr>
  </w:style>
  <w:style w:type="character" w:styleId="aff3">
    <w:name w:val="annotation reference"/>
    <w:basedOn w:val="a1"/>
    <w:uiPriority w:val="99"/>
    <w:semiHidden/>
    <w:unhideWhenUsed/>
    <w:rsid w:val="007508A8"/>
    <w:rPr>
      <w:sz w:val="16"/>
      <w:szCs w:val="16"/>
    </w:rPr>
  </w:style>
  <w:style w:type="paragraph" w:styleId="aff4">
    <w:name w:val="annotation text"/>
    <w:basedOn w:val="a0"/>
    <w:link w:val="aff5"/>
    <w:uiPriority w:val="99"/>
    <w:semiHidden/>
    <w:unhideWhenUsed/>
    <w:rsid w:val="007508A8"/>
    <w:pPr>
      <w:spacing w:line="240" w:lineRule="auto"/>
    </w:pPr>
    <w:rPr>
      <w:sz w:val="20"/>
      <w:szCs w:val="20"/>
    </w:rPr>
  </w:style>
  <w:style w:type="character" w:customStyle="1" w:styleId="aff5">
    <w:name w:val="Текст примечания Знак"/>
    <w:basedOn w:val="a1"/>
    <w:link w:val="aff4"/>
    <w:uiPriority w:val="99"/>
    <w:semiHidden/>
    <w:rsid w:val="007508A8"/>
    <w:rPr>
      <w:rFonts w:ascii="Times New Roman" w:hAnsi="Times New Roman" w:cs="Times New Roman"/>
      <w:sz w:val="20"/>
      <w:szCs w:val="20"/>
    </w:rPr>
  </w:style>
  <w:style w:type="paragraph" w:styleId="aff6">
    <w:name w:val="annotation subject"/>
    <w:basedOn w:val="aff4"/>
    <w:next w:val="aff4"/>
    <w:link w:val="aff7"/>
    <w:uiPriority w:val="99"/>
    <w:semiHidden/>
    <w:unhideWhenUsed/>
    <w:rsid w:val="007508A8"/>
    <w:rPr>
      <w:b/>
      <w:bCs/>
    </w:rPr>
  </w:style>
  <w:style w:type="character" w:customStyle="1" w:styleId="aff7">
    <w:name w:val="Тема примечания Знак"/>
    <w:basedOn w:val="aff5"/>
    <w:link w:val="aff6"/>
    <w:uiPriority w:val="99"/>
    <w:semiHidden/>
    <w:rsid w:val="007508A8"/>
    <w:rPr>
      <w:rFonts w:ascii="Times New Roman" w:hAnsi="Times New Roman" w:cs="Times New Roman"/>
      <w:b/>
      <w:bCs/>
      <w:sz w:val="20"/>
      <w:szCs w:val="20"/>
    </w:rPr>
  </w:style>
  <w:style w:type="paragraph" w:styleId="aff8">
    <w:name w:val="Revision"/>
    <w:hidden/>
    <w:uiPriority w:val="99"/>
    <w:semiHidden/>
    <w:rsid w:val="007508A8"/>
    <w:pPr>
      <w:spacing w:after="0" w:line="240" w:lineRule="auto"/>
    </w:pPr>
    <w:rPr>
      <w:rFonts w:ascii="Times New Roman" w:hAnsi="Times New Roman" w:cs="Times New Roman"/>
      <w:sz w:val="28"/>
      <w:szCs w:val="28"/>
    </w:rPr>
  </w:style>
  <w:style w:type="paragraph" w:customStyle="1" w:styleId="font5">
    <w:name w:val="font5"/>
    <w:basedOn w:val="a0"/>
    <w:rsid w:val="007508A8"/>
    <w:pPr>
      <w:spacing w:before="100" w:beforeAutospacing="1" w:after="100" w:afterAutospacing="1" w:line="240" w:lineRule="auto"/>
      <w:ind w:firstLine="0"/>
      <w:jc w:val="left"/>
    </w:pPr>
    <w:rPr>
      <w:rFonts w:ascii="Tahoma" w:eastAsia="Times New Roman" w:hAnsi="Tahoma" w:cs="Tahoma"/>
      <w:color w:val="000000"/>
      <w:sz w:val="18"/>
      <w:szCs w:val="18"/>
      <w:lang w:eastAsia="ru-RU"/>
    </w:rPr>
  </w:style>
  <w:style w:type="paragraph" w:customStyle="1" w:styleId="font6">
    <w:name w:val="font6"/>
    <w:basedOn w:val="a0"/>
    <w:rsid w:val="007508A8"/>
    <w:pPr>
      <w:spacing w:before="100" w:beforeAutospacing="1" w:after="100" w:afterAutospacing="1" w:line="240" w:lineRule="auto"/>
      <w:ind w:firstLine="0"/>
      <w:jc w:val="left"/>
    </w:pPr>
    <w:rPr>
      <w:rFonts w:ascii="Tahoma" w:eastAsia="Times New Roman" w:hAnsi="Tahoma" w:cs="Tahoma"/>
      <w:b/>
      <w:bCs/>
      <w:color w:val="000000"/>
      <w:sz w:val="18"/>
      <w:szCs w:val="18"/>
      <w:lang w:eastAsia="ru-RU"/>
    </w:rPr>
  </w:style>
  <w:style w:type="paragraph" w:customStyle="1" w:styleId="xl90">
    <w:name w:val="xl90"/>
    <w:basedOn w:val="a0"/>
    <w:rsid w:val="007508A8"/>
    <w:pPr>
      <w:pBdr>
        <w:top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91">
    <w:name w:val="xl91"/>
    <w:basedOn w:val="a0"/>
    <w:rsid w:val="007508A8"/>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ind w:firstLine="0"/>
      <w:jc w:val="left"/>
    </w:pPr>
    <w:rPr>
      <w:rFonts w:eastAsia="Times New Roman"/>
      <w:b/>
      <w:bCs/>
      <w:sz w:val="24"/>
      <w:szCs w:val="24"/>
      <w:lang w:eastAsia="ru-RU"/>
    </w:rPr>
  </w:style>
  <w:style w:type="paragraph" w:customStyle="1" w:styleId="xl92">
    <w:name w:val="xl92"/>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ascii="Arial CYR" w:eastAsia="Times New Roman" w:hAnsi="Arial CYR" w:cs="Arial CYR"/>
      <w:b/>
      <w:bCs/>
      <w:sz w:val="20"/>
      <w:szCs w:val="20"/>
      <w:lang w:eastAsia="ru-RU"/>
    </w:rPr>
  </w:style>
  <w:style w:type="paragraph" w:customStyle="1" w:styleId="xl93">
    <w:name w:val="xl93"/>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ascii="Arial CYR" w:eastAsia="Times New Roman" w:hAnsi="Arial CYR" w:cs="Arial CYR"/>
      <w:b/>
      <w:bCs/>
      <w:sz w:val="18"/>
      <w:szCs w:val="18"/>
      <w:lang w:eastAsia="ru-RU"/>
    </w:rPr>
  </w:style>
  <w:style w:type="paragraph" w:customStyle="1" w:styleId="xl94">
    <w:name w:val="xl94"/>
    <w:basedOn w:val="a0"/>
    <w:rsid w:val="007508A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eastAsia="Times New Roman"/>
      <w:b/>
      <w:bCs/>
      <w:sz w:val="20"/>
      <w:szCs w:val="20"/>
      <w:lang w:eastAsia="ru-RU"/>
    </w:rPr>
  </w:style>
  <w:style w:type="paragraph" w:customStyle="1" w:styleId="xl95">
    <w:name w:val="xl95"/>
    <w:basedOn w:val="a0"/>
    <w:rsid w:val="007508A8"/>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96">
    <w:name w:val="xl96"/>
    <w:basedOn w:val="a0"/>
    <w:rsid w:val="007508A8"/>
    <w:pPr>
      <w:pBdr>
        <w:left w:val="single" w:sz="4" w:space="0" w:color="auto"/>
        <w:bottom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97">
    <w:name w:val="xl97"/>
    <w:basedOn w:val="a0"/>
    <w:rsid w:val="007508A8"/>
    <w:pPr>
      <w:pBdr>
        <w:left w:val="single" w:sz="4" w:space="0" w:color="auto"/>
        <w:bottom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98">
    <w:name w:val="xl98"/>
    <w:basedOn w:val="a0"/>
    <w:rsid w:val="007508A8"/>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99">
    <w:name w:val="xl99"/>
    <w:basedOn w:val="a0"/>
    <w:rsid w:val="007508A8"/>
    <w:pPr>
      <w:pBdr>
        <w:left w:val="single" w:sz="4" w:space="0" w:color="auto"/>
        <w:bottom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100">
    <w:name w:val="xl100"/>
    <w:basedOn w:val="a0"/>
    <w:rsid w:val="007508A8"/>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xl101">
    <w:name w:val="xl101"/>
    <w:basedOn w:val="a0"/>
    <w:rsid w:val="007508A8"/>
    <w:pPr>
      <w:pBdr>
        <w:left w:val="single" w:sz="4" w:space="0" w:color="auto"/>
        <w:bottom w:val="single" w:sz="4" w:space="0" w:color="auto"/>
        <w:right w:val="single" w:sz="4" w:space="0" w:color="auto"/>
      </w:pBdr>
      <w:shd w:val="clear" w:color="000000" w:fill="D9D9D9"/>
      <w:spacing w:before="100" w:beforeAutospacing="1" w:after="100" w:afterAutospacing="1" w:line="240" w:lineRule="auto"/>
      <w:ind w:firstLine="0"/>
      <w:jc w:val="center"/>
      <w:textAlignment w:val="center"/>
    </w:pPr>
    <w:rPr>
      <w:rFonts w:eastAsia="Times New Roman"/>
      <w:b/>
      <w:bCs/>
      <w:sz w:val="18"/>
      <w:szCs w:val="18"/>
      <w:lang w:eastAsia="ru-RU"/>
    </w:rPr>
  </w:style>
  <w:style w:type="paragraph" w:customStyle="1" w:styleId="aff9">
    <w:name w:val="Текст ПРИКАЗА (УКАЗАНИЯ)"/>
    <w:basedOn w:val="a0"/>
    <w:autoRedefine/>
    <w:rsid w:val="003E4B7D"/>
    <w:pPr>
      <w:autoSpaceDE w:val="0"/>
      <w:autoSpaceDN w:val="0"/>
      <w:spacing w:after="0" w:line="240" w:lineRule="auto"/>
      <w:ind w:firstLine="709"/>
      <w:jc w:val="center"/>
    </w:pPr>
    <w:rPr>
      <w:rFonts w:eastAsia="Times New Roman"/>
      <w:spacing w:val="-6"/>
      <w:sz w:val="24"/>
      <w:szCs w:val="24"/>
      <w:lang w:eastAsia="ru-RU"/>
    </w:rPr>
  </w:style>
  <w:style w:type="paragraph" w:customStyle="1" w:styleId="affa">
    <w:name w:val="Основной текст отчета"/>
    <w:basedOn w:val="a0"/>
    <w:link w:val="affb"/>
    <w:rsid w:val="003E4B7D"/>
    <w:pPr>
      <w:spacing w:before="120" w:after="120" w:line="360" w:lineRule="auto"/>
      <w:ind w:left="567" w:right="567" w:firstLine="709"/>
    </w:pPr>
    <w:rPr>
      <w:rFonts w:eastAsia="Times New Roman" w:cs="Arial"/>
      <w:szCs w:val="24"/>
      <w:lang w:eastAsia="ru-RU"/>
    </w:rPr>
  </w:style>
  <w:style w:type="character" w:customStyle="1" w:styleId="affb">
    <w:name w:val="Основной текст отчета Знак"/>
    <w:basedOn w:val="a1"/>
    <w:link w:val="affa"/>
    <w:rsid w:val="003E4B7D"/>
    <w:rPr>
      <w:rFonts w:ascii="Times New Roman" w:eastAsia="Times New Roman" w:hAnsi="Times New Roman" w:cs="Arial"/>
      <w:sz w:val="28"/>
      <w:szCs w:val="24"/>
      <w:lang w:eastAsia="ru-RU"/>
    </w:rPr>
  </w:style>
  <w:style w:type="paragraph" w:customStyle="1" w:styleId="Style9">
    <w:name w:val="Style9"/>
    <w:basedOn w:val="a0"/>
    <w:rsid w:val="003E4B7D"/>
    <w:pPr>
      <w:widowControl w:val="0"/>
      <w:autoSpaceDE w:val="0"/>
      <w:autoSpaceDN w:val="0"/>
      <w:adjustRightInd w:val="0"/>
      <w:spacing w:after="0" w:line="216" w:lineRule="exact"/>
      <w:jc w:val="center"/>
    </w:pPr>
    <w:rPr>
      <w:rFonts w:ascii="Arial" w:eastAsia="Times New Roman" w:hAnsi="Arial" w:cs="Arial"/>
      <w:sz w:val="24"/>
      <w:szCs w:val="24"/>
      <w:lang w:eastAsia="ru-RU"/>
    </w:rPr>
  </w:style>
  <w:style w:type="paragraph" w:customStyle="1" w:styleId="32">
    <w:name w:val="Заголовок_3"/>
    <w:basedOn w:val="3"/>
    <w:link w:val="33"/>
    <w:qFormat/>
    <w:rsid w:val="003E4B7D"/>
    <w:pPr>
      <w:spacing w:before="200" w:after="240"/>
    </w:pPr>
    <w:rPr>
      <w:rFonts w:ascii="Arial" w:eastAsia="Times New Roman" w:hAnsi="Arial" w:cs="Arial"/>
      <w:bCs/>
      <w:sz w:val="24"/>
      <w:szCs w:val="24"/>
    </w:rPr>
  </w:style>
  <w:style w:type="character" w:customStyle="1" w:styleId="33">
    <w:name w:val="Заголовок_3 Знак"/>
    <w:basedOn w:val="30"/>
    <w:link w:val="32"/>
    <w:rsid w:val="003E4B7D"/>
    <w:rPr>
      <w:rFonts w:ascii="Arial" w:eastAsia="Times New Roman" w:hAnsi="Arial" w:cs="Arial"/>
      <w:b/>
      <w:bCs/>
      <w:kern w:val="28"/>
      <w:sz w:val="24"/>
      <w:szCs w:val="24"/>
    </w:rPr>
  </w:style>
  <w:style w:type="paragraph" w:customStyle="1" w:styleId="43">
    <w:name w:val="Заголовок_4"/>
    <w:basedOn w:val="4"/>
    <w:link w:val="44"/>
    <w:qFormat/>
    <w:rsid w:val="003E4B7D"/>
    <w:pPr>
      <w:keepLines w:val="0"/>
      <w:widowControl w:val="0"/>
      <w:autoSpaceDE w:val="0"/>
      <w:autoSpaceDN w:val="0"/>
      <w:adjustRightInd w:val="0"/>
      <w:spacing w:before="240" w:after="60"/>
    </w:pPr>
    <w:rPr>
      <w:rFonts w:ascii="Arial" w:eastAsia="Times New Roman" w:hAnsi="Arial" w:cs="Arial"/>
      <w:bCs/>
      <w:iCs w:val="0"/>
      <w:sz w:val="24"/>
      <w:szCs w:val="24"/>
      <w:u w:val="single"/>
    </w:rPr>
  </w:style>
  <w:style w:type="character" w:customStyle="1" w:styleId="44">
    <w:name w:val="Заголовок_4 Знак"/>
    <w:basedOn w:val="40"/>
    <w:link w:val="43"/>
    <w:rsid w:val="003E4B7D"/>
    <w:rPr>
      <w:rFonts w:ascii="Arial" w:eastAsia="Times New Roman" w:hAnsi="Arial" w:cs="Arial"/>
      <w:bCs/>
      <w:iCs w:val="0"/>
      <w:sz w:val="24"/>
      <w:szCs w:val="24"/>
      <w:u w:val="single"/>
      <w:lang w:eastAsia="ru-RU"/>
    </w:rPr>
  </w:style>
  <w:style w:type="paragraph" w:styleId="affc">
    <w:name w:val="Body Text Indent"/>
    <w:basedOn w:val="a0"/>
    <w:link w:val="affd"/>
    <w:rsid w:val="003E4B7D"/>
    <w:pPr>
      <w:spacing w:after="120" w:line="240" w:lineRule="auto"/>
      <w:ind w:left="283" w:firstLine="0"/>
      <w:jc w:val="left"/>
    </w:pPr>
    <w:rPr>
      <w:rFonts w:eastAsia="Times New Roman"/>
      <w:bCs/>
      <w:lang w:eastAsia="ru-RU"/>
    </w:rPr>
  </w:style>
  <w:style w:type="character" w:customStyle="1" w:styleId="affd">
    <w:name w:val="Основной текст с отступом Знак"/>
    <w:basedOn w:val="a1"/>
    <w:link w:val="affc"/>
    <w:rsid w:val="003E4B7D"/>
    <w:rPr>
      <w:rFonts w:ascii="Times New Roman" w:eastAsia="Times New Roman" w:hAnsi="Times New Roman" w:cs="Times New Roman"/>
      <w:bCs/>
      <w:sz w:val="28"/>
      <w:szCs w:val="28"/>
      <w:lang w:eastAsia="ru-RU"/>
    </w:rPr>
  </w:style>
  <w:style w:type="paragraph" w:customStyle="1" w:styleId="Style2">
    <w:name w:val="Style2"/>
    <w:basedOn w:val="a0"/>
    <w:uiPriority w:val="99"/>
    <w:rsid w:val="003E4B7D"/>
    <w:pPr>
      <w:widowControl w:val="0"/>
      <w:autoSpaceDE w:val="0"/>
      <w:autoSpaceDN w:val="0"/>
      <w:adjustRightInd w:val="0"/>
      <w:spacing w:after="0" w:line="216" w:lineRule="exact"/>
      <w:ind w:firstLine="0"/>
      <w:jc w:val="center"/>
    </w:pPr>
    <w:rPr>
      <w:rFonts w:ascii="Microsoft Sans Serif" w:eastAsia="Times New Roman" w:hAnsi="Microsoft Sans Serif"/>
      <w:sz w:val="24"/>
      <w:szCs w:val="24"/>
      <w:lang w:eastAsia="ru-RU"/>
    </w:rPr>
  </w:style>
  <w:style w:type="paragraph" w:customStyle="1" w:styleId="Style4">
    <w:name w:val="Style4"/>
    <w:basedOn w:val="a0"/>
    <w:uiPriority w:val="99"/>
    <w:rsid w:val="003E4B7D"/>
    <w:pPr>
      <w:widowControl w:val="0"/>
      <w:autoSpaceDE w:val="0"/>
      <w:autoSpaceDN w:val="0"/>
      <w:adjustRightInd w:val="0"/>
      <w:spacing w:after="0" w:line="240" w:lineRule="auto"/>
      <w:ind w:firstLine="0"/>
      <w:jc w:val="left"/>
    </w:pPr>
    <w:rPr>
      <w:rFonts w:ascii="Microsoft Sans Serif" w:eastAsia="Times New Roman" w:hAnsi="Microsoft Sans Serif"/>
      <w:sz w:val="24"/>
      <w:szCs w:val="24"/>
      <w:lang w:eastAsia="ru-RU"/>
    </w:rPr>
  </w:style>
  <w:style w:type="character" w:customStyle="1" w:styleId="FontStyle12">
    <w:name w:val="Font Style12"/>
    <w:basedOn w:val="a1"/>
    <w:rsid w:val="003E4B7D"/>
    <w:rPr>
      <w:rFonts w:ascii="Microsoft Sans Serif" w:hAnsi="Microsoft Sans Serif" w:cs="Microsoft Sans Serif"/>
      <w:sz w:val="16"/>
      <w:szCs w:val="16"/>
    </w:rPr>
  </w:style>
  <w:style w:type="character" w:customStyle="1" w:styleId="FontStyle11">
    <w:name w:val="Font Style11"/>
    <w:basedOn w:val="a1"/>
    <w:rsid w:val="003E4B7D"/>
    <w:rPr>
      <w:rFonts w:ascii="Times New Roman" w:hAnsi="Times New Roman" w:cs="Times New Roman"/>
      <w:sz w:val="24"/>
      <w:szCs w:val="24"/>
    </w:rPr>
  </w:style>
  <w:style w:type="paragraph" w:customStyle="1" w:styleId="xl64">
    <w:name w:val="xl64"/>
    <w:basedOn w:val="a0"/>
    <w:rsid w:val="003E4B7D"/>
    <w:pPr>
      <w:shd w:val="clear" w:color="000000" w:fill="FFFFFF"/>
      <w:spacing w:before="100" w:beforeAutospacing="1" w:after="100" w:afterAutospacing="1" w:line="240" w:lineRule="auto"/>
      <w:ind w:firstLine="0"/>
      <w:jc w:val="left"/>
    </w:pPr>
    <w:rPr>
      <w:rFonts w:eastAsia="Times New Roman"/>
      <w:sz w:val="24"/>
      <w:szCs w:val="24"/>
      <w:lang w:eastAsia="ru-RU"/>
    </w:rPr>
  </w:style>
  <w:style w:type="paragraph" w:customStyle="1" w:styleId="xl65">
    <w:name w:val="xl65"/>
    <w:basedOn w:val="a0"/>
    <w:rsid w:val="003E4B7D"/>
    <w:pPr>
      <w:shd w:val="clear" w:color="000000" w:fill="92D050"/>
      <w:spacing w:before="100" w:beforeAutospacing="1" w:after="100" w:afterAutospacing="1" w:line="240" w:lineRule="auto"/>
      <w:ind w:firstLine="0"/>
      <w:jc w:val="left"/>
    </w:pPr>
    <w:rPr>
      <w:rFonts w:eastAsia="Times New Roman"/>
      <w:sz w:val="24"/>
      <w:szCs w:val="24"/>
      <w:lang w:eastAsia="ru-RU"/>
    </w:rPr>
  </w:style>
  <w:style w:type="paragraph" w:customStyle="1" w:styleId="Style1">
    <w:name w:val="Style1"/>
    <w:basedOn w:val="a0"/>
    <w:uiPriority w:val="99"/>
    <w:rsid w:val="003E4B7D"/>
    <w:pPr>
      <w:widowControl w:val="0"/>
      <w:autoSpaceDE w:val="0"/>
      <w:autoSpaceDN w:val="0"/>
      <w:adjustRightInd w:val="0"/>
      <w:spacing w:after="0" w:line="206" w:lineRule="exact"/>
      <w:ind w:firstLine="0"/>
      <w:jc w:val="center"/>
    </w:pPr>
    <w:rPr>
      <w:rFonts w:ascii="Arial Narrow" w:eastAsia="Times New Roman" w:hAnsi="Arial Narrow"/>
      <w:sz w:val="24"/>
      <w:szCs w:val="24"/>
      <w:lang w:eastAsia="ru-RU"/>
    </w:rPr>
  </w:style>
  <w:style w:type="character" w:customStyle="1" w:styleId="FontStyle62">
    <w:name w:val="Font Style62"/>
    <w:rsid w:val="003E4B7D"/>
    <w:rPr>
      <w:rFonts w:ascii="Arial Narrow" w:hAnsi="Arial Narrow" w:cs="Arial Narrow"/>
      <w:b/>
      <w:bCs/>
      <w:sz w:val="14"/>
      <w:szCs w:val="14"/>
    </w:rPr>
  </w:style>
  <w:style w:type="paragraph" w:customStyle="1" w:styleId="zagol">
    <w:name w:val="zagol"/>
    <w:basedOn w:val="a0"/>
    <w:rsid w:val="003E4B7D"/>
    <w:pPr>
      <w:spacing w:before="100" w:beforeAutospacing="1" w:after="100" w:afterAutospacing="1" w:line="240" w:lineRule="auto"/>
      <w:ind w:firstLine="0"/>
      <w:jc w:val="left"/>
    </w:pPr>
    <w:rPr>
      <w:rFonts w:eastAsia="Times New Roman"/>
      <w:sz w:val="24"/>
      <w:szCs w:val="24"/>
      <w:lang w:eastAsia="ru-RU"/>
    </w:rPr>
  </w:style>
  <w:style w:type="table" w:styleId="14">
    <w:name w:val="Table Grid 1"/>
    <w:basedOn w:val="a2"/>
    <w:rsid w:val="003E4B7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5">
    <w:name w:val="Абзац списка1"/>
    <w:basedOn w:val="a0"/>
    <w:rsid w:val="003E4B7D"/>
    <w:pPr>
      <w:spacing w:after="200"/>
      <w:ind w:left="720" w:firstLine="709"/>
    </w:pPr>
    <w:rPr>
      <w:rFonts w:ascii="Arial" w:eastAsia="Times New Roman" w:hAnsi="Arial" w:cs="Arial"/>
      <w:sz w:val="24"/>
      <w:szCs w:val="24"/>
    </w:rPr>
  </w:style>
  <w:style w:type="paragraph" w:customStyle="1" w:styleId="font7">
    <w:name w:val="font7"/>
    <w:basedOn w:val="a0"/>
    <w:rsid w:val="003E4B7D"/>
    <w:pPr>
      <w:spacing w:before="100" w:beforeAutospacing="1" w:after="100" w:afterAutospacing="1" w:line="240" w:lineRule="auto"/>
      <w:ind w:firstLine="0"/>
      <w:jc w:val="left"/>
    </w:pPr>
    <w:rPr>
      <w:rFonts w:eastAsia="Times New Roman"/>
      <w:color w:val="000000"/>
      <w:sz w:val="20"/>
      <w:szCs w:val="20"/>
      <w:lang w:eastAsia="ru-RU"/>
    </w:rPr>
  </w:style>
  <w:style w:type="paragraph" w:customStyle="1" w:styleId="font8">
    <w:name w:val="font8"/>
    <w:basedOn w:val="a0"/>
    <w:rsid w:val="003E4B7D"/>
    <w:pPr>
      <w:spacing w:before="100" w:beforeAutospacing="1" w:after="100" w:afterAutospacing="1" w:line="240" w:lineRule="auto"/>
      <w:ind w:firstLine="0"/>
      <w:jc w:val="left"/>
    </w:pPr>
    <w:rPr>
      <w:rFonts w:eastAsia="Times New Roman"/>
      <w:b/>
      <w:bCs/>
      <w:color w:val="000000"/>
      <w:sz w:val="20"/>
      <w:szCs w:val="20"/>
      <w:lang w:eastAsia="ru-RU"/>
    </w:rPr>
  </w:style>
  <w:style w:type="paragraph" w:customStyle="1" w:styleId="font9">
    <w:name w:val="font9"/>
    <w:basedOn w:val="a0"/>
    <w:rsid w:val="003E4B7D"/>
    <w:pPr>
      <w:spacing w:before="100" w:beforeAutospacing="1" w:after="100" w:afterAutospacing="1" w:line="240" w:lineRule="auto"/>
      <w:ind w:firstLine="0"/>
      <w:jc w:val="left"/>
    </w:pPr>
    <w:rPr>
      <w:rFonts w:eastAsia="Times New Roman"/>
      <w:color w:val="000000"/>
      <w:sz w:val="18"/>
      <w:szCs w:val="18"/>
      <w:lang w:eastAsia="ru-RU"/>
    </w:rPr>
  </w:style>
  <w:style w:type="paragraph" w:customStyle="1" w:styleId="xl102">
    <w:name w:val="xl102"/>
    <w:basedOn w:val="a0"/>
    <w:rsid w:val="003E4B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103">
    <w:name w:val="xl103"/>
    <w:basedOn w:val="a0"/>
    <w:rsid w:val="003E4B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0"/>
      <w:szCs w:val="20"/>
      <w:lang w:eastAsia="ru-RU"/>
    </w:rPr>
  </w:style>
  <w:style w:type="paragraph" w:customStyle="1" w:styleId="xl104">
    <w:name w:val="xl104"/>
    <w:basedOn w:val="a0"/>
    <w:rsid w:val="003E4B7D"/>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05">
    <w:name w:val="xl105"/>
    <w:basedOn w:val="a0"/>
    <w:rsid w:val="003E4B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24"/>
      <w:szCs w:val="24"/>
      <w:lang w:eastAsia="ru-RU"/>
    </w:rPr>
  </w:style>
  <w:style w:type="paragraph" w:customStyle="1" w:styleId="xl106">
    <w:name w:val="xl106"/>
    <w:basedOn w:val="a0"/>
    <w:rsid w:val="003E4B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107">
    <w:name w:val="xl107"/>
    <w:basedOn w:val="a0"/>
    <w:rsid w:val="003E4B7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08">
    <w:name w:val="xl108"/>
    <w:basedOn w:val="a0"/>
    <w:rsid w:val="003E4B7D"/>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09">
    <w:name w:val="xl109"/>
    <w:basedOn w:val="a0"/>
    <w:rsid w:val="003E4B7D"/>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Arial" w:eastAsia="Times New Roman" w:hAnsi="Arial" w:cs="Arial"/>
      <w:color w:val="000000"/>
      <w:sz w:val="18"/>
      <w:szCs w:val="18"/>
      <w:lang w:eastAsia="ru-RU"/>
    </w:rPr>
  </w:style>
  <w:style w:type="paragraph" w:customStyle="1" w:styleId="xl110">
    <w:name w:val="xl110"/>
    <w:basedOn w:val="a0"/>
    <w:rsid w:val="003E4B7D"/>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Arial" w:eastAsia="Times New Roman" w:hAnsi="Arial" w:cs="Arial"/>
      <w:color w:val="000000"/>
      <w:sz w:val="18"/>
      <w:szCs w:val="18"/>
      <w:lang w:eastAsia="ru-RU"/>
    </w:rPr>
  </w:style>
  <w:style w:type="paragraph" w:customStyle="1" w:styleId="xl111">
    <w:name w:val="xl111"/>
    <w:basedOn w:val="a0"/>
    <w:rsid w:val="003E4B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18"/>
      <w:szCs w:val="18"/>
      <w:lang w:eastAsia="ru-RU"/>
    </w:rPr>
  </w:style>
  <w:style w:type="paragraph" w:customStyle="1" w:styleId="xl112">
    <w:name w:val="xl112"/>
    <w:basedOn w:val="a0"/>
    <w:rsid w:val="003E4B7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18"/>
      <w:szCs w:val="18"/>
      <w:lang w:eastAsia="ru-RU"/>
    </w:rPr>
  </w:style>
  <w:style w:type="paragraph" w:customStyle="1" w:styleId="xl113">
    <w:name w:val="xl113"/>
    <w:basedOn w:val="a0"/>
    <w:rsid w:val="003E4B7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18"/>
      <w:szCs w:val="18"/>
      <w:lang w:eastAsia="ru-RU"/>
    </w:rPr>
  </w:style>
  <w:style w:type="paragraph" w:customStyle="1" w:styleId="xl114">
    <w:name w:val="xl114"/>
    <w:basedOn w:val="a0"/>
    <w:rsid w:val="003E4B7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8"/>
      <w:szCs w:val="18"/>
      <w:lang w:eastAsia="ru-RU"/>
    </w:rPr>
  </w:style>
  <w:style w:type="paragraph" w:customStyle="1" w:styleId="xl115">
    <w:name w:val="xl115"/>
    <w:basedOn w:val="a0"/>
    <w:rsid w:val="003E4B7D"/>
    <w:pPr>
      <w:pBdr>
        <w:top w:val="single" w:sz="4" w:space="0" w:color="auto"/>
        <w:lef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116">
    <w:name w:val="xl116"/>
    <w:basedOn w:val="a0"/>
    <w:rsid w:val="003E4B7D"/>
    <w:pPr>
      <w:pBdr>
        <w:top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117">
    <w:name w:val="xl117"/>
    <w:basedOn w:val="a0"/>
    <w:rsid w:val="003E4B7D"/>
    <w:pPr>
      <w:pBdr>
        <w:left w:val="single" w:sz="4" w:space="0" w:color="auto"/>
        <w:bottom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118">
    <w:name w:val="xl118"/>
    <w:basedOn w:val="a0"/>
    <w:rsid w:val="003E4B7D"/>
    <w:pPr>
      <w:pBdr>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119">
    <w:name w:val="xl119"/>
    <w:basedOn w:val="a0"/>
    <w:rsid w:val="003E4B7D"/>
    <w:pPr>
      <w:pBdr>
        <w:top w:val="single" w:sz="4" w:space="0" w:color="auto"/>
        <w:lef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20">
    <w:name w:val="xl120"/>
    <w:basedOn w:val="a0"/>
    <w:rsid w:val="003E4B7D"/>
    <w:pPr>
      <w:pBdr>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character" w:customStyle="1" w:styleId="FontStyle47">
    <w:name w:val="Font Style47"/>
    <w:basedOn w:val="a1"/>
    <w:uiPriority w:val="99"/>
    <w:rsid w:val="003E4B7D"/>
    <w:rPr>
      <w:rFonts w:ascii="Times New Roman" w:hAnsi="Times New Roman" w:cs="Times New Roman"/>
      <w:sz w:val="22"/>
      <w:szCs w:val="22"/>
    </w:rPr>
  </w:style>
  <w:style w:type="character" w:customStyle="1" w:styleId="22">
    <w:name w:val="Основной текст (2)_"/>
    <w:basedOn w:val="a1"/>
    <w:link w:val="23"/>
    <w:rsid w:val="003E4B7D"/>
    <w:rPr>
      <w:rFonts w:ascii="Times New Roman" w:eastAsia="Times New Roman" w:hAnsi="Times New Roman" w:cs="Times New Roman"/>
      <w:sz w:val="28"/>
      <w:szCs w:val="28"/>
      <w:shd w:val="clear" w:color="auto" w:fill="FFFFFF"/>
    </w:rPr>
  </w:style>
  <w:style w:type="paragraph" w:customStyle="1" w:styleId="23">
    <w:name w:val="Основной текст (2)"/>
    <w:basedOn w:val="a0"/>
    <w:link w:val="22"/>
    <w:rsid w:val="003E4B7D"/>
    <w:pPr>
      <w:widowControl w:val="0"/>
      <w:shd w:val="clear" w:color="auto" w:fill="FFFFFF"/>
      <w:spacing w:before="240" w:after="0" w:line="269" w:lineRule="exact"/>
      <w:ind w:firstLine="0"/>
      <w:jc w:val="left"/>
    </w:pPr>
    <w:rPr>
      <w:rFonts w:eastAsia="Times New Roman"/>
    </w:rPr>
  </w:style>
  <w:style w:type="character" w:customStyle="1" w:styleId="FontStyle53">
    <w:name w:val="Font Style53"/>
    <w:uiPriority w:val="99"/>
    <w:rsid w:val="003E4B7D"/>
    <w:rPr>
      <w:rFonts w:ascii="Times New Roman" w:hAnsi="Times New Roman" w:cs="Times New Roman"/>
      <w:sz w:val="20"/>
      <w:szCs w:val="20"/>
    </w:rPr>
  </w:style>
  <w:style w:type="character" w:customStyle="1" w:styleId="16">
    <w:name w:val="Основной текст Знак1"/>
    <w:basedOn w:val="a1"/>
    <w:uiPriority w:val="99"/>
    <w:rsid w:val="003E4B7D"/>
    <w:rPr>
      <w:rFonts w:ascii="Arial" w:hAnsi="Arial" w:cs="Times New Roman"/>
      <w:color w:val="1D1D1D"/>
      <w:sz w:val="24"/>
      <w:szCs w:val="28"/>
    </w:rPr>
  </w:style>
  <w:style w:type="paragraph" w:customStyle="1" w:styleId="Style3">
    <w:name w:val="Style3"/>
    <w:basedOn w:val="a0"/>
    <w:rsid w:val="003E4B7D"/>
    <w:pPr>
      <w:widowControl w:val="0"/>
      <w:autoSpaceDE w:val="0"/>
      <w:autoSpaceDN w:val="0"/>
      <w:adjustRightInd w:val="0"/>
      <w:spacing w:after="0" w:line="413" w:lineRule="exact"/>
      <w:ind w:firstLine="576"/>
    </w:pPr>
    <w:rPr>
      <w:rFonts w:ascii="Arial Narrow" w:eastAsia="Times New Roman" w:hAnsi="Arial Narrow" w:cs="Arial Narrow"/>
      <w:sz w:val="24"/>
      <w:szCs w:val="24"/>
      <w:lang w:eastAsia="ru-RU"/>
    </w:rPr>
  </w:style>
  <w:style w:type="paragraph" w:customStyle="1" w:styleId="Style5">
    <w:name w:val="Style5"/>
    <w:basedOn w:val="a0"/>
    <w:uiPriority w:val="99"/>
    <w:rsid w:val="003E4B7D"/>
    <w:pPr>
      <w:widowControl w:val="0"/>
      <w:autoSpaceDE w:val="0"/>
      <w:autoSpaceDN w:val="0"/>
      <w:adjustRightInd w:val="0"/>
      <w:spacing w:after="0" w:line="240" w:lineRule="auto"/>
      <w:ind w:firstLine="0"/>
      <w:jc w:val="left"/>
    </w:pPr>
    <w:rPr>
      <w:rFonts w:ascii="Arial Narrow" w:eastAsia="Times New Roman" w:hAnsi="Arial Narrow" w:cs="Arial Narrow"/>
      <w:sz w:val="24"/>
      <w:szCs w:val="24"/>
      <w:lang w:eastAsia="ru-RU"/>
    </w:rPr>
  </w:style>
  <w:style w:type="paragraph" w:customStyle="1" w:styleId="Style7">
    <w:name w:val="Style7"/>
    <w:basedOn w:val="a0"/>
    <w:uiPriority w:val="99"/>
    <w:rsid w:val="003E4B7D"/>
    <w:pPr>
      <w:widowControl w:val="0"/>
      <w:autoSpaceDE w:val="0"/>
      <w:autoSpaceDN w:val="0"/>
      <w:adjustRightInd w:val="0"/>
      <w:spacing w:after="0" w:line="240" w:lineRule="auto"/>
      <w:ind w:firstLine="0"/>
    </w:pPr>
    <w:rPr>
      <w:rFonts w:ascii="Arial Narrow" w:eastAsia="Times New Roman" w:hAnsi="Arial Narrow" w:cs="Arial Narrow"/>
      <w:sz w:val="24"/>
      <w:szCs w:val="24"/>
      <w:lang w:eastAsia="ru-RU"/>
    </w:rPr>
  </w:style>
  <w:style w:type="character" w:customStyle="1" w:styleId="FontStyle24">
    <w:name w:val="Font Style24"/>
    <w:basedOn w:val="a1"/>
    <w:uiPriority w:val="99"/>
    <w:rsid w:val="003E4B7D"/>
    <w:rPr>
      <w:rFonts w:ascii="Arial" w:hAnsi="Arial" w:cs="Arial"/>
      <w:b/>
      <w:bCs/>
      <w:spacing w:val="-10"/>
      <w:sz w:val="22"/>
      <w:szCs w:val="22"/>
    </w:rPr>
  </w:style>
  <w:style w:type="character" w:customStyle="1" w:styleId="FontStyle28">
    <w:name w:val="Font Style28"/>
    <w:basedOn w:val="a1"/>
    <w:uiPriority w:val="99"/>
    <w:rsid w:val="003E4B7D"/>
    <w:rPr>
      <w:rFonts w:ascii="Times New Roman" w:hAnsi="Times New Roman" w:cs="Times New Roman"/>
      <w:spacing w:val="10"/>
      <w:sz w:val="24"/>
      <w:szCs w:val="24"/>
    </w:rPr>
  </w:style>
  <w:style w:type="character" w:customStyle="1" w:styleId="FontStyle31">
    <w:name w:val="Font Style31"/>
    <w:basedOn w:val="a1"/>
    <w:uiPriority w:val="99"/>
    <w:rsid w:val="003E4B7D"/>
    <w:rPr>
      <w:rFonts w:ascii="Arial" w:hAnsi="Arial" w:cs="Arial"/>
      <w:sz w:val="22"/>
      <w:szCs w:val="22"/>
    </w:rPr>
  </w:style>
  <w:style w:type="paragraph" w:customStyle="1" w:styleId="Style10">
    <w:name w:val="Style10"/>
    <w:basedOn w:val="a0"/>
    <w:uiPriority w:val="99"/>
    <w:rsid w:val="003E4B7D"/>
    <w:pPr>
      <w:widowControl w:val="0"/>
      <w:autoSpaceDE w:val="0"/>
      <w:autoSpaceDN w:val="0"/>
      <w:adjustRightInd w:val="0"/>
      <w:spacing w:after="0" w:line="240" w:lineRule="auto"/>
      <w:ind w:firstLine="0"/>
      <w:jc w:val="left"/>
    </w:pPr>
    <w:rPr>
      <w:rFonts w:ascii="Arial Narrow" w:eastAsia="Times New Roman" w:hAnsi="Arial Narrow" w:cs="Arial Narrow"/>
      <w:sz w:val="24"/>
      <w:szCs w:val="24"/>
      <w:lang w:eastAsia="ru-RU"/>
    </w:rPr>
  </w:style>
  <w:style w:type="paragraph" w:customStyle="1" w:styleId="Style12">
    <w:name w:val="Style12"/>
    <w:basedOn w:val="a0"/>
    <w:uiPriority w:val="99"/>
    <w:rsid w:val="003E4B7D"/>
    <w:pPr>
      <w:widowControl w:val="0"/>
      <w:autoSpaceDE w:val="0"/>
      <w:autoSpaceDN w:val="0"/>
      <w:adjustRightInd w:val="0"/>
      <w:spacing w:after="0" w:line="240" w:lineRule="auto"/>
      <w:ind w:firstLine="0"/>
      <w:jc w:val="left"/>
    </w:pPr>
    <w:rPr>
      <w:rFonts w:ascii="Arial Narrow" w:eastAsia="Times New Roman" w:hAnsi="Arial Narrow" w:cs="Arial Narrow"/>
      <w:sz w:val="24"/>
      <w:szCs w:val="24"/>
      <w:lang w:eastAsia="ru-RU"/>
    </w:rPr>
  </w:style>
  <w:style w:type="paragraph" w:customStyle="1" w:styleId="Style15">
    <w:name w:val="Style15"/>
    <w:basedOn w:val="a0"/>
    <w:uiPriority w:val="99"/>
    <w:rsid w:val="003E4B7D"/>
    <w:pPr>
      <w:widowControl w:val="0"/>
      <w:autoSpaceDE w:val="0"/>
      <w:autoSpaceDN w:val="0"/>
      <w:adjustRightInd w:val="0"/>
      <w:spacing w:after="0" w:line="437" w:lineRule="exact"/>
      <w:ind w:hanging="571"/>
      <w:jc w:val="left"/>
    </w:pPr>
    <w:rPr>
      <w:rFonts w:ascii="Arial Narrow" w:eastAsia="Times New Roman" w:hAnsi="Arial Narrow" w:cs="Arial Narrow"/>
      <w:sz w:val="24"/>
      <w:szCs w:val="24"/>
      <w:lang w:eastAsia="ru-RU"/>
    </w:rPr>
  </w:style>
  <w:style w:type="character" w:customStyle="1" w:styleId="FontStyle26">
    <w:name w:val="Font Style26"/>
    <w:basedOn w:val="a1"/>
    <w:uiPriority w:val="99"/>
    <w:rsid w:val="003E4B7D"/>
    <w:rPr>
      <w:rFonts w:ascii="Courier New" w:hAnsi="Courier New" w:cs="Courier New"/>
      <w:sz w:val="18"/>
      <w:szCs w:val="18"/>
    </w:rPr>
  </w:style>
  <w:style w:type="character" w:customStyle="1" w:styleId="FontStyle32">
    <w:name w:val="Font Style32"/>
    <w:basedOn w:val="a1"/>
    <w:uiPriority w:val="99"/>
    <w:rsid w:val="003E4B7D"/>
    <w:rPr>
      <w:rFonts w:ascii="Arial Narrow" w:hAnsi="Arial Narrow" w:cs="Arial Narrow"/>
      <w:b/>
      <w:bCs/>
      <w:sz w:val="18"/>
      <w:szCs w:val="18"/>
    </w:rPr>
  </w:style>
  <w:style w:type="character" w:customStyle="1" w:styleId="FontStyle61">
    <w:name w:val="Font Style61"/>
    <w:rsid w:val="003E4B7D"/>
    <w:rPr>
      <w:rFonts w:ascii="Arial" w:hAnsi="Arial" w:cs="Arial"/>
      <w:sz w:val="22"/>
      <w:szCs w:val="22"/>
    </w:rPr>
  </w:style>
  <w:style w:type="character" w:customStyle="1" w:styleId="FontStyle63">
    <w:name w:val="Font Style63"/>
    <w:rsid w:val="003E4B7D"/>
    <w:rPr>
      <w:rFonts w:ascii="Arial Black" w:hAnsi="Arial Black" w:cs="Arial Black"/>
      <w:sz w:val="22"/>
      <w:szCs w:val="22"/>
    </w:rPr>
  </w:style>
  <w:style w:type="paragraph" w:customStyle="1" w:styleId="xl121">
    <w:name w:val="xl121"/>
    <w:basedOn w:val="a0"/>
    <w:rsid w:val="00EC12F4"/>
    <w:pPr>
      <w:pBdr>
        <w:top w:val="single" w:sz="4" w:space="0" w:color="000000"/>
        <w:bottom w:val="single" w:sz="4" w:space="0" w:color="000000"/>
        <w:right w:val="single" w:sz="4" w:space="0" w:color="000000"/>
      </w:pBd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22">
    <w:name w:val="xl122"/>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23">
    <w:name w:val="xl123"/>
    <w:basedOn w:val="a0"/>
    <w:rsid w:val="00EC12F4"/>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24">
    <w:name w:val="xl124"/>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25">
    <w:name w:val="xl125"/>
    <w:basedOn w:val="a0"/>
    <w:rsid w:val="00EC12F4"/>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26">
    <w:name w:val="xl126"/>
    <w:basedOn w:val="a0"/>
    <w:rsid w:val="00EC12F4"/>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27">
    <w:name w:val="xl127"/>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28">
    <w:name w:val="xl128"/>
    <w:basedOn w:val="a0"/>
    <w:rsid w:val="00EC12F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29">
    <w:name w:val="xl129"/>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30">
    <w:name w:val="xl130"/>
    <w:basedOn w:val="a0"/>
    <w:rsid w:val="00EC12F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31">
    <w:name w:val="xl131"/>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32">
    <w:name w:val="xl132"/>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33">
    <w:name w:val="xl133"/>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34">
    <w:name w:val="xl134"/>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35">
    <w:name w:val="xl135"/>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36">
    <w:name w:val="xl136"/>
    <w:basedOn w:val="a0"/>
    <w:rsid w:val="00EC12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37">
    <w:name w:val="xl137"/>
    <w:basedOn w:val="a0"/>
    <w:rsid w:val="00EC12F4"/>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38">
    <w:name w:val="xl138"/>
    <w:basedOn w:val="a0"/>
    <w:rsid w:val="00EC12F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39">
    <w:name w:val="xl139"/>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0"/>
      <w:szCs w:val="20"/>
      <w:lang w:eastAsia="ru-RU"/>
    </w:rPr>
  </w:style>
  <w:style w:type="paragraph" w:customStyle="1" w:styleId="xl140">
    <w:name w:val="xl140"/>
    <w:basedOn w:val="a0"/>
    <w:rsid w:val="00EC12F4"/>
    <w:pP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41">
    <w:name w:val="xl141"/>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42">
    <w:name w:val="xl142"/>
    <w:basedOn w:val="a0"/>
    <w:rsid w:val="00EC12F4"/>
    <w:pP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43">
    <w:name w:val="xl143"/>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144">
    <w:name w:val="xl144"/>
    <w:basedOn w:val="a0"/>
    <w:rsid w:val="00EC1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msonormal0">
    <w:name w:val="msonormal"/>
    <w:basedOn w:val="a0"/>
    <w:rsid w:val="00F34A5C"/>
    <w:pPr>
      <w:spacing w:before="100" w:beforeAutospacing="1" w:after="100" w:afterAutospacing="1" w:line="240" w:lineRule="auto"/>
      <w:ind w:firstLine="0"/>
      <w:jc w:val="left"/>
    </w:pPr>
    <w:rPr>
      <w:rFonts w:eastAsia="Times New Roman"/>
      <w:sz w:val="24"/>
      <w:szCs w:val="24"/>
      <w:lang w:eastAsia="ru-RU"/>
    </w:rPr>
  </w:style>
  <w:style w:type="paragraph" w:customStyle="1" w:styleId="pj">
    <w:name w:val="pj"/>
    <w:basedOn w:val="a0"/>
    <w:rsid w:val="00865996"/>
    <w:pPr>
      <w:spacing w:before="100" w:beforeAutospacing="1" w:after="100" w:afterAutospacing="1" w:line="240" w:lineRule="auto"/>
      <w:ind w:firstLine="0"/>
      <w:jc w:val="left"/>
    </w:pPr>
    <w:rPr>
      <w:rFonts w:eastAsia="Times New Roman"/>
      <w:sz w:val="24"/>
      <w:szCs w:val="24"/>
      <w:lang w:eastAsia="ru-RU"/>
    </w:rPr>
  </w:style>
  <w:style w:type="paragraph" w:customStyle="1" w:styleId="xl63">
    <w:name w:val="xl63"/>
    <w:basedOn w:val="a0"/>
    <w:rsid w:val="008659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925">
    <w:name w:val="xl1925"/>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1926">
    <w:name w:val="xl1926"/>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1927">
    <w:name w:val="xl1927"/>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28">
    <w:name w:val="xl1928"/>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29">
    <w:name w:val="xl1929"/>
    <w:basedOn w:val="a0"/>
    <w:rsid w:val="00662A04"/>
    <w:pPr>
      <w:spacing w:before="100" w:beforeAutospacing="1" w:after="100" w:afterAutospacing="1" w:line="240" w:lineRule="auto"/>
      <w:ind w:firstLine="0"/>
      <w:jc w:val="left"/>
    </w:pPr>
    <w:rPr>
      <w:rFonts w:eastAsia="Times New Roman"/>
      <w:i/>
      <w:iCs/>
      <w:sz w:val="20"/>
      <w:szCs w:val="20"/>
      <w:lang w:eastAsia="ru-RU"/>
    </w:rPr>
  </w:style>
  <w:style w:type="paragraph" w:customStyle="1" w:styleId="xl1930">
    <w:name w:val="xl1930"/>
    <w:basedOn w:val="a0"/>
    <w:rsid w:val="00662A04"/>
    <w:pPr>
      <w:spacing w:before="100" w:beforeAutospacing="1" w:after="100" w:afterAutospacing="1" w:line="240" w:lineRule="auto"/>
      <w:ind w:firstLine="0"/>
      <w:jc w:val="left"/>
    </w:pPr>
    <w:rPr>
      <w:rFonts w:eastAsia="Times New Roman"/>
      <w:i/>
      <w:iCs/>
      <w:sz w:val="20"/>
      <w:szCs w:val="20"/>
      <w:lang w:eastAsia="ru-RU"/>
    </w:rPr>
  </w:style>
  <w:style w:type="paragraph" w:customStyle="1" w:styleId="xl1931">
    <w:name w:val="xl1931"/>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32">
    <w:name w:val="xl1932"/>
    <w:basedOn w:val="a0"/>
    <w:rsid w:val="00662A04"/>
    <w:pPr>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33">
    <w:name w:val="xl1933"/>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34">
    <w:name w:val="xl1934"/>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35">
    <w:name w:val="xl1935"/>
    <w:basedOn w:val="a0"/>
    <w:rsid w:val="00662A04"/>
    <w:pPr>
      <w:pBdr>
        <w:top w:val="single" w:sz="4" w:space="0" w:color="000000"/>
        <w:left w:val="single" w:sz="4" w:space="0" w:color="000000"/>
        <w:bottom w:val="single" w:sz="4" w:space="0" w:color="000000"/>
        <w:right w:val="single" w:sz="4" w:space="0" w:color="000000"/>
      </w:pBdr>
      <w:shd w:val="clear" w:color="000000" w:fill="FFF2CC"/>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36">
    <w:name w:val="xl1936"/>
    <w:basedOn w:val="a0"/>
    <w:rsid w:val="00662A04"/>
    <w:pPr>
      <w:shd w:val="clear" w:color="000000" w:fill="FFF2CC"/>
      <w:spacing w:before="100" w:beforeAutospacing="1" w:after="100" w:afterAutospacing="1" w:line="240" w:lineRule="auto"/>
      <w:ind w:firstLine="0"/>
      <w:jc w:val="left"/>
    </w:pPr>
    <w:rPr>
      <w:rFonts w:eastAsia="Times New Roman"/>
      <w:sz w:val="20"/>
      <w:szCs w:val="20"/>
      <w:lang w:eastAsia="ru-RU"/>
    </w:rPr>
  </w:style>
  <w:style w:type="paragraph" w:customStyle="1" w:styleId="xl1937">
    <w:name w:val="xl1937"/>
    <w:basedOn w:val="a0"/>
    <w:rsid w:val="00662A04"/>
    <w:pPr>
      <w:shd w:val="clear" w:color="000000" w:fill="F8CBAD"/>
      <w:spacing w:before="100" w:beforeAutospacing="1" w:after="100" w:afterAutospacing="1" w:line="240" w:lineRule="auto"/>
      <w:ind w:firstLine="0"/>
      <w:jc w:val="left"/>
    </w:pPr>
    <w:rPr>
      <w:rFonts w:eastAsia="Times New Roman"/>
      <w:b/>
      <w:bCs/>
      <w:sz w:val="20"/>
      <w:szCs w:val="20"/>
      <w:lang w:eastAsia="ru-RU"/>
    </w:rPr>
  </w:style>
  <w:style w:type="paragraph" w:customStyle="1" w:styleId="xl1938">
    <w:name w:val="xl1938"/>
    <w:basedOn w:val="a0"/>
    <w:rsid w:val="00662A04"/>
    <w:pPr>
      <w:pBdr>
        <w:top w:val="single" w:sz="4" w:space="0" w:color="000000"/>
        <w:left w:val="single" w:sz="4" w:space="0" w:color="000000"/>
        <w:bottom w:val="single" w:sz="4" w:space="0" w:color="000000"/>
        <w:right w:val="single" w:sz="4" w:space="0" w:color="000000"/>
      </w:pBdr>
      <w:shd w:val="clear" w:color="000000" w:fill="FFF2CC"/>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39">
    <w:name w:val="xl1939"/>
    <w:basedOn w:val="a0"/>
    <w:rsid w:val="00662A04"/>
    <w:pPr>
      <w:shd w:val="clear" w:color="000000" w:fill="FFF2CC"/>
      <w:spacing w:before="100" w:beforeAutospacing="1" w:after="100" w:afterAutospacing="1" w:line="240" w:lineRule="auto"/>
      <w:ind w:firstLine="0"/>
      <w:jc w:val="left"/>
    </w:pPr>
    <w:rPr>
      <w:rFonts w:eastAsia="Times New Roman"/>
      <w:sz w:val="20"/>
      <w:szCs w:val="20"/>
      <w:lang w:eastAsia="ru-RU"/>
    </w:rPr>
  </w:style>
  <w:style w:type="paragraph" w:customStyle="1" w:styleId="xl1940">
    <w:name w:val="xl1940"/>
    <w:basedOn w:val="a0"/>
    <w:rsid w:val="00662A04"/>
    <w:pPr>
      <w:shd w:val="clear" w:color="000000" w:fill="FFE699"/>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41">
    <w:name w:val="xl1941"/>
    <w:basedOn w:val="a0"/>
    <w:rsid w:val="00662A04"/>
    <w:pPr>
      <w:shd w:val="clear" w:color="000000" w:fill="FFE699"/>
      <w:spacing w:before="100" w:beforeAutospacing="1" w:after="100" w:afterAutospacing="1" w:line="240" w:lineRule="auto"/>
      <w:ind w:firstLine="0"/>
      <w:jc w:val="left"/>
    </w:pPr>
    <w:rPr>
      <w:rFonts w:eastAsia="Times New Roman"/>
      <w:sz w:val="20"/>
      <w:szCs w:val="20"/>
      <w:lang w:eastAsia="ru-RU"/>
    </w:rPr>
  </w:style>
  <w:style w:type="paragraph" w:customStyle="1" w:styleId="xl1942">
    <w:name w:val="xl1942"/>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i/>
      <w:iCs/>
      <w:color w:val="000000"/>
      <w:sz w:val="18"/>
      <w:szCs w:val="18"/>
      <w:lang w:eastAsia="ru-RU"/>
    </w:rPr>
  </w:style>
  <w:style w:type="paragraph" w:customStyle="1" w:styleId="xl1943">
    <w:name w:val="xl1943"/>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sz w:val="18"/>
      <w:szCs w:val="18"/>
      <w:lang w:eastAsia="ru-RU"/>
    </w:rPr>
  </w:style>
  <w:style w:type="paragraph" w:customStyle="1" w:styleId="xl1944">
    <w:name w:val="xl1944"/>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45">
    <w:name w:val="xl1945"/>
    <w:basedOn w:val="a0"/>
    <w:rsid w:val="00662A04"/>
    <w:pPr>
      <w:shd w:val="clear" w:color="000000" w:fill="FFE699"/>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1946">
    <w:name w:val="xl1946"/>
    <w:basedOn w:val="a0"/>
    <w:rsid w:val="00662A04"/>
    <w:pPr>
      <w:shd w:val="clear" w:color="000000" w:fill="FFF2CC"/>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1947">
    <w:name w:val="xl1947"/>
    <w:basedOn w:val="a0"/>
    <w:rsid w:val="00662A04"/>
    <w:pPr>
      <w:spacing w:before="100" w:beforeAutospacing="1" w:after="100" w:afterAutospacing="1" w:line="240" w:lineRule="auto"/>
      <w:ind w:firstLine="0"/>
      <w:jc w:val="center"/>
      <w:textAlignment w:val="center"/>
    </w:pPr>
    <w:rPr>
      <w:rFonts w:eastAsia="Times New Roman"/>
      <w:sz w:val="18"/>
      <w:szCs w:val="18"/>
      <w:lang w:eastAsia="ru-RU"/>
    </w:rPr>
  </w:style>
  <w:style w:type="paragraph" w:customStyle="1" w:styleId="xl1948">
    <w:name w:val="xl1948"/>
    <w:basedOn w:val="a0"/>
    <w:rsid w:val="00662A04"/>
    <w:pPr>
      <w:spacing w:before="100" w:beforeAutospacing="1" w:after="100" w:afterAutospacing="1" w:line="240" w:lineRule="auto"/>
      <w:ind w:firstLine="0"/>
      <w:jc w:val="center"/>
      <w:textAlignment w:val="center"/>
    </w:pPr>
    <w:rPr>
      <w:rFonts w:eastAsia="Times New Roman"/>
      <w:sz w:val="18"/>
      <w:szCs w:val="18"/>
      <w:lang w:eastAsia="ru-RU"/>
    </w:rPr>
  </w:style>
  <w:style w:type="paragraph" w:customStyle="1" w:styleId="xl1949">
    <w:name w:val="xl1949"/>
    <w:basedOn w:val="a0"/>
    <w:rsid w:val="00662A04"/>
    <w:pPr>
      <w:pBdr>
        <w:bottom w:val="single" w:sz="8" w:space="0" w:color="auto"/>
        <w:right w:val="single" w:sz="8" w:space="0" w:color="auto"/>
      </w:pBdr>
      <w:shd w:val="clear" w:color="000000" w:fill="FFF2CC"/>
      <w:spacing w:before="100" w:beforeAutospacing="1" w:after="100" w:afterAutospacing="1" w:line="240" w:lineRule="auto"/>
      <w:ind w:firstLine="0"/>
      <w:jc w:val="center"/>
      <w:textAlignment w:val="center"/>
    </w:pPr>
    <w:rPr>
      <w:rFonts w:eastAsia="Times New Roman"/>
      <w:sz w:val="18"/>
      <w:szCs w:val="18"/>
      <w:lang w:eastAsia="ru-RU"/>
    </w:rPr>
  </w:style>
  <w:style w:type="paragraph" w:customStyle="1" w:styleId="xl1950">
    <w:name w:val="xl1950"/>
    <w:basedOn w:val="a0"/>
    <w:rsid w:val="00662A04"/>
    <w:pPr>
      <w:pBdr>
        <w:top w:val="single" w:sz="4" w:space="0" w:color="000000"/>
        <w:left w:val="single" w:sz="4" w:space="0" w:color="000000"/>
        <w:bottom w:val="single" w:sz="4" w:space="0" w:color="000000"/>
        <w:right w:val="single" w:sz="4" w:space="0" w:color="000000"/>
      </w:pBdr>
      <w:shd w:val="clear" w:color="000000" w:fill="FFE699"/>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1951">
    <w:name w:val="xl1951"/>
    <w:basedOn w:val="a0"/>
    <w:rsid w:val="00662A04"/>
    <w:pPr>
      <w:shd w:val="clear" w:color="000000" w:fill="F8CBAD"/>
      <w:spacing w:before="100" w:beforeAutospacing="1" w:after="100" w:afterAutospacing="1" w:line="240" w:lineRule="auto"/>
      <w:ind w:firstLine="0"/>
      <w:jc w:val="left"/>
    </w:pPr>
    <w:rPr>
      <w:rFonts w:eastAsia="Times New Roman"/>
      <w:sz w:val="20"/>
      <w:szCs w:val="20"/>
      <w:lang w:eastAsia="ru-RU"/>
    </w:rPr>
  </w:style>
  <w:style w:type="paragraph" w:customStyle="1" w:styleId="xl1952">
    <w:name w:val="xl1952"/>
    <w:basedOn w:val="a0"/>
    <w:rsid w:val="00662A04"/>
    <w:pPr>
      <w:spacing w:before="100" w:beforeAutospacing="1" w:after="100" w:afterAutospacing="1" w:line="240" w:lineRule="auto"/>
      <w:ind w:firstLine="0"/>
      <w:jc w:val="right"/>
    </w:pPr>
    <w:rPr>
      <w:rFonts w:eastAsia="Times New Roman"/>
      <w:i/>
      <w:iCs/>
      <w:sz w:val="20"/>
      <w:szCs w:val="20"/>
      <w:lang w:eastAsia="ru-RU"/>
    </w:rPr>
  </w:style>
  <w:style w:type="paragraph" w:customStyle="1" w:styleId="xl1953">
    <w:name w:val="xl1953"/>
    <w:basedOn w:val="a0"/>
    <w:rsid w:val="00662A04"/>
    <w:pPr>
      <w:shd w:val="clear" w:color="000000" w:fill="FFF2CC"/>
      <w:spacing w:before="100" w:beforeAutospacing="1" w:after="100" w:afterAutospacing="1" w:line="240" w:lineRule="auto"/>
      <w:ind w:firstLine="0"/>
      <w:jc w:val="right"/>
    </w:pPr>
    <w:rPr>
      <w:rFonts w:eastAsia="Times New Roman"/>
      <w:i/>
      <w:iCs/>
      <w:sz w:val="20"/>
      <w:szCs w:val="20"/>
      <w:lang w:eastAsia="ru-RU"/>
    </w:rPr>
  </w:style>
  <w:style w:type="paragraph" w:customStyle="1" w:styleId="xl1954">
    <w:name w:val="xl1954"/>
    <w:basedOn w:val="a0"/>
    <w:rsid w:val="00662A04"/>
    <w:pPr>
      <w:shd w:val="clear" w:color="000000" w:fill="F4B084"/>
      <w:spacing w:before="100" w:beforeAutospacing="1" w:after="100" w:afterAutospacing="1" w:line="240" w:lineRule="auto"/>
      <w:ind w:firstLine="0"/>
      <w:jc w:val="left"/>
    </w:pPr>
    <w:rPr>
      <w:rFonts w:eastAsia="Times New Roman"/>
      <w:sz w:val="20"/>
      <w:szCs w:val="20"/>
      <w:lang w:eastAsia="ru-RU"/>
    </w:rPr>
  </w:style>
  <w:style w:type="paragraph" w:customStyle="1" w:styleId="xl1955">
    <w:name w:val="xl1955"/>
    <w:basedOn w:val="a0"/>
    <w:rsid w:val="00662A04"/>
    <w:pPr>
      <w:shd w:val="clear" w:color="000000" w:fill="FFE699"/>
      <w:spacing w:before="100" w:beforeAutospacing="1" w:after="100" w:afterAutospacing="1" w:line="240" w:lineRule="auto"/>
      <w:ind w:firstLine="0"/>
      <w:jc w:val="left"/>
    </w:pPr>
    <w:rPr>
      <w:rFonts w:eastAsia="Times New Roman"/>
      <w:sz w:val="20"/>
      <w:szCs w:val="20"/>
      <w:lang w:eastAsia="ru-RU"/>
    </w:rPr>
  </w:style>
  <w:style w:type="paragraph" w:customStyle="1" w:styleId="xl1956">
    <w:name w:val="xl1956"/>
    <w:basedOn w:val="a0"/>
    <w:rsid w:val="00662A04"/>
    <w:pPr>
      <w:shd w:val="clear" w:color="000000" w:fill="FF0000"/>
      <w:spacing w:before="100" w:beforeAutospacing="1" w:after="100" w:afterAutospacing="1" w:line="240" w:lineRule="auto"/>
      <w:ind w:firstLine="0"/>
      <w:jc w:val="left"/>
    </w:pPr>
    <w:rPr>
      <w:rFonts w:eastAsia="Times New Roman"/>
      <w:sz w:val="20"/>
      <w:szCs w:val="20"/>
      <w:lang w:eastAsia="ru-RU"/>
    </w:rPr>
  </w:style>
  <w:style w:type="paragraph" w:customStyle="1" w:styleId="xl1957">
    <w:name w:val="xl1957"/>
    <w:basedOn w:val="a0"/>
    <w:rsid w:val="00662A04"/>
    <w:pP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1958">
    <w:name w:val="xl1958"/>
    <w:basedOn w:val="a0"/>
    <w:rsid w:val="00662A04"/>
    <w:pP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1959">
    <w:name w:val="xl1959"/>
    <w:basedOn w:val="a0"/>
    <w:rsid w:val="00662A04"/>
    <w:pPr>
      <w:spacing w:before="100" w:beforeAutospacing="1" w:after="100" w:afterAutospacing="1" w:line="240" w:lineRule="auto"/>
      <w:ind w:firstLine="0"/>
      <w:jc w:val="center"/>
    </w:pPr>
    <w:rPr>
      <w:rFonts w:eastAsia="Times New Roman"/>
      <w:sz w:val="20"/>
      <w:szCs w:val="20"/>
      <w:lang w:eastAsia="ru-RU"/>
    </w:rPr>
  </w:style>
  <w:style w:type="paragraph" w:customStyle="1" w:styleId="xl1960">
    <w:name w:val="xl1960"/>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61">
    <w:name w:val="xl1961"/>
    <w:basedOn w:val="a0"/>
    <w:rsid w:val="00662A04"/>
    <w:pPr>
      <w:shd w:val="clear" w:color="000000" w:fill="F8CBAD"/>
      <w:spacing w:before="100" w:beforeAutospacing="1" w:after="100" w:afterAutospacing="1" w:line="240" w:lineRule="auto"/>
      <w:ind w:firstLine="0"/>
      <w:jc w:val="left"/>
    </w:pPr>
    <w:rPr>
      <w:rFonts w:eastAsia="Times New Roman"/>
      <w:b/>
      <w:bCs/>
      <w:sz w:val="20"/>
      <w:szCs w:val="20"/>
      <w:lang w:eastAsia="ru-RU"/>
    </w:rPr>
  </w:style>
  <w:style w:type="paragraph" w:customStyle="1" w:styleId="xl1962">
    <w:name w:val="xl1962"/>
    <w:basedOn w:val="a0"/>
    <w:rsid w:val="00662A04"/>
    <w:pPr>
      <w:shd w:val="clear" w:color="000000" w:fill="F8CBAD"/>
      <w:spacing w:before="100" w:beforeAutospacing="1" w:after="100" w:afterAutospacing="1" w:line="240" w:lineRule="auto"/>
      <w:ind w:firstLine="0"/>
      <w:jc w:val="right"/>
    </w:pPr>
    <w:rPr>
      <w:rFonts w:eastAsia="Times New Roman"/>
      <w:sz w:val="20"/>
      <w:szCs w:val="20"/>
      <w:lang w:eastAsia="ru-RU"/>
    </w:rPr>
  </w:style>
  <w:style w:type="paragraph" w:customStyle="1" w:styleId="xl1963">
    <w:name w:val="xl1963"/>
    <w:basedOn w:val="a0"/>
    <w:rsid w:val="00662A04"/>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64">
    <w:name w:val="xl1964"/>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65">
    <w:name w:val="xl1965"/>
    <w:basedOn w:val="a0"/>
    <w:rsid w:val="00662A04"/>
    <w:pPr>
      <w:shd w:val="clear" w:color="000000" w:fill="F8CBAD"/>
      <w:spacing w:before="100" w:beforeAutospacing="1" w:after="100" w:afterAutospacing="1" w:line="240" w:lineRule="auto"/>
      <w:ind w:firstLine="0"/>
      <w:jc w:val="left"/>
    </w:pPr>
    <w:rPr>
      <w:rFonts w:eastAsia="Times New Roman"/>
      <w:sz w:val="20"/>
      <w:szCs w:val="20"/>
      <w:lang w:eastAsia="ru-RU"/>
    </w:rPr>
  </w:style>
  <w:style w:type="paragraph" w:customStyle="1" w:styleId="xl1966">
    <w:name w:val="xl1966"/>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67">
    <w:name w:val="xl1967"/>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68">
    <w:name w:val="xl1968"/>
    <w:basedOn w:val="a0"/>
    <w:rsid w:val="00662A04"/>
    <w:pPr>
      <w:shd w:val="clear" w:color="000000" w:fill="FF0000"/>
      <w:spacing w:before="100" w:beforeAutospacing="1" w:after="100" w:afterAutospacing="1" w:line="240" w:lineRule="auto"/>
      <w:ind w:firstLine="0"/>
      <w:jc w:val="left"/>
    </w:pPr>
    <w:rPr>
      <w:rFonts w:eastAsia="Times New Roman"/>
      <w:sz w:val="20"/>
      <w:szCs w:val="20"/>
      <w:lang w:eastAsia="ru-RU"/>
    </w:rPr>
  </w:style>
  <w:style w:type="paragraph" w:customStyle="1" w:styleId="xl1969">
    <w:name w:val="xl1969"/>
    <w:basedOn w:val="a0"/>
    <w:rsid w:val="00662A04"/>
    <w:pP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1970">
    <w:name w:val="xl1970"/>
    <w:basedOn w:val="a0"/>
    <w:rsid w:val="00662A04"/>
    <w:pPr>
      <w:shd w:val="clear" w:color="000000" w:fill="FFE699"/>
      <w:spacing w:before="100" w:beforeAutospacing="1" w:after="100" w:afterAutospacing="1" w:line="240" w:lineRule="auto"/>
      <w:ind w:firstLine="0"/>
      <w:jc w:val="left"/>
    </w:pPr>
    <w:rPr>
      <w:rFonts w:eastAsia="Times New Roman"/>
      <w:sz w:val="20"/>
      <w:szCs w:val="20"/>
      <w:lang w:eastAsia="ru-RU"/>
    </w:rPr>
  </w:style>
  <w:style w:type="paragraph" w:customStyle="1" w:styleId="xl1971">
    <w:name w:val="xl1971"/>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72">
    <w:name w:val="xl1972"/>
    <w:basedOn w:val="a0"/>
    <w:rsid w:val="00662A04"/>
    <w:pPr>
      <w:spacing w:before="100" w:beforeAutospacing="1" w:after="100" w:afterAutospacing="1" w:line="240" w:lineRule="auto"/>
      <w:ind w:firstLine="0"/>
      <w:jc w:val="left"/>
    </w:pPr>
    <w:rPr>
      <w:rFonts w:eastAsia="Times New Roman"/>
      <w:i/>
      <w:iCs/>
      <w:sz w:val="20"/>
      <w:szCs w:val="20"/>
      <w:lang w:eastAsia="ru-RU"/>
    </w:rPr>
  </w:style>
  <w:style w:type="paragraph" w:customStyle="1" w:styleId="xl1973">
    <w:name w:val="xl1973"/>
    <w:basedOn w:val="a0"/>
    <w:rsid w:val="00662A04"/>
    <w:pPr>
      <w:shd w:val="clear" w:color="000000" w:fill="FFF2CC"/>
      <w:spacing w:before="100" w:beforeAutospacing="1" w:after="100" w:afterAutospacing="1" w:line="240" w:lineRule="auto"/>
      <w:ind w:firstLine="0"/>
      <w:jc w:val="left"/>
    </w:pPr>
    <w:rPr>
      <w:rFonts w:eastAsia="Times New Roman"/>
      <w:sz w:val="20"/>
      <w:szCs w:val="20"/>
      <w:lang w:eastAsia="ru-RU"/>
    </w:rPr>
  </w:style>
  <w:style w:type="paragraph" w:customStyle="1" w:styleId="xl1974">
    <w:name w:val="xl1974"/>
    <w:basedOn w:val="a0"/>
    <w:rsid w:val="00662A04"/>
    <w:pPr>
      <w:shd w:val="clear" w:color="000000" w:fill="FFF2CC"/>
      <w:spacing w:before="100" w:beforeAutospacing="1" w:after="100" w:afterAutospacing="1" w:line="240" w:lineRule="auto"/>
      <w:ind w:firstLine="0"/>
      <w:jc w:val="left"/>
    </w:pPr>
    <w:rPr>
      <w:rFonts w:eastAsia="Times New Roman"/>
      <w:i/>
      <w:iCs/>
      <w:sz w:val="20"/>
      <w:szCs w:val="20"/>
      <w:lang w:eastAsia="ru-RU"/>
    </w:rPr>
  </w:style>
  <w:style w:type="paragraph" w:customStyle="1" w:styleId="xl1975">
    <w:name w:val="xl1975"/>
    <w:basedOn w:val="a0"/>
    <w:rsid w:val="00662A04"/>
    <w:pPr>
      <w:shd w:val="clear" w:color="000000" w:fill="FFF2CC"/>
      <w:spacing w:before="100" w:beforeAutospacing="1" w:after="100" w:afterAutospacing="1" w:line="240" w:lineRule="auto"/>
      <w:ind w:firstLine="0"/>
      <w:jc w:val="left"/>
    </w:pPr>
    <w:rPr>
      <w:rFonts w:eastAsia="Times New Roman"/>
      <w:sz w:val="20"/>
      <w:szCs w:val="20"/>
      <w:lang w:eastAsia="ru-RU"/>
    </w:rPr>
  </w:style>
  <w:style w:type="paragraph" w:customStyle="1" w:styleId="xl1976">
    <w:name w:val="xl1976"/>
    <w:basedOn w:val="a0"/>
    <w:rsid w:val="00662A04"/>
    <w:pPr>
      <w:shd w:val="clear" w:color="000000" w:fill="F4B084"/>
      <w:spacing w:before="100" w:beforeAutospacing="1" w:after="100" w:afterAutospacing="1" w:line="240" w:lineRule="auto"/>
      <w:ind w:firstLine="0"/>
      <w:jc w:val="left"/>
    </w:pPr>
    <w:rPr>
      <w:rFonts w:eastAsia="Times New Roman"/>
      <w:sz w:val="20"/>
      <w:szCs w:val="20"/>
      <w:lang w:eastAsia="ru-RU"/>
    </w:rPr>
  </w:style>
  <w:style w:type="paragraph" w:customStyle="1" w:styleId="xl1977">
    <w:name w:val="xl1977"/>
    <w:basedOn w:val="a0"/>
    <w:rsid w:val="00662A04"/>
    <w:pPr>
      <w:shd w:val="clear" w:color="000000" w:fill="FF0000"/>
      <w:spacing w:before="100" w:beforeAutospacing="1" w:after="100" w:afterAutospacing="1" w:line="240" w:lineRule="auto"/>
      <w:ind w:firstLine="0"/>
      <w:jc w:val="left"/>
    </w:pPr>
    <w:rPr>
      <w:rFonts w:eastAsia="Times New Roman"/>
      <w:sz w:val="20"/>
      <w:szCs w:val="20"/>
      <w:lang w:eastAsia="ru-RU"/>
    </w:rPr>
  </w:style>
  <w:style w:type="paragraph" w:customStyle="1" w:styleId="xl1978">
    <w:name w:val="xl1978"/>
    <w:basedOn w:val="a0"/>
    <w:rsid w:val="00662A04"/>
    <w:pPr>
      <w:shd w:val="clear" w:color="000000" w:fill="F8CBAD"/>
      <w:spacing w:before="100" w:beforeAutospacing="1" w:after="100" w:afterAutospacing="1" w:line="240" w:lineRule="auto"/>
      <w:ind w:firstLine="0"/>
      <w:jc w:val="left"/>
    </w:pPr>
    <w:rPr>
      <w:rFonts w:eastAsia="Times New Roman"/>
      <w:sz w:val="20"/>
      <w:szCs w:val="20"/>
      <w:lang w:eastAsia="ru-RU"/>
    </w:rPr>
  </w:style>
  <w:style w:type="paragraph" w:customStyle="1" w:styleId="xl1979">
    <w:name w:val="xl1979"/>
    <w:basedOn w:val="a0"/>
    <w:rsid w:val="00662A04"/>
    <w:pP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1980">
    <w:name w:val="xl1980"/>
    <w:basedOn w:val="a0"/>
    <w:rsid w:val="00662A04"/>
    <w:pPr>
      <w:shd w:val="clear" w:color="000000" w:fill="C6E0B4"/>
      <w:spacing w:before="100" w:beforeAutospacing="1" w:after="100" w:afterAutospacing="1" w:line="240" w:lineRule="auto"/>
      <w:ind w:firstLine="0"/>
      <w:jc w:val="left"/>
    </w:pPr>
    <w:rPr>
      <w:rFonts w:eastAsia="Times New Roman"/>
      <w:sz w:val="20"/>
      <w:szCs w:val="20"/>
      <w:lang w:eastAsia="ru-RU"/>
    </w:rPr>
  </w:style>
  <w:style w:type="paragraph" w:customStyle="1" w:styleId="xl1981">
    <w:name w:val="xl1981"/>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1982">
    <w:name w:val="xl1982"/>
    <w:basedOn w:val="a0"/>
    <w:rsid w:val="00662A04"/>
    <w:pPr>
      <w:spacing w:before="100" w:beforeAutospacing="1" w:after="100" w:afterAutospacing="1" w:line="240" w:lineRule="auto"/>
      <w:ind w:firstLine="0"/>
      <w:jc w:val="left"/>
    </w:pPr>
    <w:rPr>
      <w:rFonts w:eastAsia="Times New Roman"/>
      <w:sz w:val="20"/>
      <w:szCs w:val="20"/>
      <w:lang w:eastAsia="ru-RU"/>
    </w:rPr>
  </w:style>
  <w:style w:type="paragraph" w:customStyle="1" w:styleId="xl1983">
    <w:name w:val="xl1983"/>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sz w:val="18"/>
      <w:szCs w:val="18"/>
      <w:lang w:eastAsia="ru-RU"/>
    </w:rPr>
  </w:style>
  <w:style w:type="paragraph" w:customStyle="1" w:styleId="xl1984">
    <w:name w:val="xl1984"/>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ascii="Arial" w:eastAsia="Times New Roman" w:hAnsi="Arial" w:cs="Arial"/>
      <w:i/>
      <w:iCs/>
      <w:color w:val="000000"/>
      <w:sz w:val="18"/>
      <w:szCs w:val="18"/>
      <w:lang w:eastAsia="ru-RU"/>
    </w:rPr>
  </w:style>
  <w:style w:type="paragraph" w:customStyle="1" w:styleId="xl1985">
    <w:name w:val="xl1985"/>
    <w:basedOn w:val="a0"/>
    <w:rsid w:val="00662A04"/>
    <w:pPr>
      <w:pBdr>
        <w:top w:val="single" w:sz="4" w:space="0" w:color="000000"/>
        <w:left w:val="single" w:sz="4" w:space="0" w:color="000000"/>
        <w:bottom w:val="single" w:sz="4" w:space="0" w:color="000000"/>
        <w:right w:val="single" w:sz="4" w:space="0" w:color="000000"/>
      </w:pBdr>
      <w:shd w:val="clear" w:color="000000" w:fill="FFE699"/>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1986">
    <w:name w:val="xl1986"/>
    <w:basedOn w:val="a0"/>
    <w:rsid w:val="00662A04"/>
    <w:pPr>
      <w:shd w:val="clear" w:color="000000" w:fill="FFF2CC"/>
      <w:spacing w:before="100" w:beforeAutospacing="1" w:after="100" w:afterAutospacing="1" w:line="240" w:lineRule="auto"/>
      <w:ind w:firstLine="0"/>
      <w:jc w:val="left"/>
    </w:pPr>
    <w:rPr>
      <w:rFonts w:eastAsia="Times New Roman"/>
      <w:sz w:val="20"/>
      <w:szCs w:val="20"/>
      <w:lang w:eastAsia="ru-RU"/>
    </w:rPr>
  </w:style>
  <w:style w:type="paragraph" w:customStyle="1" w:styleId="xl1987">
    <w:name w:val="xl1987"/>
    <w:basedOn w:val="a0"/>
    <w:rsid w:val="00662A04"/>
    <w:pPr>
      <w:shd w:val="clear" w:color="000000" w:fill="FFE699"/>
      <w:spacing w:before="100" w:beforeAutospacing="1" w:after="100" w:afterAutospacing="1" w:line="240" w:lineRule="auto"/>
      <w:ind w:firstLine="0"/>
      <w:jc w:val="left"/>
    </w:pPr>
    <w:rPr>
      <w:rFonts w:eastAsia="Times New Roman"/>
      <w:sz w:val="20"/>
      <w:szCs w:val="20"/>
      <w:lang w:eastAsia="ru-RU"/>
    </w:rPr>
  </w:style>
  <w:style w:type="paragraph" w:customStyle="1" w:styleId="xl1988">
    <w:name w:val="xl1988"/>
    <w:basedOn w:val="a0"/>
    <w:rsid w:val="00662A04"/>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olor w:val="000000"/>
      <w:sz w:val="20"/>
      <w:szCs w:val="20"/>
      <w:lang w:eastAsia="ru-RU"/>
    </w:rPr>
  </w:style>
  <w:style w:type="paragraph" w:customStyle="1" w:styleId="xl1989">
    <w:name w:val="xl1989"/>
    <w:basedOn w:val="a0"/>
    <w:rsid w:val="00662A04"/>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0">
    <w:name w:val="xl1990"/>
    <w:basedOn w:val="a0"/>
    <w:rsid w:val="00662A04"/>
    <w:pPr>
      <w:pBdr>
        <w:top w:val="single" w:sz="8" w:space="0" w:color="auto"/>
        <w:bottom w:val="single" w:sz="8" w:space="0" w:color="auto"/>
        <w:right w:val="single" w:sz="8" w:space="0" w:color="auto"/>
      </w:pBdr>
      <w:shd w:val="clear" w:color="000000" w:fill="FFF2CC"/>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1">
    <w:name w:val="xl1991"/>
    <w:basedOn w:val="a0"/>
    <w:rsid w:val="00662A04"/>
    <w:pPr>
      <w:pBdr>
        <w:top w:val="single" w:sz="8" w:space="0" w:color="auto"/>
        <w:bottom w:val="single" w:sz="8" w:space="0" w:color="auto"/>
        <w:right w:val="single" w:sz="8" w:space="0" w:color="auto"/>
      </w:pBdr>
      <w:shd w:val="clear" w:color="000000" w:fill="FFF2CC"/>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2">
    <w:name w:val="xl1992"/>
    <w:basedOn w:val="a0"/>
    <w:rsid w:val="00662A04"/>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3">
    <w:name w:val="xl1993"/>
    <w:basedOn w:val="a0"/>
    <w:rsid w:val="00662A04"/>
    <w:pPr>
      <w:pBdr>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4">
    <w:name w:val="xl1994"/>
    <w:basedOn w:val="a0"/>
    <w:rsid w:val="00662A04"/>
    <w:pPr>
      <w:pBdr>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color w:val="000000"/>
      <w:sz w:val="20"/>
      <w:szCs w:val="20"/>
      <w:lang w:eastAsia="ru-RU"/>
    </w:rPr>
  </w:style>
  <w:style w:type="paragraph" w:customStyle="1" w:styleId="xl1995">
    <w:name w:val="xl1995"/>
    <w:basedOn w:val="a0"/>
    <w:rsid w:val="00662A04"/>
    <w:pPr>
      <w:shd w:val="clear" w:color="000000" w:fill="F8CBAD"/>
      <w:spacing w:before="100" w:beforeAutospacing="1" w:after="100" w:afterAutospacing="1" w:line="240" w:lineRule="auto"/>
      <w:ind w:firstLine="0"/>
      <w:jc w:val="left"/>
    </w:pPr>
    <w:rPr>
      <w:rFonts w:eastAsia="Times New Roman"/>
      <w:b/>
      <w:bCs/>
      <w:sz w:val="20"/>
      <w:szCs w:val="20"/>
      <w:lang w:eastAsia="ru-RU"/>
    </w:rPr>
  </w:style>
  <w:style w:type="paragraph" w:customStyle="1" w:styleId="xl1996">
    <w:name w:val="xl1996"/>
    <w:basedOn w:val="a0"/>
    <w:rsid w:val="00662A04"/>
    <w:pPr>
      <w:pBdr>
        <w:top w:val="single" w:sz="4" w:space="0" w:color="000000"/>
        <w:left w:val="single" w:sz="4" w:space="0" w:color="000000"/>
        <w:bottom w:val="single" w:sz="4" w:space="0" w:color="000000"/>
        <w:right w:val="single" w:sz="4" w:space="0" w:color="000000"/>
      </w:pBdr>
      <w:shd w:val="clear" w:color="000000" w:fill="FFF2CC"/>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97">
    <w:name w:val="xl1997"/>
    <w:basedOn w:val="a0"/>
    <w:rsid w:val="00662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left"/>
      <w:textAlignment w:val="center"/>
    </w:pPr>
    <w:rPr>
      <w:rFonts w:eastAsia="Times New Roman"/>
      <w:color w:val="000000"/>
      <w:sz w:val="20"/>
      <w:szCs w:val="20"/>
      <w:lang w:eastAsia="ru-RU"/>
    </w:rPr>
  </w:style>
  <w:style w:type="paragraph" w:customStyle="1" w:styleId="xl1998">
    <w:name w:val="xl1998"/>
    <w:basedOn w:val="a0"/>
    <w:rsid w:val="00662A04"/>
    <w:pPr>
      <w:spacing w:before="100" w:beforeAutospacing="1" w:after="100" w:afterAutospacing="1" w:line="240" w:lineRule="auto"/>
      <w:ind w:firstLine="0"/>
      <w:jc w:val="left"/>
    </w:pPr>
    <w:rPr>
      <w:rFonts w:eastAsia="Times New Roman"/>
      <w:i/>
      <w:iCs/>
      <w:sz w:val="20"/>
      <w:szCs w:val="20"/>
      <w:lang w:eastAsia="ru-RU"/>
    </w:rPr>
  </w:style>
  <w:style w:type="paragraph" w:customStyle="1" w:styleId="xl1999">
    <w:name w:val="xl1999"/>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olor w:val="000000"/>
      <w:sz w:val="16"/>
      <w:szCs w:val="16"/>
      <w:lang w:eastAsia="ru-RU"/>
    </w:rPr>
  </w:style>
  <w:style w:type="paragraph" w:customStyle="1" w:styleId="xl2000">
    <w:name w:val="xl2000"/>
    <w:basedOn w:val="a0"/>
    <w:rsid w:val="00662A04"/>
    <w:pPr>
      <w:spacing w:before="100" w:beforeAutospacing="1" w:after="100" w:afterAutospacing="1" w:line="240" w:lineRule="auto"/>
      <w:ind w:firstLine="0"/>
      <w:jc w:val="left"/>
    </w:pPr>
    <w:rPr>
      <w:rFonts w:eastAsia="Times New Roman"/>
      <w:i/>
      <w:iCs/>
      <w:sz w:val="20"/>
      <w:szCs w:val="20"/>
      <w:lang w:eastAsia="ru-RU"/>
    </w:rPr>
  </w:style>
  <w:style w:type="paragraph" w:customStyle="1" w:styleId="xl2001">
    <w:name w:val="xl2001"/>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eastAsia="Times New Roman"/>
      <w:color w:val="000000"/>
      <w:sz w:val="16"/>
      <w:szCs w:val="16"/>
      <w:lang w:eastAsia="ru-RU"/>
    </w:rPr>
  </w:style>
  <w:style w:type="numbering" w:customStyle="1" w:styleId="17">
    <w:name w:val="Нет списка1"/>
    <w:next w:val="a3"/>
    <w:uiPriority w:val="99"/>
    <w:semiHidden/>
    <w:unhideWhenUsed/>
    <w:rsid w:val="00662A04"/>
  </w:style>
  <w:style w:type="paragraph" w:customStyle="1" w:styleId="xl2002">
    <w:name w:val="xl2002"/>
    <w:basedOn w:val="a0"/>
    <w:rsid w:val="00662A0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2003">
    <w:name w:val="xl2003"/>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pPr>
    <w:rPr>
      <w:rFonts w:eastAsia="Times New Roman"/>
      <w:sz w:val="20"/>
      <w:szCs w:val="20"/>
      <w:lang w:eastAsia="ru-RU"/>
    </w:rPr>
  </w:style>
  <w:style w:type="paragraph" w:customStyle="1" w:styleId="xl2004">
    <w:name w:val="xl2004"/>
    <w:basedOn w:val="a0"/>
    <w:rsid w:val="00662A04"/>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ind w:firstLine="0"/>
      <w:jc w:val="left"/>
    </w:pPr>
    <w:rPr>
      <w:rFonts w:eastAsia="Times New Roman"/>
      <w:sz w:val="20"/>
      <w:szCs w:val="20"/>
      <w:lang w:eastAsia="ru-RU"/>
    </w:rPr>
  </w:style>
  <w:style w:type="paragraph" w:customStyle="1" w:styleId="xl2005">
    <w:name w:val="xl2005"/>
    <w:basedOn w:val="a0"/>
    <w:rsid w:val="00662A0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2006">
    <w:name w:val="xl2006"/>
    <w:basedOn w:val="a0"/>
    <w:rsid w:val="00662A0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left"/>
    </w:pPr>
    <w:rPr>
      <w:rFonts w:eastAsia="Times New Roman"/>
      <w:sz w:val="20"/>
      <w:szCs w:val="20"/>
      <w:lang w:eastAsia="ru-RU"/>
    </w:rPr>
  </w:style>
  <w:style w:type="paragraph" w:customStyle="1" w:styleId="xl176">
    <w:name w:val="xl17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77">
    <w:name w:val="xl17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78">
    <w:name w:val="xl17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79">
    <w:name w:val="xl179"/>
    <w:basedOn w:val="a0"/>
    <w:rsid w:val="00662A04"/>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ind w:firstLine="0"/>
      <w:jc w:val="left"/>
    </w:pPr>
    <w:rPr>
      <w:rFonts w:eastAsia="Times New Roman"/>
      <w:sz w:val="24"/>
      <w:szCs w:val="24"/>
      <w:lang w:eastAsia="ru-RU"/>
    </w:rPr>
  </w:style>
  <w:style w:type="paragraph" w:customStyle="1" w:styleId="xl180">
    <w:name w:val="xl18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81">
    <w:name w:val="xl18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82">
    <w:name w:val="xl18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83">
    <w:name w:val="xl18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84">
    <w:name w:val="xl184"/>
    <w:basedOn w:val="a0"/>
    <w:rsid w:val="00662A0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85">
    <w:name w:val="xl185"/>
    <w:basedOn w:val="a0"/>
    <w:rsid w:val="00662A0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86">
    <w:name w:val="xl18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ahoma" w:eastAsia="Times New Roman" w:hAnsi="Tahoma" w:cs="Tahoma"/>
      <w:sz w:val="18"/>
      <w:szCs w:val="18"/>
      <w:lang w:eastAsia="ru-RU"/>
    </w:rPr>
  </w:style>
  <w:style w:type="paragraph" w:customStyle="1" w:styleId="xl187">
    <w:name w:val="xl18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eastAsia="Times New Roman" w:hAnsi="Tahoma" w:cs="Tahoma"/>
      <w:sz w:val="18"/>
      <w:szCs w:val="18"/>
      <w:lang w:eastAsia="ru-RU"/>
    </w:rPr>
  </w:style>
  <w:style w:type="paragraph" w:customStyle="1" w:styleId="xl188">
    <w:name w:val="xl18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189">
    <w:name w:val="xl189"/>
    <w:basedOn w:val="a0"/>
    <w:rsid w:val="00662A04"/>
    <w:pPr>
      <w:pBdr>
        <w:top w:val="single" w:sz="4" w:space="0" w:color="auto"/>
        <w:left w:val="single" w:sz="4" w:space="9" w:color="auto"/>
        <w:bottom w:val="single" w:sz="4" w:space="0" w:color="auto"/>
        <w:right w:val="single" w:sz="4" w:space="0" w:color="auto"/>
      </w:pBdr>
      <w:spacing w:before="100" w:beforeAutospacing="1" w:after="100" w:afterAutospacing="1" w:line="240" w:lineRule="auto"/>
      <w:ind w:firstLineChars="100" w:firstLine="0"/>
      <w:jc w:val="left"/>
      <w:textAlignment w:val="center"/>
    </w:pPr>
    <w:rPr>
      <w:rFonts w:ascii="Tahoma" w:eastAsia="Times New Roman" w:hAnsi="Tahoma" w:cs="Tahoma"/>
      <w:sz w:val="18"/>
      <w:szCs w:val="18"/>
      <w:lang w:eastAsia="ru-RU"/>
    </w:rPr>
  </w:style>
  <w:style w:type="paragraph" w:customStyle="1" w:styleId="xl190">
    <w:name w:val="xl19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191">
    <w:name w:val="xl191"/>
    <w:basedOn w:val="a0"/>
    <w:rsid w:val="00662A04"/>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300" w:firstLine="0"/>
      <w:jc w:val="left"/>
      <w:textAlignment w:val="center"/>
    </w:pPr>
    <w:rPr>
      <w:rFonts w:ascii="Tahoma" w:eastAsia="Times New Roman" w:hAnsi="Tahoma" w:cs="Tahoma"/>
      <w:sz w:val="18"/>
      <w:szCs w:val="18"/>
      <w:lang w:eastAsia="ru-RU"/>
    </w:rPr>
  </w:style>
  <w:style w:type="paragraph" w:customStyle="1" w:styleId="xl192">
    <w:name w:val="xl19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193">
    <w:name w:val="xl19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194">
    <w:name w:val="xl19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95">
    <w:name w:val="xl195"/>
    <w:basedOn w:val="a0"/>
    <w:rsid w:val="00662A0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pPr>
    <w:rPr>
      <w:rFonts w:eastAsia="Times New Roman"/>
      <w:sz w:val="24"/>
      <w:szCs w:val="24"/>
      <w:lang w:eastAsia="ru-RU"/>
    </w:rPr>
  </w:style>
  <w:style w:type="paragraph" w:customStyle="1" w:styleId="xl196">
    <w:name w:val="xl196"/>
    <w:basedOn w:val="a0"/>
    <w:rsid w:val="00662A0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left"/>
    </w:pPr>
    <w:rPr>
      <w:rFonts w:eastAsia="Times New Roman"/>
      <w:sz w:val="24"/>
      <w:szCs w:val="24"/>
      <w:lang w:eastAsia="ru-RU"/>
    </w:rPr>
  </w:style>
  <w:style w:type="paragraph" w:customStyle="1" w:styleId="xl197">
    <w:name w:val="xl197"/>
    <w:basedOn w:val="a0"/>
    <w:rsid w:val="00662A0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eastAsia="ru-RU"/>
    </w:rPr>
  </w:style>
  <w:style w:type="paragraph" w:customStyle="1" w:styleId="xl198">
    <w:name w:val="xl198"/>
    <w:basedOn w:val="a0"/>
    <w:rsid w:val="00662A0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199">
    <w:name w:val="xl199"/>
    <w:basedOn w:val="a0"/>
    <w:rsid w:val="00662A04"/>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200">
    <w:name w:val="xl200"/>
    <w:basedOn w:val="a0"/>
    <w:rsid w:val="00662A04"/>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0"/>
      <w:jc w:val="left"/>
      <w:textAlignment w:val="center"/>
    </w:pPr>
    <w:rPr>
      <w:rFonts w:ascii="Tahoma" w:eastAsia="Times New Roman" w:hAnsi="Tahoma" w:cs="Tahoma"/>
      <w:sz w:val="18"/>
      <w:szCs w:val="18"/>
      <w:lang w:eastAsia="ru-RU"/>
    </w:rPr>
  </w:style>
  <w:style w:type="paragraph" w:customStyle="1" w:styleId="xl201">
    <w:name w:val="xl201"/>
    <w:basedOn w:val="a0"/>
    <w:rsid w:val="00662A04"/>
    <w:pPr>
      <w:pBdr>
        <w:top w:val="single" w:sz="4" w:space="0" w:color="auto"/>
        <w:left w:val="single" w:sz="4" w:space="0" w:color="auto"/>
        <w:bottom w:val="single" w:sz="4" w:space="0" w:color="auto"/>
        <w:right w:val="single" w:sz="4" w:space="9" w:color="auto"/>
      </w:pBdr>
      <w:spacing w:before="100" w:beforeAutospacing="1" w:after="100" w:afterAutospacing="1" w:line="240" w:lineRule="auto"/>
      <w:ind w:firstLineChars="100" w:firstLine="0"/>
      <w:jc w:val="right"/>
      <w:textAlignment w:val="center"/>
    </w:pPr>
    <w:rPr>
      <w:rFonts w:ascii="Tahoma" w:eastAsia="Times New Roman" w:hAnsi="Tahoma" w:cs="Tahoma"/>
      <w:sz w:val="18"/>
      <w:szCs w:val="18"/>
      <w:lang w:eastAsia="ru-RU"/>
    </w:rPr>
  </w:style>
  <w:style w:type="paragraph" w:customStyle="1" w:styleId="xl202">
    <w:name w:val="xl202"/>
    <w:basedOn w:val="a0"/>
    <w:rsid w:val="00662A04"/>
    <w:pPr>
      <w:pBdr>
        <w:top w:val="single" w:sz="4" w:space="0" w:color="auto"/>
        <w:left w:val="single" w:sz="4" w:space="0" w:color="auto"/>
        <w:bottom w:val="single" w:sz="4" w:space="0" w:color="auto"/>
        <w:right w:val="single" w:sz="4" w:space="27" w:color="auto"/>
      </w:pBdr>
      <w:spacing w:before="100" w:beforeAutospacing="1" w:after="100" w:afterAutospacing="1" w:line="240" w:lineRule="auto"/>
      <w:ind w:firstLineChars="300" w:firstLine="0"/>
      <w:jc w:val="right"/>
      <w:textAlignment w:val="center"/>
    </w:pPr>
    <w:rPr>
      <w:rFonts w:ascii="Tahoma" w:eastAsia="Times New Roman" w:hAnsi="Tahoma" w:cs="Tahoma"/>
      <w:sz w:val="18"/>
      <w:szCs w:val="18"/>
      <w:lang w:eastAsia="ru-RU"/>
    </w:rPr>
  </w:style>
  <w:style w:type="paragraph" w:customStyle="1" w:styleId="xl203">
    <w:name w:val="xl20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olor w:val="000000"/>
      <w:sz w:val="24"/>
      <w:szCs w:val="24"/>
      <w:lang w:eastAsia="ru-RU"/>
    </w:rPr>
  </w:style>
  <w:style w:type="paragraph" w:customStyle="1" w:styleId="xl204">
    <w:name w:val="xl20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0"/>
      <w:szCs w:val="20"/>
      <w:lang w:eastAsia="ru-RU"/>
    </w:rPr>
  </w:style>
  <w:style w:type="paragraph" w:customStyle="1" w:styleId="xl205">
    <w:name w:val="xl20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eastAsia="ru-RU"/>
    </w:rPr>
  </w:style>
  <w:style w:type="paragraph" w:customStyle="1" w:styleId="xl206">
    <w:name w:val="xl206"/>
    <w:basedOn w:val="a0"/>
    <w:rsid w:val="00662A0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ind w:firstLine="0"/>
      <w:jc w:val="left"/>
    </w:pPr>
    <w:rPr>
      <w:rFonts w:eastAsia="Times New Roman"/>
      <w:sz w:val="24"/>
      <w:szCs w:val="24"/>
      <w:lang w:eastAsia="ru-RU"/>
    </w:rPr>
  </w:style>
  <w:style w:type="paragraph" w:customStyle="1" w:styleId="xl207">
    <w:name w:val="xl207"/>
    <w:basedOn w:val="a0"/>
    <w:rsid w:val="00662A04"/>
    <w:pPr>
      <w:pBdr>
        <w:top w:val="single" w:sz="4" w:space="0" w:color="auto"/>
        <w:left w:val="single" w:sz="4" w:space="18" w:color="auto"/>
        <w:bottom w:val="single" w:sz="4" w:space="0" w:color="auto"/>
        <w:right w:val="single" w:sz="4" w:space="0" w:color="auto"/>
      </w:pBdr>
      <w:spacing w:before="100" w:beforeAutospacing="1" w:after="100" w:afterAutospacing="1" w:line="240" w:lineRule="auto"/>
      <w:ind w:firstLineChars="200" w:firstLine="0"/>
      <w:jc w:val="left"/>
      <w:textAlignment w:val="center"/>
    </w:pPr>
    <w:rPr>
      <w:rFonts w:ascii="Tahoma" w:eastAsia="Times New Roman" w:hAnsi="Tahoma" w:cs="Tahoma"/>
      <w:sz w:val="18"/>
      <w:szCs w:val="18"/>
      <w:lang w:eastAsia="ru-RU"/>
    </w:rPr>
  </w:style>
  <w:style w:type="paragraph" w:customStyle="1" w:styleId="xl208">
    <w:name w:val="xl20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eastAsia="Times New Roman" w:hAnsi="Tahoma" w:cs="Tahoma"/>
      <w:sz w:val="18"/>
      <w:szCs w:val="18"/>
      <w:lang w:eastAsia="ru-RU"/>
    </w:rPr>
  </w:style>
  <w:style w:type="paragraph" w:customStyle="1" w:styleId="xl209">
    <w:name w:val="xl209"/>
    <w:basedOn w:val="a0"/>
    <w:rsid w:val="00662A04"/>
    <w:pPr>
      <w:pBdr>
        <w:top w:val="single" w:sz="4" w:space="0" w:color="auto"/>
        <w:left w:val="single" w:sz="4" w:space="9" w:color="auto"/>
        <w:bottom w:val="single" w:sz="4" w:space="0" w:color="auto"/>
        <w:right w:val="single" w:sz="4" w:space="0" w:color="auto"/>
      </w:pBdr>
      <w:shd w:val="thinReverseDiagStripe" w:color="EAEAEA" w:fill="DCE6F1"/>
      <w:spacing w:before="100" w:beforeAutospacing="1" w:after="100" w:afterAutospacing="1" w:line="240" w:lineRule="auto"/>
      <w:ind w:firstLineChars="100" w:firstLine="0"/>
      <w:jc w:val="left"/>
      <w:textAlignment w:val="center"/>
    </w:pPr>
    <w:rPr>
      <w:rFonts w:ascii="Tahoma" w:eastAsia="Times New Roman" w:hAnsi="Tahoma" w:cs="Tahoma"/>
      <w:b/>
      <w:bCs/>
      <w:color w:val="333399"/>
      <w:sz w:val="18"/>
      <w:szCs w:val="18"/>
      <w:lang w:eastAsia="ru-RU"/>
    </w:rPr>
  </w:style>
  <w:style w:type="paragraph" w:customStyle="1" w:styleId="xl210">
    <w:name w:val="xl210"/>
    <w:basedOn w:val="a0"/>
    <w:rsid w:val="00662A04"/>
    <w:pPr>
      <w:pBdr>
        <w:top w:val="single" w:sz="4" w:space="0" w:color="auto"/>
        <w:left w:val="single" w:sz="4" w:space="0" w:color="auto"/>
        <w:bottom w:val="single" w:sz="4" w:space="0" w:color="auto"/>
        <w:right w:val="single" w:sz="4" w:space="0" w:color="auto"/>
      </w:pBdr>
      <w:shd w:val="thinReverseDiagStripe" w:color="EAEAEA" w:fill="DCE6F1"/>
      <w:spacing w:before="100" w:beforeAutospacing="1" w:after="100" w:afterAutospacing="1" w:line="240" w:lineRule="auto"/>
      <w:ind w:firstLine="0"/>
      <w:jc w:val="left"/>
      <w:textAlignment w:val="center"/>
    </w:pPr>
    <w:rPr>
      <w:rFonts w:ascii="Tahoma" w:eastAsia="Times New Roman" w:hAnsi="Tahoma" w:cs="Tahoma"/>
      <w:b/>
      <w:bCs/>
      <w:color w:val="333399"/>
      <w:sz w:val="18"/>
      <w:szCs w:val="18"/>
      <w:lang w:eastAsia="ru-RU"/>
    </w:rPr>
  </w:style>
  <w:style w:type="paragraph" w:customStyle="1" w:styleId="xl211">
    <w:name w:val="xl211"/>
    <w:basedOn w:val="a0"/>
    <w:rsid w:val="00662A04"/>
    <w:pPr>
      <w:pBdr>
        <w:top w:val="single" w:sz="4" w:space="0" w:color="auto"/>
        <w:left w:val="single" w:sz="4" w:space="0" w:color="auto"/>
        <w:bottom w:val="single" w:sz="4" w:space="0" w:color="auto"/>
        <w:right w:val="single" w:sz="4" w:space="0" w:color="auto"/>
      </w:pBdr>
      <w:shd w:val="thinReverseDiagStripe" w:color="EAEAEA" w:fill="DCE6F1"/>
      <w:spacing w:before="100" w:beforeAutospacing="1" w:after="100" w:afterAutospacing="1" w:line="240" w:lineRule="auto"/>
      <w:ind w:firstLine="0"/>
      <w:jc w:val="right"/>
      <w:textAlignment w:val="center"/>
    </w:pPr>
    <w:rPr>
      <w:rFonts w:ascii="Tahoma" w:eastAsia="Times New Roman" w:hAnsi="Tahoma" w:cs="Tahoma"/>
      <w:b/>
      <w:bCs/>
      <w:color w:val="333399"/>
      <w:sz w:val="18"/>
      <w:szCs w:val="18"/>
      <w:lang w:eastAsia="ru-RU"/>
    </w:rPr>
  </w:style>
  <w:style w:type="paragraph" w:customStyle="1" w:styleId="xl41748">
    <w:name w:val="xl4174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41749">
    <w:name w:val="xl41749"/>
    <w:basedOn w:val="a0"/>
    <w:rsid w:val="00662A0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50">
    <w:name w:val="xl4175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color w:val="000000"/>
      <w:sz w:val="20"/>
      <w:szCs w:val="20"/>
      <w:lang w:eastAsia="ru-RU"/>
    </w:rPr>
  </w:style>
  <w:style w:type="paragraph" w:customStyle="1" w:styleId="xl41751">
    <w:name w:val="xl4175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b/>
      <w:bCs/>
      <w:sz w:val="20"/>
      <w:szCs w:val="20"/>
      <w:lang w:eastAsia="ru-RU"/>
    </w:rPr>
  </w:style>
  <w:style w:type="paragraph" w:customStyle="1" w:styleId="xl41752">
    <w:name w:val="xl4175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753">
    <w:name w:val="xl4175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54">
    <w:name w:val="xl4175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55">
    <w:name w:val="xl4175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756">
    <w:name w:val="xl41756"/>
    <w:basedOn w:val="a0"/>
    <w:rsid w:val="00662A0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57">
    <w:name w:val="xl4175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58">
    <w:name w:val="xl4175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41759">
    <w:name w:val="xl4175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i/>
      <w:iCs/>
      <w:sz w:val="20"/>
      <w:szCs w:val="20"/>
      <w:lang w:eastAsia="ru-RU"/>
    </w:rPr>
  </w:style>
  <w:style w:type="paragraph" w:customStyle="1" w:styleId="xl41760">
    <w:name w:val="xl4176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i/>
      <w:iCs/>
      <w:sz w:val="20"/>
      <w:szCs w:val="20"/>
      <w:lang w:eastAsia="ru-RU"/>
    </w:rPr>
  </w:style>
  <w:style w:type="paragraph" w:customStyle="1" w:styleId="xl41761">
    <w:name w:val="xl4176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41762">
    <w:name w:val="xl4176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b/>
      <w:bCs/>
      <w:i/>
      <w:iCs/>
      <w:sz w:val="20"/>
      <w:szCs w:val="20"/>
      <w:lang w:eastAsia="ru-RU"/>
    </w:rPr>
  </w:style>
  <w:style w:type="paragraph" w:customStyle="1" w:styleId="xl41763">
    <w:name w:val="xl4176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41764">
    <w:name w:val="xl4176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765">
    <w:name w:val="xl4176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766">
    <w:name w:val="xl4176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767">
    <w:name w:val="xl4176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i/>
      <w:iCs/>
      <w:sz w:val="24"/>
      <w:szCs w:val="24"/>
      <w:lang w:eastAsia="ru-RU"/>
    </w:rPr>
  </w:style>
  <w:style w:type="paragraph" w:customStyle="1" w:styleId="xl41768">
    <w:name w:val="xl4176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i/>
      <w:iCs/>
      <w:sz w:val="24"/>
      <w:szCs w:val="24"/>
      <w:lang w:eastAsia="ru-RU"/>
    </w:rPr>
  </w:style>
  <w:style w:type="paragraph" w:customStyle="1" w:styleId="xl41769">
    <w:name w:val="xl4176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i/>
      <w:iCs/>
      <w:sz w:val="24"/>
      <w:szCs w:val="24"/>
      <w:lang w:eastAsia="ru-RU"/>
    </w:rPr>
  </w:style>
  <w:style w:type="paragraph" w:customStyle="1" w:styleId="xl41770">
    <w:name w:val="xl4177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i/>
      <w:iCs/>
      <w:sz w:val="24"/>
      <w:szCs w:val="24"/>
      <w:lang w:eastAsia="ru-RU"/>
    </w:rPr>
  </w:style>
  <w:style w:type="paragraph" w:customStyle="1" w:styleId="xl41771">
    <w:name w:val="xl4177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41772">
    <w:name w:val="xl41772"/>
    <w:basedOn w:val="a0"/>
    <w:rsid w:val="00662A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ind w:firstLine="0"/>
      <w:jc w:val="left"/>
    </w:pPr>
    <w:rPr>
      <w:rFonts w:eastAsia="Times New Roman"/>
      <w:sz w:val="24"/>
      <w:szCs w:val="24"/>
      <w:lang w:eastAsia="ru-RU"/>
    </w:rPr>
  </w:style>
  <w:style w:type="paragraph" w:customStyle="1" w:styleId="xl41773">
    <w:name w:val="xl41773"/>
    <w:basedOn w:val="a0"/>
    <w:rsid w:val="00662A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ind w:firstLine="0"/>
      <w:jc w:val="left"/>
    </w:pPr>
    <w:rPr>
      <w:rFonts w:ascii="Tahoma" w:eastAsia="Times New Roman" w:hAnsi="Tahoma" w:cs="Tahoma"/>
      <w:sz w:val="20"/>
      <w:szCs w:val="20"/>
      <w:lang w:eastAsia="ru-RU"/>
    </w:rPr>
  </w:style>
  <w:style w:type="paragraph" w:customStyle="1" w:styleId="xl41774">
    <w:name w:val="xl41774"/>
    <w:basedOn w:val="a0"/>
    <w:rsid w:val="00662A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41775">
    <w:name w:val="xl41775"/>
    <w:basedOn w:val="a0"/>
    <w:rsid w:val="00662A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76">
    <w:name w:val="xl41776"/>
    <w:basedOn w:val="a0"/>
    <w:rsid w:val="00662A0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ind w:firstLine="0"/>
      <w:jc w:val="left"/>
    </w:pPr>
    <w:rPr>
      <w:rFonts w:eastAsia="Times New Roman"/>
      <w:sz w:val="24"/>
      <w:szCs w:val="24"/>
      <w:lang w:eastAsia="ru-RU"/>
    </w:rPr>
  </w:style>
  <w:style w:type="paragraph" w:customStyle="1" w:styleId="xl41777">
    <w:name w:val="xl41777"/>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left"/>
      <w:textAlignment w:val="center"/>
    </w:pPr>
    <w:rPr>
      <w:rFonts w:ascii="Arial" w:eastAsia="Times New Roman" w:hAnsi="Arial" w:cs="Arial"/>
      <w:sz w:val="20"/>
      <w:szCs w:val="20"/>
      <w:lang w:eastAsia="ru-RU"/>
    </w:rPr>
  </w:style>
  <w:style w:type="paragraph" w:customStyle="1" w:styleId="xl41778">
    <w:name w:val="xl41778"/>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79">
    <w:name w:val="xl41779"/>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left"/>
      <w:textAlignment w:val="center"/>
    </w:pPr>
    <w:rPr>
      <w:rFonts w:ascii="Arial" w:eastAsia="Times New Roman" w:hAnsi="Arial" w:cs="Arial"/>
      <w:b/>
      <w:bCs/>
      <w:sz w:val="20"/>
      <w:szCs w:val="20"/>
      <w:lang w:eastAsia="ru-RU"/>
    </w:rPr>
  </w:style>
  <w:style w:type="paragraph" w:customStyle="1" w:styleId="xl41780">
    <w:name w:val="xl41780"/>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center"/>
      <w:textAlignment w:val="center"/>
    </w:pPr>
    <w:rPr>
      <w:rFonts w:ascii="Arial" w:eastAsia="Times New Roman" w:hAnsi="Arial" w:cs="Arial"/>
      <w:b/>
      <w:bCs/>
      <w:sz w:val="20"/>
      <w:szCs w:val="20"/>
      <w:lang w:eastAsia="ru-RU"/>
    </w:rPr>
  </w:style>
  <w:style w:type="paragraph" w:customStyle="1" w:styleId="xl41781">
    <w:name w:val="xl41781"/>
    <w:basedOn w:val="a0"/>
    <w:rsid w:val="00662A04"/>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0"/>
      <w:jc w:val="left"/>
    </w:pPr>
    <w:rPr>
      <w:rFonts w:eastAsia="Times New Roman"/>
      <w:b/>
      <w:bCs/>
      <w:sz w:val="24"/>
      <w:szCs w:val="24"/>
      <w:lang w:eastAsia="ru-RU"/>
    </w:rPr>
  </w:style>
  <w:style w:type="paragraph" w:customStyle="1" w:styleId="xl41782">
    <w:name w:val="xl41782"/>
    <w:basedOn w:val="a0"/>
    <w:rsid w:val="00662A04"/>
    <w:pP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783">
    <w:name w:val="xl41783"/>
    <w:basedOn w:val="a0"/>
    <w:rsid w:val="00662A04"/>
    <w:pPr>
      <w:spacing w:before="100" w:beforeAutospacing="1" w:after="100" w:afterAutospacing="1" w:line="240" w:lineRule="auto"/>
      <w:ind w:firstLine="0"/>
      <w:jc w:val="left"/>
    </w:pPr>
    <w:rPr>
      <w:rFonts w:eastAsia="Times New Roman"/>
      <w:sz w:val="24"/>
      <w:szCs w:val="24"/>
      <w:lang w:eastAsia="ru-RU"/>
    </w:rPr>
  </w:style>
  <w:style w:type="paragraph" w:customStyle="1" w:styleId="xl41784">
    <w:name w:val="xl4178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0"/>
      <w:szCs w:val="20"/>
      <w:lang w:eastAsia="ru-RU"/>
    </w:rPr>
  </w:style>
  <w:style w:type="paragraph" w:customStyle="1" w:styleId="xl41826">
    <w:name w:val="xl41826"/>
    <w:basedOn w:val="a0"/>
    <w:rsid w:val="00662A04"/>
    <w:pPr>
      <w:spacing w:before="100" w:beforeAutospacing="1" w:after="100" w:afterAutospacing="1" w:line="240" w:lineRule="auto"/>
      <w:ind w:firstLine="0"/>
      <w:jc w:val="left"/>
    </w:pPr>
    <w:rPr>
      <w:rFonts w:eastAsia="Times New Roman"/>
      <w:b/>
      <w:bCs/>
      <w:sz w:val="24"/>
      <w:szCs w:val="24"/>
      <w:lang w:eastAsia="ru-RU"/>
    </w:rPr>
  </w:style>
  <w:style w:type="paragraph" w:customStyle="1" w:styleId="xl41827">
    <w:name w:val="xl41827"/>
    <w:basedOn w:val="a0"/>
    <w:rsid w:val="00662A04"/>
    <w:pPr>
      <w:shd w:val="clear" w:color="000000" w:fill="FFC000"/>
      <w:spacing w:before="100" w:beforeAutospacing="1" w:after="100" w:afterAutospacing="1" w:line="240" w:lineRule="auto"/>
      <w:ind w:firstLine="0"/>
      <w:jc w:val="left"/>
    </w:pPr>
    <w:rPr>
      <w:rFonts w:eastAsia="Times New Roman"/>
      <w:sz w:val="24"/>
      <w:szCs w:val="24"/>
      <w:lang w:eastAsia="ru-RU"/>
    </w:rPr>
  </w:style>
  <w:style w:type="paragraph" w:customStyle="1" w:styleId="xl41828">
    <w:name w:val="xl4182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41829">
    <w:name w:val="xl4182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sz w:val="20"/>
      <w:szCs w:val="20"/>
      <w:lang w:eastAsia="ru-RU"/>
    </w:rPr>
  </w:style>
  <w:style w:type="paragraph" w:customStyle="1" w:styleId="xl41830">
    <w:name w:val="xl4183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31">
    <w:name w:val="xl4183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32">
    <w:name w:val="xl4183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33">
    <w:name w:val="xl4183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34">
    <w:name w:val="xl4183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41835">
    <w:name w:val="xl4183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41836">
    <w:name w:val="xl4183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37">
    <w:name w:val="xl41837"/>
    <w:basedOn w:val="a0"/>
    <w:rsid w:val="00662A0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left"/>
    </w:pPr>
    <w:rPr>
      <w:rFonts w:eastAsia="Times New Roman"/>
      <w:sz w:val="24"/>
      <w:szCs w:val="24"/>
      <w:lang w:eastAsia="ru-RU"/>
    </w:rPr>
  </w:style>
  <w:style w:type="paragraph" w:customStyle="1" w:styleId="xl41838">
    <w:name w:val="xl41838"/>
    <w:basedOn w:val="a0"/>
    <w:rsid w:val="00662A0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rFonts w:ascii="Arial" w:eastAsia="Times New Roman" w:hAnsi="Arial" w:cs="Arial"/>
      <w:color w:val="000000"/>
      <w:sz w:val="20"/>
      <w:szCs w:val="20"/>
      <w:lang w:eastAsia="ru-RU"/>
    </w:rPr>
  </w:style>
  <w:style w:type="paragraph" w:customStyle="1" w:styleId="xl41839">
    <w:name w:val="xl4183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41840">
    <w:name w:val="xl4184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sz w:val="20"/>
      <w:szCs w:val="20"/>
      <w:lang w:eastAsia="ru-RU"/>
    </w:rPr>
  </w:style>
  <w:style w:type="paragraph" w:customStyle="1" w:styleId="xl41841">
    <w:name w:val="xl4184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41842">
    <w:name w:val="xl4184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41843">
    <w:name w:val="xl4184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44">
    <w:name w:val="xl4184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45">
    <w:name w:val="xl4184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41846">
    <w:name w:val="xl4184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16"/>
      <w:szCs w:val="16"/>
      <w:lang w:eastAsia="ru-RU"/>
    </w:rPr>
  </w:style>
  <w:style w:type="paragraph" w:customStyle="1" w:styleId="xl41847">
    <w:name w:val="xl4184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olor w:val="000000"/>
      <w:sz w:val="16"/>
      <w:szCs w:val="16"/>
      <w:lang w:eastAsia="ru-RU"/>
    </w:rPr>
  </w:style>
  <w:style w:type="paragraph" w:customStyle="1" w:styleId="xl41848">
    <w:name w:val="xl4184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49">
    <w:name w:val="xl4184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0">
    <w:name w:val="xl4185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1">
    <w:name w:val="xl4185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2">
    <w:name w:val="xl41852"/>
    <w:basedOn w:val="a0"/>
    <w:rsid w:val="00662A0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3">
    <w:name w:val="xl41853"/>
    <w:basedOn w:val="a0"/>
    <w:rsid w:val="00662A0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4">
    <w:name w:val="xl41854"/>
    <w:basedOn w:val="a0"/>
    <w:rsid w:val="00662A0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5">
    <w:name w:val="xl41855"/>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6">
    <w:name w:val="xl41856"/>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7">
    <w:name w:val="xl41857"/>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8">
    <w:name w:val="xl41858"/>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59">
    <w:name w:val="xl41859"/>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60">
    <w:name w:val="xl4186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41861">
    <w:name w:val="xl4186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62">
    <w:name w:val="xl4186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63">
    <w:name w:val="xl41863"/>
    <w:basedOn w:val="a0"/>
    <w:rsid w:val="00662A0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64">
    <w:name w:val="xl4186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65">
    <w:name w:val="xl41865"/>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41866">
    <w:name w:val="xl41866"/>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41867">
    <w:name w:val="xl41867"/>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68">
    <w:name w:val="xl41868"/>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41869">
    <w:name w:val="xl41869"/>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18"/>
      <w:szCs w:val="18"/>
      <w:lang w:eastAsia="ru-RU"/>
    </w:rPr>
  </w:style>
  <w:style w:type="paragraph" w:customStyle="1" w:styleId="xl41870">
    <w:name w:val="xl4187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71">
    <w:name w:val="xl41871"/>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72">
    <w:name w:val="xl41872"/>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41873">
    <w:name w:val="xl41873"/>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b/>
      <w:bCs/>
      <w:color w:val="000000"/>
      <w:sz w:val="18"/>
      <w:szCs w:val="18"/>
      <w:lang w:eastAsia="ru-RU"/>
    </w:rPr>
  </w:style>
  <w:style w:type="paragraph" w:customStyle="1" w:styleId="xl41874">
    <w:name w:val="xl41874"/>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75">
    <w:name w:val="xl41875"/>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76">
    <w:name w:val="xl41876"/>
    <w:basedOn w:val="a0"/>
    <w:rsid w:val="00662A0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77">
    <w:name w:val="xl41877"/>
    <w:basedOn w:val="a0"/>
    <w:rsid w:val="00662A0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ind w:firstLine="0"/>
      <w:jc w:val="left"/>
      <w:textAlignment w:val="center"/>
    </w:pPr>
    <w:rPr>
      <w:rFonts w:eastAsia="Times New Roman"/>
      <w:b/>
      <w:bCs/>
      <w:sz w:val="24"/>
      <w:szCs w:val="24"/>
      <w:lang w:eastAsia="ru-RU"/>
    </w:rPr>
  </w:style>
  <w:style w:type="paragraph" w:customStyle="1" w:styleId="xl41878">
    <w:name w:val="xl41878"/>
    <w:basedOn w:val="a0"/>
    <w:rsid w:val="00662A0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41879">
    <w:name w:val="xl41879"/>
    <w:basedOn w:val="a0"/>
    <w:rsid w:val="00662A04"/>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ind w:firstLine="0"/>
      <w:jc w:val="left"/>
    </w:pPr>
    <w:rPr>
      <w:rFonts w:eastAsia="Times New Roman"/>
      <w:sz w:val="24"/>
      <w:szCs w:val="24"/>
      <w:lang w:eastAsia="ru-RU"/>
    </w:rPr>
  </w:style>
  <w:style w:type="paragraph" w:customStyle="1" w:styleId="xl41880">
    <w:name w:val="xl41880"/>
    <w:basedOn w:val="a0"/>
    <w:rsid w:val="00662A0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10564">
      <w:bodyDiv w:val="1"/>
      <w:marLeft w:val="0"/>
      <w:marRight w:val="0"/>
      <w:marTop w:val="0"/>
      <w:marBottom w:val="0"/>
      <w:divBdr>
        <w:top w:val="none" w:sz="0" w:space="0" w:color="auto"/>
        <w:left w:val="none" w:sz="0" w:space="0" w:color="auto"/>
        <w:bottom w:val="none" w:sz="0" w:space="0" w:color="auto"/>
        <w:right w:val="none" w:sz="0" w:space="0" w:color="auto"/>
      </w:divBdr>
    </w:div>
    <w:div w:id="19938587">
      <w:bodyDiv w:val="1"/>
      <w:marLeft w:val="0"/>
      <w:marRight w:val="0"/>
      <w:marTop w:val="0"/>
      <w:marBottom w:val="0"/>
      <w:divBdr>
        <w:top w:val="none" w:sz="0" w:space="0" w:color="auto"/>
        <w:left w:val="none" w:sz="0" w:space="0" w:color="auto"/>
        <w:bottom w:val="none" w:sz="0" w:space="0" w:color="auto"/>
        <w:right w:val="none" w:sz="0" w:space="0" w:color="auto"/>
      </w:divBdr>
    </w:div>
    <w:div w:id="21638939">
      <w:bodyDiv w:val="1"/>
      <w:marLeft w:val="0"/>
      <w:marRight w:val="0"/>
      <w:marTop w:val="0"/>
      <w:marBottom w:val="0"/>
      <w:divBdr>
        <w:top w:val="none" w:sz="0" w:space="0" w:color="auto"/>
        <w:left w:val="none" w:sz="0" w:space="0" w:color="auto"/>
        <w:bottom w:val="none" w:sz="0" w:space="0" w:color="auto"/>
        <w:right w:val="none" w:sz="0" w:space="0" w:color="auto"/>
      </w:divBdr>
    </w:div>
    <w:div w:id="41753387">
      <w:bodyDiv w:val="1"/>
      <w:marLeft w:val="0"/>
      <w:marRight w:val="0"/>
      <w:marTop w:val="0"/>
      <w:marBottom w:val="0"/>
      <w:divBdr>
        <w:top w:val="none" w:sz="0" w:space="0" w:color="auto"/>
        <w:left w:val="none" w:sz="0" w:space="0" w:color="auto"/>
        <w:bottom w:val="none" w:sz="0" w:space="0" w:color="auto"/>
        <w:right w:val="none" w:sz="0" w:space="0" w:color="auto"/>
      </w:divBdr>
    </w:div>
    <w:div w:id="59794757">
      <w:bodyDiv w:val="1"/>
      <w:marLeft w:val="0"/>
      <w:marRight w:val="0"/>
      <w:marTop w:val="0"/>
      <w:marBottom w:val="0"/>
      <w:divBdr>
        <w:top w:val="none" w:sz="0" w:space="0" w:color="auto"/>
        <w:left w:val="none" w:sz="0" w:space="0" w:color="auto"/>
        <w:bottom w:val="none" w:sz="0" w:space="0" w:color="auto"/>
        <w:right w:val="none" w:sz="0" w:space="0" w:color="auto"/>
      </w:divBdr>
    </w:div>
    <w:div w:id="92555060">
      <w:bodyDiv w:val="1"/>
      <w:marLeft w:val="0"/>
      <w:marRight w:val="0"/>
      <w:marTop w:val="0"/>
      <w:marBottom w:val="0"/>
      <w:divBdr>
        <w:top w:val="none" w:sz="0" w:space="0" w:color="auto"/>
        <w:left w:val="none" w:sz="0" w:space="0" w:color="auto"/>
        <w:bottom w:val="none" w:sz="0" w:space="0" w:color="auto"/>
        <w:right w:val="none" w:sz="0" w:space="0" w:color="auto"/>
      </w:divBdr>
    </w:div>
    <w:div w:id="96024630">
      <w:bodyDiv w:val="1"/>
      <w:marLeft w:val="0"/>
      <w:marRight w:val="0"/>
      <w:marTop w:val="0"/>
      <w:marBottom w:val="0"/>
      <w:divBdr>
        <w:top w:val="none" w:sz="0" w:space="0" w:color="auto"/>
        <w:left w:val="none" w:sz="0" w:space="0" w:color="auto"/>
        <w:bottom w:val="none" w:sz="0" w:space="0" w:color="auto"/>
        <w:right w:val="none" w:sz="0" w:space="0" w:color="auto"/>
      </w:divBdr>
    </w:div>
    <w:div w:id="112672086">
      <w:bodyDiv w:val="1"/>
      <w:marLeft w:val="0"/>
      <w:marRight w:val="0"/>
      <w:marTop w:val="0"/>
      <w:marBottom w:val="0"/>
      <w:divBdr>
        <w:top w:val="none" w:sz="0" w:space="0" w:color="auto"/>
        <w:left w:val="none" w:sz="0" w:space="0" w:color="auto"/>
        <w:bottom w:val="none" w:sz="0" w:space="0" w:color="auto"/>
        <w:right w:val="none" w:sz="0" w:space="0" w:color="auto"/>
      </w:divBdr>
    </w:div>
    <w:div w:id="114520994">
      <w:bodyDiv w:val="1"/>
      <w:marLeft w:val="0"/>
      <w:marRight w:val="0"/>
      <w:marTop w:val="0"/>
      <w:marBottom w:val="0"/>
      <w:divBdr>
        <w:top w:val="none" w:sz="0" w:space="0" w:color="auto"/>
        <w:left w:val="none" w:sz="0" w:space="0" w:color="auto"/>
        <w:bottom w:val="none" w:sz="0" w:space="0" w:color="auto"/>
        <w:right w:val="none" w:sz="0" w:space="0" w:color="auto"/>
      </w:divBdr>
    </w:div>
    <w:div w:id="115684113">
      <w:bodyDiv w:val="1"/>
      <w:marLeft w:val="0"/>
      <w:marRight w:val="0"/>
      <w:marTop w:val="0"/>
      <w:marBottom w:val="0"/>
      <w:divBdr>
        <w:top w:val="none" w:sz="0" w:space="0" w:color="auto"/>
        <w:left w:val="none" w:sz="0" w:space="0" w:color="auto"/>
        <w:bottom w:val="none" w:sz="0" w:space="0" w:color="auto"/>
        <w:right w:val="none" w:sz="0" w:space="0" w:color="auto"/>
      </w:divBdr>
    </w:div>
    <w:div w:id="121072912">
      <w:bodyDiv w:val="1"/>
      <w:marLeft w:val="0"/>
      <w:marRight w:val="0"/>
      <w:marTop w:val="0"/>
      <w:marBottom w:val="0"/>
      <w:divBdr>
        <w:top w:val="none" w:sz="0" w:space="0" w:color="auto"/>
        <w:left w:val="none" w:sz="0" w:space="0" w:color="auto"/>
        <w:bottom w:val="none" w:sz="0" w:space="0" w:color="auto"/>
        <w:right w:val="none" w:sz="0" w:space="0" w:color="auto"/>
      </w:divBdr>
    </w:div>
    <w:div w:id="149293835">
      <w:bodyDiv w:val="1"/>
      <w:marLeft w:val="0"/>
      <w:marRight w:val="0"/>
      <w:marTop w:val="0"/>
      <w:marBottom w:val="0"/>
      <w:divBdr>
        <w:top w:val="none" w:sz="0" w:space="0" w:color="auto"/>
        <w:left w:val="none" w:sz="0" w:space="0" w:color="auto"/>
        <w:bottom w:val="none" w:sz="0" w:space="0" w:color="auto"/>
        <w:right w:val="none" w:sz="0" w:space="0" w:color="auto"/>
      </w:divBdr>
    </w:div>
    <w:div w:id="150756887">
      <w:bodyDiv w:val="1"/>
      <w:marLeft w:val="0"/>
      <w:marRight w:val="0"/>
      <w:marTop w:val="0"/>
      <w:marBottom w:val="0"/>
      <w:divBdr>
        <w:top w:val="none" w:sz="0" w:space="0" w:color="auto"/>
        <w:left w:val="none" w:sz="0" w:space="0" w:color="auto"/>
        <w:bottom w:val="none" w:sz="0" w:space="0" w:color="auto"/>
        <w:right w:val="none" w:sz="0" w:space="0" w:color="auto"/>
      </w:divBdr>
    </w:div>
    <w:div w:id="160897523">
      <w:bodyDiv w:val="1"/>
      <w:marLeft w:val="0"/>
      <w:marRight w:val="0"/>
      <w:marTop w:val="0"/>
      <w:marBottom w:val="0"/>
      <w:divBdr>
        <w:top w:val="none" w:sz="0" w:space="0" w:color="auto"/>
        <w:left w:val="none" w:sz="0" w:space="0" w:color="auto"/>
        <w:bottom w:val="none" w:sz="0" w:space="0" w:color="auto"/>
        <w:right w:val="none" w:sz="0" w:space="0" w:color="auto"/>
      </w:divBdr>
    </w:div>
    <w:div w:id="185028208">
      <w:bodyDiv w:val="1"/>
      <w:marLeft w:val="0"/>
      <w:marRight w:val="0"/>
      <w:marTop w:val="0"/>
      <w:marBottom w:val="0"/>
      <w:divBdr>
        <w:top w:val="none" w:sz="0" w:space="0" w:color="auto"/>
        <w:left w:val="none" w:sz="0" w:space="0" w:color="auto"/>
        <w:bottom w:val="none" w:sz="0" w:space="0" w:color="auto"/>
        <w:right w:val="none" w:sz="0" w:space="0" w:color="auto"/>
      </w:divBdr>
    </w:div>
    <w:div w:id="185216373">
      <w:bodyDiv w:val="1"/>
      <w:marLeft w:val="0"/>
      <w:marRight w:val="0"/>
      <w:marTop w:val="0"/>
      <w:marBottom w:val="0"/>
      <w:divBdr>
        <w:top w:val="none" w:sz="0" w:space="0" w:color="auto"/>
        <w:left w:val="none" w:sz="0" w:space="0" w:color="auto"/>
        <w:bottom w:val="none" w:sz="0" w:space="0" w:color="auto"/>
        <w:right w:val="none" w:sz="0" w:space="0" w:color="auto"/>
      </w:divBdr>
    </w:div>
    <w:div w:id="193617601">
      <w:bodyDiv w:val="1"/>
      <w:marLeft w:val="0"/>
      <w:marRight w:val="0"/>
      <w:marTop w:val="0"/>
      <w:marBottom w:val="0"/>
      <w:divBdr>
        <w:top w:val="none" w:sz="0" w:space="0" w:color="auto"/>
        <w:left w:val="none" w:sz="0" w:space="0" w:color="auto"/>
        <w:bottom w:val="none" w:sz="0" w:space="0" w:color="auto"/>
        <w:right w:val="none" w:sz="0" w:space="0" w:color="auto"/>
      </w:divBdr>
    </w:div>
    <w:div w:id="195124076">
      <w:bodyDiv w:val="1"/>
      <w:marLeft w:val="0"/>
      <w:marRight w:val="0"/>
      <w:marTop w:val="0"/>
      <w:marBottom w:val="0"/>
      <w:divBdr>
        <w:top w:val="none" w:sz="0" w:space="0" w:color="auto"/>
        <w:left w:val="none" w:sz="0" w:space="0" w:color="auto"/>
        <w:bottom w:val="none" w:sz="0" w:space="0" w:color="auto"/>
        <w:right w:val="none" w:sz="0" w:space="0" w:color="auto"/>
      </w:divBdr>
    </w:div>
    <w:div w:id="203105446">
      <w:bodyDiv w:val="1"/>
      <w:marLeft w:val="0"/>
      <w:marRight w:val="0"/>
      <w:marTop w:val="0"/>
      <w:marBottom w:val="0"/>
      <w:divBdr>
        <w:top w:val="none" w:sz="0" w:space="0" w:color="auto"/>
        <w:left w:val="none" w:sz="0" w:space="0" w:color="auto"/>
        <w:bottom w:val="none" w:sz="0" w:space="0" w:color="auto"/>
        <w:right w:val="none" w:sz="0" w:space="0" w:color="auto"/>
      </w:divBdr>
    </w:div>
    <w:div w:id="205722538">
      <w:bodyDiv w:val="1"/>
      <w:marLeft w:val="0"/>
      <w:marRight w:val="0"/>
      <w:marTop w:val="0"/>
      <w:marBottom w:val="0"/>
      <w:divBdr>
        <w:top w:val="none" w:sz="0" w:space="0" w:color="auto"/>
        <w:left w:val="none" w:sz="0" w:space="0" w:color="auto"/>
        <w:bottom w:val="none" w:sz="0" w:space="0" w:color="auto"/>
        <w:right w:val="none" w:sz="0" w:space="0" w:color="auto"/>
      </w:divBdr>
    </w:div>
    <w:div w:id="242184946">
      <w:bodyDiv w:val="1"/>
      <w:marLeft w:val="0"/>
      <w:marRight w:val="0"/>
      <w:marTop w:val="0"/>
      <w:marBottom w:val="0"/>
      <w:divBdr>
        <w:top w:val="none" w:sz="0" w:space="0" w:color="auto"/>
        <w:left w:val="none" w:sz="0" w:space="0" w:color="auto"/>
        <w:bottom w:val="none" w:sz="0" w:space="0" w:color="auto"/>
        <w:right w:val="none" w:sz="0" w:space="0" w:color="auto"/>
      </w:divBdr>
    </w:div>
    <w:div w:id="243227905">
      <w:bodyDiv w:val="1"/>
      <w:marLeft w:val="0"/>
      <w:marRight w:val="0"/>
      <w:marTop w:val="0"/>
      <w:marBottom w:val="0"/>
      <w:divBdr>
        <w:top w:val="none" w:sz="0" w:space="0" w:color="auto"/>
        <w:left w:val="none" w:sz="0" w:space="0" w:color="auto"/>
        <w:bottom w:val="none" w:sz="0" w:space="0" w:color="auto"/>
        <w:right w:val="none" w:sz="0" w:space="0" w:color="auto"/>
      </w:divBdr>
    </w:div>
    <w:div w:id="247006862">
      <w:bodyDiv w:val="1"/>
      <w:marLeft w:val="0"/>
      <w:marRight w:val="0"/>
      <w:marTop w:val="0"/>
      <w:marBottom w:val="0"/>
      <w:divBdr>
        <w:top w:val="none" w:sz="0" w:space="0" w:color="auto"/>
        <w:left w:val="none" w:sz="0" w:space="0" w:color="auto"/>
        <w:bottom w:val="none" w:sz="0" w:space="0" w:color="auto"/>
        <w:right w:val="none" w:sz="0" w:space="0" w:color="auto"/>
      </w:divBdr>
    </w:div>
    <w:div w:id="248924242">
      <w:bodyDiv w:val="1"/>
      <w:marLeft w:val="0"/>
      <w:marRight w:val="0"/>
      <w:marTop w:val="0"/>
      <w:marBottom w:val="0"/>
      <w:divBdr>
        <w:top w:val="none" w:sz="0" w:space="0" w:color="auto"/>
        <w:left w:val="none" w:sz="0" w:space="0" w:color="auto"/>
        <w:bottom w:val="none" w:sz="0" w:space="0" w:color="auto"/>
        <w:right w:val="none" w:sz="0" w:space="0" w:color="auto"/>
      </w:divBdr>
    </w:div>
    <w:div w:id="250506253">
      <w:bodyDiv w:val="1"/>
      <w:marLeft w:val="0"/>
      <w:marRight w:val="0"/>
      <w:marTop w:val="0"/>
      <w:marBottom w:val="0"/>
      <w:divBdr>
        <w:top w:val="none" w:sz="0" w:space="0" w:color="auto"/>
        <w:left w:val="none" w:sz="0" w:space="0" w:color="auto"/>
        <w:bottom w:val="none" w:sz="0" w:space="0" w:color="auto"/>
        <w:right w:val="none" w:sz="0" w:space="0" w:color="auto"/>
      </w:divBdr>
    </w:div>
    <w:div w:id="288709824">
      <w:bodyDiv w:val="1"/>
      <w:marLeft w:val="0"/>
      <w:marRight w:val="0"/>
      <w:marTop w:val="0"/>
      <w:marBottom w:val="0"/>
      <w:divBdr>
        <w:top w:val="none" w:sz="0" w:space="0" w:color="auto"/>
        <w:left w:val="none" w:sz="0" w:space="0" w:color="auto"/>
        <w:bottom w:val="none" w:sz="0" w:space="0" w:color="auto"/>
        <w:right w:val="none" w:sz="0" w:space="0" w:color="auto"/>
      </w:divBdr>
    </w:div>
    <w:div w:id="294797246">
      <w:bodyDiv w:val="1"/>
      <w:marLeft w:val="0"/>
      <w:marRight w:val="0"/>
      <w:marTop w:val="0"/>
      <w:marBottom w:val="0"/>
      <w:divBdr>
        <w:top w:val="none" w:sz="0" w:space="0" w:color="auto"/>
        <w:left w:val="none" w:sz="0" w:space="0" w:color="auto"/>
        <w:bottom w:val="none" w:sz="0" w:space="0" w:color="auto"/>
        <w:right w:val="none" w:sz="0" w:space="0" w:color="auto"/>
      </w:divBdr>
    </w:div>
    <w:div w:id="301160281">
      <w:bodyDiv w:val="1"/>
      <w:marLeft w:val="0"/>
      <w:marRight w:val="0"/>
      <w:marTop w:val="0"/>
      <w:marBottom w:val="0"/>
      <w:divBdr>
        <w:top w:val="none" w:sz="0" w:space="0" w:color="auto"/>
        <w:left w:val="none" w:sz="0" w:space="0" w:color="auto"/>
        <w:bottom w:val="none" w:sz="0" w:space="0" w:color="auto"/>
        <w:right w:val="none" w:sz="0" w:space="0" w:color="auto"/>
      </w:divBdr>
    </w:div>
    <w:div w:id="317927305">
      <w:bodyDiv w:val="1"/>
      <w:marLeft w:val="0"/>
      <w:marRight w:val="0"/>
      <w:marTop w:val="0"/>
      <w:marBottom w:val="0"/>
      <w:divBdr>
        <w:top w:val="none" w:sz="0" w:space="0" w:color="auto"/>
        <w:left w:val="none" w:sz="0" w:space="0" w:color="auto"/>
        <w:bottom w:val="none" w:sz="0" w:space="0" w:color="auto"/>
        <w:right w:val="none" w:sz="0" w:space="0" w:color="auto"/>
      </w:divBdr>
    </w:div>
    <w:div w:id="318852068">
      <w:bodyDiv w:val="1"/>
      <w:marLeft w:val="0"/>
      <w:marRight w:val="0"/>
      <w:marTop w:val="0"/>
      <w:marBottom w:val="0"/>
      <w:divBdr>
        <w:top w:val="none" w:sz="0" w:space="0" w:color="auto"/>
        <w:left w:val="none" w:sz="0" w:space="0" w:color="auto"/>
        <w:bottom w:val="none" w:sz="0" w:space="0" w:color="auto"/>
        <w:right w:val="none" w:sz="0" w:space="0" w:color="auto"/>
      </w:divBdr>
    </w:div>
    <w:div w:id="327487613">
      <w:bodyDiv w:val="1"/>
      <w:marLeft w:val="0"/>
      <w:marRight w:val="0"/>
      <w:marTop w:val="0"/>
      <w:marBottom w:val="0"/>
      <w:divBdr>
        <w:top w:val="none" w:sz="0" w:space="0" w:color="auto"/>
        <w:left w:val="none" w:sz="0" w:space="0" w:color="auto"/>
        <w:bottom w:val="none" w:sz="0" w:space="0" w:color="auto"/>
        <w:right w:val="none" w:sz="0" w:space="0" w:color="auto"/>
      </w:divBdr>
    </w:div>
    <w:div w:id="332949402">
      <w:bodyDiv w:val="1"/>
      <w:marLeft w:val="0"/>
      <w:marRight w:val="0"/>
      <w:marTop w:val="0"/>
      <w:marBottom w:val="0"/>
      <w:divBdr>
        <w:top w:val="none" w:sz="0" w:space="0" w:color="auto"/>
        <w:left w:val="none" w:sz="0" w:space="0" w:color="auto"/>
        <w:bottom w:val="none" w:sz="0" w:space="0" w:color="auto"/>
        <w:right w:val="none" w:sz="0" w:space="0" w:color="auto"/>
      </w:divBdr>
    </w:div>
    <w:div w:id="347103948">
      <w:bodyDiv w:val="1"/>
      <w:marLeft w:val="0"/>
      <w:marRight w:val="0"/>
      <w:marTop w:val="0"/>
      <w:marBottom w:val="0"/>
      <w:divBdr>
        <w:top w:val="none" w:sz="0" w:space="0" w:color="auto"/>
        <w:left w:val="none" w:sz="0" w:space="0" w:color="auto"/>
        <w:bottom w:val="none" w:sz="0" w:space="0" w:color="auto"/>
        <w:right w:val="none" w:sz="0" w:space="0" w:color="auto"/>
      </w:divBdr>
    </w:div>
    <w:div w:id="350837756">
      <w:bodyDiv w:val="1"/>
      <w:marLeft w:val="0"/>
      <w:marRight w:val="0"/>
      <w:marTop w:val="0"/>
      <w:marBottom w:val="0"/>
      <w:divBdr>
        <w:top w:val="none" w:sz="0" w:space="0" w:color="auto"/>
        <w:left w:val="none" w:sz="0" w:space="0" w:color="auto"/>
        <w:bottom w:val="none" w:sz="0" w:space="0" w:color="auto"/>
        <w:right w:val="none" w:sz="0" w:space="0" w:color="auto"/>
      </w:divBdr>
    </w:div>
    <w:div w:id="358973137">
      <w:bodyDiv w:val="1"/>
      <w:marLeft w:val="0"/>
      <w:marRight w:val="0"/>
      <w:marTop w:val="0"/>
      <w:marBottom w:val="0"/>
      <w:divBdr>
        <w:top w:val="none" w:sz="0" w:space="0" w:color="auto"/>
        <w:left w:val="none" w:sz="0" w:space="0" w:color="auto"/>
        <w:bottom w:val="none" w:sz="0" w:space="0" w:color="auto"/>
        <w:right w:val="none" w:sz="0" w:space="0" w:color="auto"/>
      </w:divBdr>
    </w:div>
    <w:div w:id="360665433">
      <w:bodyDiv w:val="1"/>
      <w:marLeft w:val="0"/>
      <w:marRight w:val="0"/>
      <w:marTop w:val="0"/>
      <w:marBottom w:val="0"/>
      <w:divBdr>
        <w:top w:val="none" w:sz="0" w:space="0" w:color="auto"/>
        <w:left w:val="none" w:sz="0" w:space="0" w:color="auto"/>
        <w:bottom w:val="none" w:sz="0" w:space="0" w:color="auto"/>
        <w:right w:val="none" w:sz="0" w:space="0" w:color="auto"/>
      </w:divBdr>
    </w:div>
    <w:div w:id="367026892">
      <w:bodyDiv w:val="1"/>
      <w:marLeft w:val="0"/>
      <w:marRight w:val="0"/>
      <w:marTop w:val="0"/>
      <w:marBottom w:val="0"/>
      <w:divBdr>
        <w:top w:val="none" w:sz="0" w:space="0" w:color="auto"/>
        <w:left w:val="none" w:sz="0" w:space="0" w:color="auto"/>
        <w:bottom w:val="none" w:sz="0" w:space="0" w:color="auto"/>
        <w:right w:val="none" w:sz="0" w:space="0" w:color="auto"/>
      </w:divBdr>
    </w:div>
    <w:div w:id="371421772">
      <w:bodyDiv w:val="1"/>
      <w:marLeft w:val="0"/>
      <w:marRight w:val="0"/>
      <w:marTop w:val="0"/>
      <w:marBottom w:val="0"/>
      <w:divBdr>
        <w:top w:val="none" w:sz="0" w:space="0" w:color="auto"/>
        <w:left w:val="none" w:sz="0" w:space="0" w:color="auto"/>
        <w:bottom w:val="none" w:sz="0" w:space="0" w:color="auto"/>
        <w:right w:val="none" w:sz="0" w:space="0" w:color="auto"/>
      </w:divBdr>
    </w:div>
    <w:div w:id="380060029">
      <w:bodyDiv w:val="1"/>
      <w:marLeft w:val="0"/>
      <w:marRight w:val="0"/>
      <w:marTop w:val="0"/>
      <w:marBottom w:val="0"/>
      <w:divBdr>
        <w:top w:val="none" w:sz="0" w:space="0" w:color="auto"/>
        <w:left w:val="none" w:sz="0" w:space="0" w:color="auto"/>
        <w:bottom w:val="none" w:sz="0" w:space="0" w:color="auto"/>
        <w:right w:val="none" w:sz="0" w:space="0" w:color="auto"/>
      </w:divBdr>
    </w:div>
    <w:div w:id="389546033">
      <w:bodyDiv w:val="1"/>
      <w:marLeft w:val="0"/>
      <w:marRight w:val="0"/>
      <w:marTop w:val="0"/>
      <w:marBottom w:val="0"/>
      <w:divBdr>
        <w:top w:val="none" w:sz="0" w:space="0" w:color="auto"/>
        <w:left w:val="none" w:sz="0" w:space="0" w:color="auto"/>
        <w:bottom w:val="none" w:sz="0" w:space="0" w:color="auto"/>
        <w:right w:val="none" w:sz="0" w:space="0" w:color="auto"/>
      </w:divBdr>
    </w:div>
    <w:div w:id="392849746">
      <w:bodyDiv w:val="1"/>
      <w:marLeft w:val="0"/>
      <w:marRight w:val="0"/>
      <w:marTop w:val="0"/>
      <w:marBottom w:val="0"/>
      <w:divBdr>
        <w:top w:val="none" w:sz="0" w:space="0" w:color="auto"/>
        <w:left w:val="none" w:sz="0" w:space="0" w:color="auto"/>
        <w:bottom w:val="none" w:sz="0" w:space="0" w:color="auto"/>
        <w:right w:val="none" w:sz="0" w:space="0" w:color="auto"/>
      </w:divBdr>
    </w:div>
    <w:div w:id="415443094">
      <w:bodyDiv w:val="1"/>
      <w:marLeft w:val="0"/>
      <w:marRight w:val="0"/>
      <w:marTop w:val="0"/>
      <w:marBottom w:val="0"/>
      <w:divBdr>
        <w:top w:val="none" w:sz="0" w:space="0" w:color="auto"/>
        <w:left w:val="none" w:sz="0" w:space="0" w:color="auto"/>
        <w:bottom w:val="none" w:sz="0" w:space="0" w:color="auto"/>
        <w:right w:val="none" w:sz="0" w:space="0" w:color="auto"/>
      </w:divBdr>
    </w:div>
    <w:div w:id="424425102">
      <w:bodyDiv w:val="1"/>
      <w:marLeft w:val="0"/>
      <w:marRight w:val="0"/>
      <w:marTop w:val="0"/>
      <w:marBottom w:val="0"/>
      <w:divBdr>
        <w:top w:val="none" w:sz="0" w:space="0" w:color="auto"/>
        <w:left w:val="none" w:sz="0" w:space="0" w:color="auto"/>
        <w:bottom w:val="none" w:sz="0" w:space="0" w:color="auto"/>
        <w:right w:val="none" w:sz="0" w:space="0" w:color="auto"/>
      </w:divBdr>
    </w:div>
    <w:div w:id="425074914">
      <w:bodyDiv w:val="1"/>
      <w:marLeft w:val="0"/>
      <w:marRight w:val="0"/>
      <w:marTop w:val="0"/>
      <w:marBottom w:val="0"/>
      <w:divBdr>
        <w:top w:val="none" w:sz="0" w:space="0" w:color="auto"/>
        <w:left w:val="none" w:sz="0" w:space="0" w:color="auto"/>
        <w:bottom w:val="none" w:sz="0" w:space="0" w:color="auto"/>
        <w:right w:val="none" w:sz="0" w:space="0" w:color="auto"/>
      </w:divBdr>
    </w:div>
    <w:div w:id="426926274">
      <w:bodyDiv w:val="1"/>
      <w:marLeft w:val="0"/>
      <w:marRight w:val="0"/>
      <w:marTop w:val="0"/>
      <w:marBottom w:val="0"/>
      <w:divBdr>
        <w:top w:val="none" w:sz="0" w:space="0" w:color="auto"/>
        <w:left w:val="none" w:sz="0" w:space="0" w:color="auto"/>
        <w:bottom w:val="none" w:sz="0" w:space="0" w:color="auto"/>
        <w:right w:val="none" w:sz="0" w:space="0" w:color="auto"/>
      </w:divBdr>
    </w:div>
    <w:div w:id="432748293">
      <w:bodyDiv w:val="1"/>
      <w:marLeft w:val="0"/>
      <w:marRight w:val="0"/>
      <w:marTop w:val="0"/>
      <w:marBottom w:val="0"/>
      <w:divBdr>
        <w:top w:val="none" w:sz="0" w:space="0" w:color="auto"/>
        <w:left w:val="none" w:sz="0" w:space="0" w:color="auto"/>
        <w:bottom w:val="none" w:sz="0" w:space="0" w:color="auto"/>
        <w:right w:val="none" w:sz="0" w:space="0" w:color="auto"/>
      </w:divBdr>
    </w:div>
    <w:div w:id="433020380">
      <w:bodyDiv w:val="1"/>
      <w:marLeft w:val="0"/>
      <w:marRight w:val="0"/>
      <w:marTop w:val="0"/>
      <w:marBottom w:val="0"/>
      <w:divBdr>
        <w:top w:val="none" w:sz="0" w:space="0" w:color="auto"/>
        <w:left w:val="none" w:sz="0" w:space="0" w:color="auto"/>
        <w:bottom w:val="none" w:sz="0" w:space="0" w:color="auto"/>
        <w:right w:val="none" w:sz="0" w:space="0" w:color="auto"/>
      </w:divBdr>
    </w:div>
    <w:div w:id="442384105">
      <w:bodyDiv w:val="1"/>
      <w:marLeft w:val="0"/>
      <w:marRight w:val="0"/>
      <w:marTop w:val="0"/>
      <w:marBottom w:val="0"/>
      <w:divBdr>
        <w:top w:val="none" w:sz="0" w:space="0" w:color="auto"/>
        <w:left w:val="none" w:sz="0" w:space="0" w:color="auto"/>
        <w:bottom w:val="none" w:sz="0" w:space="0" w:color="auto"/>
        <w:right w:val="none" w:sz="0" w:space="0" w:color="auto"/>
      </w:divBdr>
    </w:div>
    <w:div w:id="471598608">
      <w:bodyDiv w:val="1"/>
      <w:marLeft w:val="0"/>
      <w:marRight w:val="0"/>
      <w:marTop w:val="0"/>
      <w:marBottom w:val="0"/>
      <w:divBdr>
        <w:top w:val="none" w:sz="0" w:space="0" w:color="auto"/>
        <w:left w:val="none" w:sz="0" w:space="0" w:color="auto"/>
        <w:bottom w:val="none" w:sz="0" w:space="0" w:color="auto"/>
        <w:right w:val="none" w:sz="0" w:space="0" w:color="auto"/>
      </w:divBdr>
    </w:div>
    <w:div w:id="476192787">
      <w:bodyDiv w:val="1"/>
      <w:marLeft w:val="0"/>
      <w:marRight w:val="0"/>
      <w:marTop w:val="0"/>
      <w:marBottom w:val="0"/>
      <w:divBdr>
        <w:top w:val="none" w:sz="0" w:space="0" w:color="auto"/>
        <w:left w:val="none" w:sz="0" w:space="0" w:color="auto"/>
        <w:bottom w:val="none" w:sz="0" w:space="0" w:color="auto"/>
        <w:right w:val="none" w:sz="0" w:space="0" w:color="auto"/>
      </w:divBdr>
    </w:div>
    <w:div w:id="494036009">
      <w:bodyDiv w:val="1"/>
      <w:marLeft w:val="0"/>
      <w:marRight w:val="0"/>
      <w:marTop w:val="0"/>
      <w:marBottom w:val="0"/>
      <w:divBdr>
        <w:top w:val="none" w:sz="0" w:space="0" w:color="auto"/>
        <w:left w:val="none" w:sz="0" w:space="0" w:color="auto"/>
        <w:bottom w:val="none" w:sz="0" w:space="0" w:color="auto"/>
        <w:right w:val="none" w:sz="0" w:space="0" w:color="auto"/>
      </w:divBdr>
    </w:div>
    <w:div w:id="537354793">
      <w:bodyDiv w:val="1"/>
      <w:marLeft w:val="0"/>
      <w:marRight w:val="0"/>
      <w:marTop w:val="0"/>
      <w:marBottom w:val="0"/>
      <w:divBdr>
        <w:top w:val="none" w:sz="0" w:space="0" w:color="auto"/>
        <w:left w:val="none" w:sz="0" w:space="0" w:color="auto"/>
        <w:bottom w:val="none" w:sz="0" w:space="0" w:color="auto"/>
        <w:right w:val="none" w:sz="0" w:space="0" w:color="auto"/>
      </w:divBdr>
    </w:div>
    <w:div w:id="542718322">
      <w:bodyDiv w:val="1"/>
      <w:marLeft w:val="0"/>
      <w:marRight w:val="0"/>
      <w:marTop w:val="0"/>
      <w:marBottom w:val="0"/>
      <w:divBdr>
        <w:top w:val="none" w:sz="0" w:space="0" w:color="auto"/>
        <w:left w:val="none" w:sz="0" w:space="0" w:color="auto"/>
        <w:bottom w:val="none" w:sz="0" w:space="0" w:color="auto"/>
        <w:right w:val="none" w:sz="0" w:space="0" w:color="auto"/>
      </w:divBdr>
    </w:div>
    <w:div w:id="547227627">
      <w:bodyDiv w:val="1"/>
      <w:marLeft w:val="0"/>
      <w:marRight w:val="0"/>
      <w:marTop w:val="0"/>
      <w:marBottom w:val="0"/>
      <w:divBdr>
        <w:top w:val="none" w:sz="0" w:space="0" w:color="auto"/>
        <w:left w:val="none" w:sz="0" w:space="0" w:color="auto"/>
        <w:bottom w:val="none" w:sz="0" w:space="0" w:color="auto"/>
        <w:right w:val="none" w:sz="0" w:space="0" w:color="auto"/>
      </w:divBdr>
    </w:div>
    <w:div w:id="560096993">
      <w:bodyDiv w:val="1"/>
      <w:marLeft w:val="0"/>
      <w:marRight w:val="0"/>
      <w:marTop w:val="0"/>
      <w:marBottom w:val="0"/>
      <w:divBdr>
        <w:top w:val="none" w:sz="0" w:space="0" w:color="auto"/>
        <w:left w:val="none" w:sz="0" w:space="0" w:color="auto"/>
        <w:bottom w:val="none" w:sz="0" w:space="0" w:color="auto"/>
        <w:right w:val="none" w:sz="0" w:space="0" w:color="auto"/>
      </w:divBdr>
    </w:div>
    <w:div w:id="583228608">
      <w:bodyDiv w:val="1"/>
      <w:marLeft w:val="0"/>
      <w:marRight w:val="0"/>
      <w:marTop w:val="0"/>
      <w:marBottom w:val="0"/>
      <w:divBdr>
        <w:top w:val="none" w:sz="0" w:space="0" w:color="auto"/>
        <w:left w:val="none" w:sz="0" w:space="0" w:color="auto"/>
        <w:bottom w:val="none" w:sz="0" w:space="0" w:color="auto"/>
        <w:right w:val="none" w:sz="0" w:space="0" w:color="auto"/>
      </w:divBdr>
    </w:div>
    <w:div w:id="585962503">
      <w:bodyDiv w:val="1"/>
      <w:marLeft w:val="0"/>
      <w:marRight w:val="0"/>
      <w:marTop w:val="0"/>
      <w:marBottom w:val="0"/>
      <w:divBdr>
        <w:top w:val="none" w:sz="0" w:space="0" w:color="auto"/>
        <w:left w:val="none" w:sz="0" w:space="0" w:color="auto"/>
        <w:bottom w:val="none" w:sz="0" w:space="0" w:color="auto"/>
        <w:right w:val="none" w:sz="0" w:space="0" w:color="auto"/>
      </w:divBdr>
    </w:div>
    <w:div w:id="590819870">
      <w:bodyDiv w:val="1"/>
      <w:marLeft w:val="0"/>
      <w:marRight w:val="0"/>
      <w:marTop w:val="0"/>
      <w:marBottom w:val="0"/>
      <w:divBdr>
        <w:top w:val="none" w:sz="0" w:space="0" w:color="auto"/>
        <w:left w:val="none" w:sz="0" w:space="0" w:color="auto"/>
        <w:bottom w:val="none" w:sz="0" w:space="0" w:color="auto"/>
        <w:right w:val="none" w:sz="0" w:space="0" w:color="auto"/>
      </w:divBdr>
    </w:div>
    <w:div w:id="593132605">
      <w:bodyDiv w:val="1"/>
      <w:marLeft w:val="0"/>
      <w:marRight w:val="0"/>
      <w:marTop w:val="0"/>
      <w:marBottom w:val="0"/>
      <w:divBdr>
        <w:top w:val="none" w:sz="0" w:space="0" w:color="auto"/>
        <w:left w:val="none" w:sz="0" w:space="0" w:color="auto"/>
        <w:bottom w:val="none" w:sz="0" w:space="0" w:color="auto"/>
        <w:right w:val="none" w:sz="0" w:space="0" w:color="auto"/>
      </w:divBdr>
    </w:div>
    <w:div w:id="594634750">
      <w:bodyDiv w:val="1"/>
      <w:marLeft w:val="0"/>
      <w:marRight w:val="0"/>
      <w:marTop w:val="0"/>
      <w:marBottom w:val="0"/>
      <w:divBdr>
        <w:top w:val="none" w:sz="0" w:space="0" w:color="auto"/>
        <w:left w:val="none" w:sz="0" w:space="0" w:color="auto"/>
        <w:bottom w:val="none" w:sz="0" w:space="0" w:color="auto"/>
        <w:right w:val="none" w:sz="0" w:space="0" w:color="auto"/>
      </w:divBdr>
    </w:div>
    <w:div w:id="595403500">
      <w:bodyDiv w:val="1"/>
      <w:marLeft w:val="0"/>
      <w:marRight w:val="0"/>
      <w:marTop w:val="0"/>
      <w:marBottom w:val="0"/>
      <w:divBdr>
        <w:top w:val="none" w:sz="0" w:space="0" w:color="auto"/>
        <w:left w:val="none" w:sz="0" w:space="0" w:color="auto"/>
        <w:bottom w:val="none" w:sz="0" w:space="0" w:color="auto"/>
        <w:right w:val="none" w:sz="0" w:space="0" w:color="auto"/>
      </w:divBdr>
    </w:div>
    <w:div w:id="624773148">
      <w:bodyDiv w:val="1"/>
      <w:marLeft w:val="0"/>
      <w:marRight w:val="0"/>
      <w:marTop w:val="0"/>
      <w:marBottom w:val="0"/>
      <w:divBdr>
        <w:top w:val="none" w:sz="0" w:space="0" w:color="auto"/>
        <w:left w:val="none" w:sz="0" w:space="0" w:color="auto"/>
        <w:bottom w:val="none" w:sz="0" w:space="0" w:color="auto"/>
        <w:right w:val="none" w:sz="0" w:space="0" w:color="auto"/>
      </w:divBdr>
    </w:div>
    <w:div w:id="634065560">
      <w:bodyDiv w:val="1"/>
      <w:marLeft w:val="0"/>
      <w:marRight w:val="0"/>
      <w:marTop w:val="0"/>
      <w:marBottom w:val="0"/>
      <w:divBdr>
        <w:top w:val="none" w:sz="0" w:space="0" w:color="auto"/>
        <w:left w:val="none" w:sz="0" w:space="0" w:color="auto"/>
        <w:bottom w:val="none" w:sz="0" w:space="0" w:color="auto"/>
        <w:right w:val="none" w:sz="0" w:space="0" w:color="auto"/>
      </w:divBdr>
    </w:div>
    <w:div w:id="647826103">
      <w:bodyDiv w:val="1"/>
      <w:marLeft w:val="0"/>
      <w:marRight w:val="0"/>
      <w:marTop w:val="0"/>
      <w:marBottom w:val="0"/>
      <w:divBdr>
        <w:top w:val="none" w:sz="0" w:space="0" w:color="auto"/>
        <w:left w:val="none" w:sz="0" w:space="0" w:color="auto"/>
        <w:bottom w:val="none" w:sz="0" w:space="0" w:color="auto"/>
        <w:right w:val="none" w:sz="0" w:space="0" w:color="auto"/>
      </w:divBdr>
    </w:div>
    <w:div w:id="655573555">
      <w:bodyDiv w:val="1"/>
      <w:marLeft w:val="0"/>
      <w:marRight w:val="0"/>
      <w:marTop w:val="0"/>
      <w:marBottom w:val="0"/>
      <w:divBdr>
        <w:top w:val="none" w:sz="0" w:space="0" w:color="auto"/>
        <w:left w:val="none" w:sz="0" w:space="0" w:color="auto"/>
        <w:bottom w:val="none" w:sz="0" w:space="0" w:color="auto"/>
        <w:right w:val="none" w:sz="0" w:space="0" w:color="auto"/>
      </w:divBdr>
    </w:div>
    <w:div w:id="658919978">
      <w:bodyDiv w:val="1"/>
      <w:marLeft w:val="0"/>
      <w:marRight w:val="0"/>
      <w:marTop w:val="0"/>
      <w:marBottom w:val="0"/>
      <w:divBdr>
        <w:top w:val="none" w:sz="0" w:space="0" w:color="auto"/>
        <w:left w:val="none" w:sz="0" w:space="0" w:color="auto"/>
        <w:bottom w:val="none" w:sz="0" w:space="0" w:color="auto"/>
        <w:right w:val="none" w:sz="0" w:space="0" w:color="auto"/>
      </w:divBdr>
    </w:div>
    <w:div w:id="666640655">
      <w:bodyDiv w:val="1"/>
      <w:marLeft w:val="0"/>
      <w:marRight w:val="0"/>
      <w:marTop w:val="0"/>
      <w:marBottom w:val="0"/>
      <w:divBdr>
        <w:top w:val="none" w:sz="0" w:space="0" w:color="auto"/>
        <w:left w:val="none" w:sz="0" w:space="0" w:color="auto"/>
        <w:bottom w:val="none" w:sz="0" w:space="0" w:color="auto"/>
        <w:right w:val="none" w:sz="0" w:space="0" w:color="auto"/>
      </w:divBdr>
    </w:div>
    <w:div w:id="668168471">
      <w:bodyDiv w:val="1"/>
      <w:marLeft w:val="0"/>
      <w:marRight w:val="0"/>
      <w:marTop w:val="0"/>
      <w:marBottom w:val="0"/>
      <w:divBdr>
        <w:top w:val="none" w:sz="0" w:space="0" w:color="auto"/>
        <w:left w:val="none" w:sz="0" w:space="0" w:color="auto"/>
        <w:bottom w:val="none" w:sz="0" w:space="0" w:color="auto"/>
        <w:right w:val="none" w:sz="0" w:space="0" w:color="auto"/>
      </w:divBdr>
    </w:div>
    <w:div w:id="672033647">
      <w:bodyDiv w:val="1"/>
      <w:marLeft w:val="0"/>
      <w:marRight w:val="0"/>
      <w:marTop w:val="0"/>
      <w:marBottom w:val="0"/>
      <w:divBdr>
        <w:top w:val="none" w:sz="0" w:space="0" w:color="auto"/>
        <w:left w:val="none" w:sz="0" w:space="0" w:color="auto"/>
        <w:bottom w:val="none" w:sz="0" w:space="0" w:color="auto"/>
        <w:right w:val="none" w:sz="0" w:space="0" w:color="auto"/>
      </w:divBdr>
    </w:div>
    <w:div w:id="680009112">
      <w:bodyDiv w:val="1"/>
      <w:marLeft w:val="0"/>
      <w:marRight w:val="0"/>
      <w:marTop w:val="0"/>
      <w:marBottom w:val="0"/>
      <w:divBdr>
        <w:top w:val="none" w:sz="0" w:space="0" w:color="auto"/>
        <w:left w:val="none" w:sz="0" w:space="0" w:color="auto"/>
        <w:bottom w:val="none" w:sz="0" w:space="0" w:color="auto"/>
        <w:right w:val="none" w:sz="0" w:space="0" w:color="auto"/>
      </w:divBdr>
    </w:div>
    <w:div w:id="685667712">
      <w:bodyDiv w:val="1"/>
      <w:marLeft w:val="0"/>
      <w:marRight w:val="0"/>
      <w:marTop w:val="0"/>
      <w:marBottom w:val="0"/>
      <w:divBdr>
        <w:top w:val="none" w:sz="0" w:space="0" w:color="auto"/>
        <w:left w:val="none" w:sz="0" w:space="0" w:color="auto"/>
        <w:bottom w:val="none" w:sz="0" w:space="0" w:color="auto"/>
        <w:right w:val="none" w:sz="0" w:space="0" w:color="auto"/>
      </w:divBdr>
    </w:div>
    <w:div w:id="724061426">
      <w:bodyDiv w:val="1"/>
      <w:marLeft w:val="0"/>
      <w:marRight w:val="0"/>
      <w:marTop w:val="0"/>
      <w:marBottom w:val="0"/>
      <w:divBdr>
        <w:top w:val="none" w:sz="0" w:space="0" w:color="auto"/>
        <w:left w:val="none" w:sz="0" w:space="0" w:color="auto"/>
        <w:bottom w:val="none" w:sz="0" w:space="0" w:color="auto"/>
        <w:right w:val="none" w:sz="0" w:space="0" w:color="auto"/>
      </w:divBdr>
    </w:div>
    <w:div w:id="729886270">
      <w:bodyDiv w:val="1"/>
      <w:marLeft w:val="0"/>
      <w:marRight w:val="0"/>
      <w:marTop w:val="0"/>
      <w:marBottom w:val="0"/>
      <w:divBdr>
        <w:top w:val="none" w:sz="0" w:space="0" w:color="auto"/>
        <w:left w:val="none" w:sz="0" w:space="0" w:color="auto"/>
        <w:bottom w:val="none" w:sz="0" w:space="0" w:color="auto"/>
        <w:right w:val="none" w:sz="0" w:space="0" w:color="auto"/>
      </w:divBdr>
    </w:div>
    <w:div w:id="738016674">
      <w:bodyDiv w:val="1"/>
      <w:marLeft w:val="0"/>
      <w:marRight w:val="0"/>
      <w:marTop w:val="0"/>
      <w:marBottom w:val="0"/>
      <w:divBdr>
        <w:top w:val="none" w:sz="0" w:space="0" w:color="auto"/>
        <w:left w:val="none" w:sz="0" w:space="0" w:color="auto"/>
        <w:bottom w:val="none" w:sz="0" w:space="0" w:color="auto"/>
        <w:right w:val="none" w:sz="0" w:space="0" w:color="auto"/>
      </w:divBdr>
    </w:div>
    <w:div w:id="741216916">
      <w:bodyDiv w:val="1"/>
      <w:marLeft w:val="0"/>
      <w:marRight w:val="0"/>
      <w:marTop w:val="0"/>
      <w:marBottom w:val="0"/>
      <w:divBdr>
        <w:top w:val="none" w:sz="0" w:space="0" w:color="auto"/>
        <w:left w:val="none" w:sz="0" w:space="0" w:color="auto"/>
        <w:bottom w:val="none" w:sz="0" w:space="0" w:color="auto"/>
        <w:right w:val="none" w:sz="0" w:space="0" w:color="auto"/>
      </w:divBdr>
    </w:div>
    <w:div w:id="742721535">
      <w:bodyDiv w:val="1"/>
      <w:marLeft w:val="0"/>
      <w:marRight w:val="0"/>
      <w:marTop w:val="0"/>
      <w:marBottom w:val="0"/>
      <w:divBdr>
        <w:top w:val="none" w:sz="0" w:space="0" w:color="auto"/>
        <w:left w:val="none" w:sz="0" w:space="0" w:color="auto"/>
        <w:bottom w:val="none" w:sz="0" w:space="0" w:color="auto"/>
        <w:right w:val="none" w:sz="0" w:space="0" w:color="auto"/>
      </w:divBdr>
    </w:div>
    <w:div w:id="746003975">
      <w:bodyDiv w:val="1"/>
      <w:marLeft w:val="0"/>
      <w:marRight w:val="0"/>
      <w:marTop w:val="0"/>
      <w:marBottom w:val="0"/>
      <w:divBdr>
        <w:top w:val="none" w:sz="0" w:space="0" w:color="auto"/>
        <w:left w:val="none" w:sz="0" w:space="0" w:color="auto"/>
        <w:bottom w:val="none" w:sz="0" w:space="0" w:color="auto"/>
        <w:right w:val="none" w:sz="0" w:space="0" w:color="auto"/>
      </w:divBdr>
    </w:div>
    <w:div w:id="750085049">
      <w:bodyDiv w:val="1"/>
      <w:marLeft w:val="0"/>
      <w:marRight w:val="0"/>
      <w:marTop w:val="0"/>
      <w:marBottom w:val="0"/>
      <w:divBdr>
        <w:top w:val="none" w:sz="0" w:space="0" w:color="auto"/>
        <w:left w:val="none" w:sz="0" w:space="0" w:color="auto"/>
        <w:bottom w:val="none" w:sz="0" w:space="0" w:color="auto"/>
        <w:right w:val="none" w:sz="0" w:space="0" w:color="auto"/>
      </w:divBdr>
    </w:div>
    <w:div w:id="757214803">
      <w:bodyDiv w:val="1"/>
      <w:marLeft w:val="0"/>
      <w:marRight w:val="0"/>
      <w:marTop w:val="0"/>
      <w:marBottom w:val="0"/>
      <w:divBdr>
        <w:top w:val="none" w:sz="0" w:space="0" w:color="auto"/>
        <w:left w:val="none" w:sz="0" w:space="0" w:color="auto"/>
        <w:bottom w:val="none" w:sz="0" w:space="0" w:color="auto"/>
        <w:right w:val="none" w:sz="0" w:space="0" w:color="auto"/>
      </w:divBdr>
    </w:div>
    <w:div w:id="761023938">
      <w:bodyDiv w:val="1"/>
      <w:marLeft w:val="0"/>
      <w:marRight w:val="0"/>
      <w:marTop w:val="0"/>
      <w:marBottom w:val="0"/>
      <w:divBdr>
        <w:top w:val="none" w:sz="0" w:space="0" w:color="auto"/>
        <w:left w:val="none" w:sz="0" w:space="0" w:color="auto"/>
        <w:bottom w:val="none" w:sz="0" w:space="0" w:color="auto"/>
        <w:right w:val="none" w:sz="0" w:space="0" w:color="auto"/>
      </w:divBdr>
    </w:div>
    <w:div w:id="771825072">
      <w:bodyDiv w:val="1"/>
      <w:marLeft w:val="0"/>
      <w:marRight w:val="0"/>
      <w:marTop w:val="0"/>
      <w:marBottom w:val="0"/>
      <w:divBdr>
        <w:top w:val="none" w:sz="0" w:space="0" w:color="auto"/>
        <w:left w:val="none" w:sz="0" w:space="0" w:color="auto"/>
        <w:bottom w:val="none" w:sz="0" w:space="0" w:color="auto"/>
        <w:right w:val="none" w:sz="0" w:space="0" w:color="auto"/>
      </w:divBdr>
    </w:div>
    <w:div w:id="779953974">
      <w:bodyDiv w:val="1"/>
      <w:marLeft w:val="0"/>
      <w:marRight w:val="0"/>
      <w:marTop w:val="0"/>
      <w:marBottom w:val="0"/>
      <w:divBdr>
        <w:top w:val="none" w:sz="0" w:space="0" w:color="auto"/>
        <w:left w:val="none" w:sz="0" w:space="0" w:color="auto"/>
        <w:bottom w:val="none" w:sz="0" w:space="0" w:color="auto"/>
        <w:right w:val="none" w:sz="0" w:space="0" w:color="auto"/>
      </w:divBdr>
    </w:div>
    <w:div w:id="792333741">
      <w:bodyDiv w:val="1"/>
      <w:marLeft w:val="0"/>
      <w:marRight w:val="0"/>
      <w:marTop w:val="0"/>
      <w:marBottom w:val="0"/>
      <w:divBdr>
        <w:top w:val="none" w:sz="0" w:space="0" w:color="auto"/>
        <w:left w:val="none" w:sz="0" w:space="0" w:color="auto"/>
        <w:bottom w:val="none" w:sz="0" w:space="0" w:color="auto"/>
        <w:right w:val="none" w:sz="0" w:space="0" w:color="auto"/>
      </w:divBdr>
    </w:div>
    <w:div w:id="793526560">
      <w:bodyDiv w:val="1"/>
      <w:marLeft w:val="0"/>
      <w:marRight w:val="0"/>
      <w:marTop w:val="0"/>
      <w:marBottom w:val="0"/>
      <w:divBdr>
        <w:top w:val="none" w:sz="0" w:space="0" w:color="auto"/>
        <w:left w:val="none" w:sz="0" w:space="0" w:color="auto"/>
        <w:bottom w:val="none" w:sz="0" w:space="0" w:color="auto"/>
        <w:right w:val="none" w:sz="0" w:space="0" w:color="auto"/>
      </w:divBdr>
    </w:div>
    <w:div w:id="801070338">
      <w:bodyDiv w:val="1"/>
      <w:marLeft w:val="0"/>
      <w:marRight w:val="0"/>
      <w:marTop w:val="0"/>
      <w:marBottom w:val="0"/>
      <w:divBdr>
        <w:top w:val="none" w:sz="0" w:space="0" w:color="auto"/>
        <w:left w:val="none" w:sz="0" w:space="0" w:color="auto"/>
        <w:bottom w:val="none" w:sz="0" w:space="0" w:color="auto"/>
        <w:right w:val="none" w:sz="0" w:space="0" w:color="auto"/>
      </w:divBdr>
    </w:div>
    <w:div w:id="804086329">
      <w:bodyDiv w:val="1"/>
      <w:marLeft w:val="0"/>
      <w:marRight w:val="0"/>
      <w:marTop w:val="0"/>
      <w:marBottom w:val="0"/>
      <w:divBdr>
        <w:top w:val="none" w:sz="0" w:space="0" w:color="auto"/>
        <w:left w:val="none" w:sz="0" w:space="0" w:color="auto"/>
        <w:bottom w:val="none" w:sz="0" w:space="0" w:color="auto"/>
        <w:right w:val="none" w:sz="0" w:space="0" w:color="auto"/>
      </w:divBdr>
    </w:div>
    <w:div w:id="819805670">
      <w:bodyDiv w:val="1"/>
      <w:marLeft w:val="0"/>
      <w:marRight w:val="0"/>
      <w:marTop w:val="0"/>
      <w:marBottom w:val="0"/>
      <w:divBdr>
        <w:top w:val="none" w:sz="0" w:space="0" w:color="auto"/>
        <w:left w:val="none" w:sz="0" w:space="0" w:color="auto"/>
        <w:bottom w:val="none" w:sz="0" w:space="0" w:color="auto"/>
        <w:right w:val="none" w:sz="0" w:space="0" w:color="auto"/>
      </w:divBdr>
    </w:div>
    <w:div w:id="827018691">
      <w:bodyDiv w:val="1"/>
      <w:marLeft w:val="0"/>
      <w:marRight w:val="0"/>
      <w:marTop w:val="0"/>
      <w:marBottom w:val="0"/>
      <w:divBdr>
        <w:top w:val="none" w:sz="0" w:space="0" w:color="auto"/>
        <w:left w:val="none" w:sz="0" w:space="0" w:color="auto"/>
        <w:bottom w:val="none" w:sz="0" w:space="0" w:color="auto"/>
        <w:right w:val="none" w:sz="0" w:space="0" w:color="auto"/>
      </w:divBdr>
    </w:div>
    <w:div w:id="835918732">
      <w:bodyDiv w:val="1"/>
      <w:marLeft w:val="0"/>
      <w:marRight w:val="0"/>
      <w:marTop w:val="0"/>
      <w:marBottom w:val="0"/>
      <w:divBdr>
        <w:top w:val="none" w:sz="0" w:space="0" w:color="auto"/>
        <w:left w:val="none" w:sz="0" w:space="0" w:color="auto"/>
        <w:bottom w:val="none" w:sz="0" w:space="0" w:color="auto"/>
        <w:right w:val="none" w:sz="0" w:space="0" w:color="auto"/>
      </w:divBdr>
    </w:div>
    <w:div w:id="849565823">
      <w:bodyDiv w:val="1"/>
      <w:marLeft w:val="0"/>
      <w:marRight w:val="0"/>
      <w:marTop w:val="0"/>
      <w:marBottom w:val="0"/>
      <w:divBdr>
        <w:top w:val="none" w:sz="0" w:space="0" w:color="auto"/>
        <w:left w:val="none" w:sz="0" w:space="0" w:color="auto"/>
        <w:bottom w:val="none" w:sz="0" w:space="0" w:color="auto"/>
        <w:right w:val="none" w:sz="0" w:space="0" w:color="auto"/>
      </w:divBdr>
    </w:div>
    <w:div w:id="862207790">
      <w:bodyDiv w:val="1"/>
      <w:marLeft w:val="0"/>
      <w:marRight w:val="0"/>
      <w:marTop w:val="0"/>
      <w:marBottom w:val="0"/>
      <w:divBdr>
        <w:top w:val="none" w:sz="0" w:space="0" w:color="auto"/>
        <w:left w:val="none" w:sz="0" w:space="0" w:color="auto"/>
        <w:bottom w:val="none" w:sz="0" w:space="0" w:color="auto"/>
        <w:right w:val="none" w:sz="0" w:space="0" w:color="auto"/>
      </w:divBdr>
    </w:div>
    <w:div w:id="871527928">
      <w:bodyDiv w:val="1"/>
      <w:marLeft w:val="0"/>
      <w:marRight w:val="0"/>
      <w:marTop w:val="0"/>
      <w:marBottom w:val="0"/>
      <w:divBdr>
        <w:top w:val="none" w:sz="0" w:space="0" w:color="auto"/>
        <w:left w:val="none" w:sz="0" w:space="0" w:color="auto"/>
        <w:bottom w:val="none" w:sz="0" w:space="0" w:color="auto"/>
        <w:right w:val="none" w:sz="0" w:space="0" w:color="auto"/>
      </w:divBdr>
    </w:div>
    <w:div w:id="876966891">
      <w:bodyDiv w:val="1"/>
      <w:marLeft w:val="0"/>
      <w:marRight w:val="0"/>
      <w:marTop w:val="0"/>
      <w:marBottom w:val="0"/>
      <w:divBdr>
        <w:top w:val="none" w:sz="0" w:space="0" w:color="auto"/>
        <w:left w:val="none" w:sz="0" w:space="0" w:color="auto"/>
        <w:bottom w:val="none" w:sz="0" w:space="0" w:color="auto"/>
        <w:right w:val="none" w:sz="0" w:space="0" w:color="auto"/>
      </w:divBdr>
    </w:div>
    <w:div w:id="913054985">
      <w:bodyDiv w:val="1"/>
      <w:marLeft w:val="0"/>
      <w:marRight w:val="0"/>
      <w:marTop w:val="0"/>
      <w:marBottom w:val="0"/>
      <w:divBdr>
        <w:top w:val="none" w:sz="0" w:space="0" w:color="auto"/>
        <w:left w:val="none" w:sz="0" w:space="0" w:color="auto"/>
        <w:bottom w:val="none" w:sz="0" w:space="0" w:color="auto"/>
        <w:right w:val="none" w:sz="0" w:space="0" w:color="auto"/>
      </w:divBdr>
    </w:div>
    <w:div w:id="916356615">
      <w:bodyDiv w:val="1"/>
      <w:marLeft w:val="0"/>
      <w:marRight w:val="0"/>
      <w:marTop w:val="0"/>
      <w:marBottom w:val="0"/>
      <w:divBdr>
        <w:top w:val="none" w:sz="0" w:space="0" w:color="auto"/>
        <w:left w:val="none" w:sz="0" w:space="0" w:color="auto"/>
        <w:bottom w:val="none" w:sz="0" w:space="0" w:color="auto"/>
        <w:right w:val="none" w:sz="0" w:space="0" w:color="auto"/>
      </w:divBdr>
    </w:div>
    <w:div w:id="941915970">
      <w:bodyDiv w:val="1"/>
      <w:marLeft w:val="0"/>
      <w:marRight w:val="0"/>
      <w:marTop w:val="0"/>
      <w:marBottom w:val="0"/>
      <w:divBdr>
        <w:top w:val="none" w:sz="0" w:space="0" w:color="auto"/>
        <w:left w:val="none" w:sz="0" w:space="0" w:color="auto"/>
        <w:bottom w:val="none" w:sz="0" w:space="0" w:color="auto"/>
        <w:right w:val="none" w:sz="0" w:space="0" w:color="auto"/>
      </w:divBdr>
    </w:div>
    <w:div w:id="945696702">
      <w:bodyDiv w:val="1"/>
      <w:marLeft w:val="0"/>
      <w:marRight w:val="0"/>
      <w:marTop w:val="0"/>
      <w:marBottom w:val="0"/>
      <w:divBdr>
        <w:top w:val="none" w:sz="0" w:space="0" w:color="auto"/>
        <w:left w:val="none" w:sz="0" w:space="0" w:color="auto"/>
        <w:bottom w:val="none" w:sz="0" w:space="0" w:color="auto"/>
        <w:right w:val="none" w:sz="0" w:space="0" w:color="auto"/>
      </w:divBdr>
    </w:div>
    <w:div w:id="958337129">
      <w:bodyDiv w:val="1"/>
      <w:marLeft w:val="0"/>
      <w:marRight w:val="0"/>
      <w:marTop w:val="0"/>
      <w:marBottom w:val="0"/>
      <w:divBdr>
        <w:top w:val="none" w:sz="0" w:space="0" w:color="auto"/>
        <w:left w:val="none" w:sz="0" w:space="0" w:color="auto"/>
        <w:bottom w:val="none" w:sz="0" w:space="0" w:color="auto"/>
        <w:right w:val="none" w:sz="0" w:space="0" w:color="auto"/>
      </w:divBdr>
    </w:div>
    <w:div w:id="999117176">
      <w:bodyDiv w:val="1"/>
      <w:marLeft w:val="0"/>
      <w:marRight w:val="0"/>
      <w:marTop w:val="0"/>
      <w:marBottom w:val="0"/>
      <w:divBdr>
        <w:top w:val="none" w:sz="0" w:space="0" w:color="auto"/>
        <w:left w:val="none" w:sz="0" w:space="0" w:color="auto"/>
        <w:bottom w:val="none" w:sz="0" w:space="0" w:color="auto"/>
        <w:right w:val="none" w:sz="0" w:space="0" w:color="auto"/>
      </w:divBdr>
    </w:div>
    <w:div w:id="999426251">
      <w:bodyDiv w:val="1"/>
      <w:marLeft w:val="0"/>
      <w:marRight w:val="0"/>
      <w:marTop w:val="0"/>
      <w:marBottom w:val="0"/>
      <w:divBdr>
        <w:top w:val="none" w:sz="0" w:space="0" w:color="auto"/>
        <w:left w:val="none" w:sz="0" w:space="0" w:color="auto"/>
        <w:bottom w:val="none" w:sz="0" w:space="0" w:color="auto"/>
        <w:right w:val="none" w:sz="0" w:space="0" w:color="auto"/>
      </w:divBdr>
    </w:div>
    <w:div w:id="1025057200">
      <w:bodyDiv w:val="1"/>
      <w:marLeft w:val="0"/>
      <w:marRight w:val="0"/>
      <w:marTop w:val="0"/>
      <w:marBottom w:val="0"/>
      <w:divBdr>
        <w:top w:val="none" w:sz="0" w:space="0" w:color="auto"/>
        <w:left w:val="none" w:sz="0" w:space="0" w:color="auto"/>
        <w:bottom w:val="none" w:sz="0" w:space="0" w:color="auto"/>
        <w:right w:val="none" w:sz="0" w:space="0" w:color="auto"/>
      </w:divBdr>
    </w:div>
    <w:div w:id="1027951745">
      <w:bodyDiv w:val="1"/>
      <w:marLeft w:val="0"/>
      <w:marRight w:val="0"/>
      <w:marTop w:val="0"/>
      <w:marBottom w:val="0"/>
      <w:divBdr>
        <w:top w:val="none" w:sz="0" w:space="0" w:color="auto"/>
        <w:left w:val="none" w:sz="0" w:space="0" w:color="auto"/>
        <w:bottom w:val="none" w:sz="0" w:space="0" w:color="auto"/>
        <w:right w:val="none" w:sz="0" w:space="0" w:color="auto"/>
      </w:divBdr>
    </w:div>
    <w:div w:id="1041052160">
      <w:bodyDiv w:val="1"/>
      <w:marLeft w:val="0"/>
      <w:marRight w:val="0"/>
      <w:marTop w:val="0"/>
      <w:marBottom w:val="0"/>
      <w:divBdr>
        <w:top w:val="none" w:sz="0" w:space="0" w:color="auto"/>
        <w:left w:val="none" w:sz="0" w:space="0" w:color="auto"/>
        <w:bottom w:val="none" w:sz="0" w:space="0" w:color="auto"/>
        <w:right w:val="none" w:sz="0" w:space="0" w:color="auto"/>
      </w:divBdr>
    </w:div>
    <w:div w:id="1043597301">
      <w:bodyDiv w:val="1"/>
      <w:marLeft w:val="0"/>
      <w:marRight w:val="0"/>
      <w:marTop w:val="0"/>
      <w:marBottom w:val="0"/>
      <w:divBdr>
        <w:top w:val="none" w:sz="0" w:space="0" w:color="auto"/>
        <w:left w:val="none" w:sz="0" w:space="0" w:color="auto"/>
        <w:bottom w:val="none" w:sz="0" w:space="0" w:color="auto"/>
        <w:right w:val="none" w:sz="0" w:space="0" w:color="auto"/>
      </w:divBdr>
    </w:div>
    <w:div w:id="1051466912">
      <w:bodyDiv w:val="1"/>
      <w:marLeft w:val="0"/>
      <w:marRight w:val="0"/>
      <w:marTop w:val="0"/>
      <w:marBottom w:val="0"/>
      <w:divBdr>
        <w:top w:val="none" w:sz="0" w:space="0" w:color="auto"/>
        <w:left w:val="none" w:sz="0" w:space="0" w:color="auto"/>
        <w:bottom w:val="none" w:sz="0" w:space="0" w:color="auto"/>
        <w:right w:val="none" w:sz="0" w:space="0" w:color="auto"/>
      </w:divBdr>
    </w:div>
    <w:div w:id="1060595520">
      <w:bodyDiv w:val="1"/>
      <w:marLeft w:val="0"/>
      <w:marRight w:val="0"/>
      <w:marTop w:val="0"/>
      <w:marBottom w:val="0"/>
      <w:divBdr>
        <w:top w:val="none" w:sz="0" w:space="0" w:color="auto"/>
        <w:left w:val="none" w:sz="0" w:space="0" w:color="auto"/>
        <w:bottom w:val="none" w:sz="0" w:space="0" w:color="auto"/>
        <w:right w:val="none" w:sz="0" w:space="0" w:color="auto"/>
      </w:divBdr>
    </w:div>
    <w:div w:id="1083187074">
      <w:bodyDiv w:val="1"/>
      <w:marLeft w:val="0"/>
      <w:marRight w:val="0"/>
      <w:marTop w:val="0"/>
      <w:marBottom w:val="0"/>
      <w:divBdr>
        <w:top w:val="none" w:sz="0" w:space="0" w:color="auto"/>
        <w:left w:val="none" w:sz="0" w:space="0" w:color="auto"/>
        <w:bottom w:val="none" w:sz="0" w:space="0" w:color="auto"/>
        <w:right w:val="none" w:sz="0" w:space="0" w:color="auto"/>
      </w:divBdr>
    </w:div>
    <w:div w:id="1096294024">
      <w:bodyDiv w:val="1"/>
      <w:marLeft w:val="0"/>
      <w:marRight w:val="0"/>
      <w:marTop w:val="0"/>
      <w:marBottom w:val="0"/>
      <w:divBdr>
        <w:top w:val="none" w:sz="0" w:space="0" w:color="auto"/>
        <w:left w:val="none" w:sz="0" w:space="0" w:color="auto"/>
        <w:bottom w:val="none" w:sz="0" w:space="0" w:color="auto"/>
        <w:right w:val="none" w:sz="0" w:space="0" w:color="auto"/>
      </w:divBdr>
    </w:div>
    <w:div w:id="1133867987">
      <w:bodyDiv w:val="1"/>
      <w:marLeft w:val="0"/>
      <w:marRight w:val="0"/>
      <w:marTop w:val="0"/>
      <w:marBottom w:val="0"/>
      <w:divBdr>
        <w:top w:val="none" w:sz="0" w:space="0" w:color="auto"/>
        <w:left w:val="none" w:sz="0" w:space="0" w:color="auto"/>
        <w:bottom w:val="none" w:sz="0" w:space="0" w:color="auto"/>
        <w:right w:val="none" w:sz="0" w:space="0" w:color="auto"/>
      </w:divBdr>
    </w:div>
    <w:div w:id="1142229575">
      <w:bodyDiv w:val="1"/>
      <w:marLeft w:val="0"/>
      <w:marRight w:val="0"/>
      <w:marTop w:val="0"/>
      <w:marBottom w:val="0"/>
      <w:divBdr>
        <w:top w:val="none" w:sz="0" w:space="0" w:color="auto"/>
        <w:left w:val="none" w:sz="0" w:space="0" w:color="auto"/>
        <w:bottom w:val="none" w:sz="0" w:space="0" w:color="auto"/>
        <w:right w:val="none" w:sz="0" w:space="0" w:color="auto"/>
      </w:divBdr>
    </w:div>
    <w:div w:id="1145781845">
      <w:bodyDiv w:val="1"/>
      <w:marLeft w:val="0"/>
      <w:marRight w:val="0"/>
      <w:marTop w:val="0"/>
      <w:marBottom w:val="0"/>
      <w:divBdr>
        <w:top w:val="none" w:sz="0" w:space="0" w:color="auto"/>
        <w:left w:val="none" w:sz="0" w:space="0" w:color="auto"/>
        <w:bottom w:val="none" w:sz="0" w:space="0" w:color="auto"/>
        <w:right w:val="none" w:sz="0" w:space="0" w:color="auto"/>
      </w:divBdr>
    </w:div>
    <w:div w:id="1168331796">
      <w:bodyDiv w:val="1"/>
      <w:marLeft w:val="0"/>
      <w:marRight w:val="0"/>
      <w:marTop w:val="0"/>
      <w:marBottom w:val="0"/>
      <w:divBdr>
        <w:top w:val="none" w:sz="0" w:space="0" w:color="auto"/>
        <w:left w:val="none" w:sz="0" w:space="0" w:color="auto"/>
        <w:bottom w:val="none" w:sz="0" w:space="0" w:color="auto"/>
        <w:right w:val="none" w:sz="0" w:space="0" w:color="auto"/>
      </w:divBdr>
    </w:div>
    <w:div w:id="1168865045">
      <w:bodyDiv w:val="1"/>
      <w:marLeft w:val="0"/>
      <w:marRight w:val="0"/>
      <w:marTop w:val="0"/>
      <w:marBottom w:val="0"/>
      <w:divBdr>
        <w:top w:val="none" w:sz="0" w:space="0" w:color="auto"/>
        <w:left w:val="none" w:sz="0" w:space="0" w:color="auto"/>
        <w:bottom w:val="none" w:sz="0" w:space="0" w:color="auto"/>
        <w:right w:val="none" w:sz="0" w:space="0" w:color="auto"/>
      </w:divBdr>
    </w:div>
    <w:div w:id="1179585368">
      <w:bodyDiv w:val="1"/>
      <w:marLeft w:val="0"/>
      <w:marRight w:val="0"/>
      <w:marTop w:val="0"/>
      <w:marBottom w:val="0"/>
      <w:divBdr>
        <w:top w:val="none" w:sz="0" w:space="0" w:color="auto"/>
        <w:left w:val="none" w:sz="0" w:space="0" w:color="auto"/>
        <w:bottom w:val="none" w:sz="0" w:space="0" w:color="auto"/>
        <w:right w:val="none" w:sz="0" w:space="0" w:color="auto"/>
      </w:divBdr>
    </w:div>
    <w:div w:id="1208100196">
      <w:bodyDiv w:val="1"/>
      <w:marLeft w:val="0"/>
      <w:marRight w:val="0"/>
      <w:marTop w:val="0"/>
      <w:marBottom w:val="0"/>
      <w:divBdr>
        <w:top w:val="none" w:sz="0" w:space="0" w:color="auto"/>
        <w:left w:val="none" w:sz="0" w:space="0" w:color="auto"/>
        <w:bottom w:val="none" w:sz="0" w:space="0" w:color="auto"/>
        <w:right w:val="none" w:sz="0" w:space="0" w:color="auto"/>
      </w:divBdr>
    </w:div>
    <w:div w:id="1210607843">
      <w:bodyDiv w:val="1"/>
      <w:marLeft w:val="0"/>
      <w:marRight w:val="0"/>
      <w:marTop w:val="0"/>
      <w:marBottom w:val="0"/>
      <w:divBdr>
        <w:top w:val="none" w:sz="0" w:space="0" w:color="auto"/>
        <w:left w:val="none" w:sz="0" w:space="0" w:color="auto"/>
        <w:bottom w:val="none" w:sz="0" w:space="0" w:color="auto"/>
        <w:right w:val="none" w:sz="0" w:space="0" w:color="auto"/>
      </w:divBdr>
    </w:div>
    <w:div w:id="1211305752">
      <w:bodyDiv w:val="1"/>
      <w:marLeft w:val="0"/>
      <w:marRight w:val="0"/>
      <w:marTop w:val="0"/>
      <w:marBottom w:val="0"/>
      <w:divBdr>
        <w:top w:val="none" w:sz="0" w:space="0" w:color="auto"/>
        <w:left w:val="none" w:sz="0" w:space="0" w:color="auto"/>
        <w:bottom w:val="none" w:sz="0" w:space="0" w:color="auto"/>
        <w:right w:val="none" w:sz="0" w:space="0" w:color="auto"/>
      </w:divBdr>
    </w:div>
    <w:div w:id="1220938594">
      <w:bodyDiv w:val="1"/>
      <w:marLeft w:val="0"/>
      <w:marRight w:val="0"/>
      <w:marTop w:val="0"/>
      <w:marBottom w:val="0"/>
      <w:divBdr>
        <w:top w:val="none" w:sz="0" w:space="0" w:color="auto"/>
        <w:left w:val="none" w:sz="0" w:space="0" w:color="auto"/>
        <w:bottom w:val="none" w:sz="0" w:space="0" w:color="auto"/>
        <w:right w:val="none" w:sz="0" w:space="0" w:color="auto"/>
      </w:divBdr>
    </w:div>
    <w:div w:id="1233930508">
      <w:bodyDiv w:val="1"/>
      <w:marLeft w:val="0"/>
      <w:marRight w:val="0"/>
      <w:marTop w:val="0"/>
      <w:marBottom w:val="0"/>
      <w:divBdr>
        <w:top w:val="none" w:sz="0" w:space="0" w:color="auto"/>
        <w:left w:val="none" w:sz="0" w:space="0" w:color="auto"/>
        <w:bottom w:val="none" w:sz="0" w:space="0" w:color="auto"/>
        <w:right w:val="none" w:sz="0" w:space="0" w:color="auto"/>
      </w:divBdr>
    </w:div>
    <w:div w:id="1236866203">
      <w:bodyDiv w:val="1"/>
      <w:marLeft w:val="0"/>
      <w:marRight w:val="0"/>
      <w:marTop w:val="0"/>
      <w:marBottom w:val="0"/>
      <w:divBdr>
        <w:top w:val="none" w:sz="0" w:space="0" w:color="auto"/>
        <w:left w:val="none" w:sz="0" w:space="0" w:color="auto"/>
        <w:bottom w:val="none" w:sz="0" w:space="0" w:color="auto"/>
        <w:right w:val="none" w:sz="0" w:space="0" w:color="auto"/>
      </w:divBdr>
    </w:div>
    <w:div w:id="1237131073">
      <w:bodyDiv w:val="1"/>
      <w:marLeft w:val="0"/>
      <w:marRight w:val="0"/>
      <w:marTop w:val="0"/>
      <w:marBottom w:val="0"/>
      <w:divBdr>
        <w:top w:val="none" w:sz="0" w:space="0" w:color="auto"/>
        <w:left w:val="none" w:sz="0" w:space="0" w:color="auto"/>
        <w:bottom w:val="none" w:sz="0" w:space="0" w:color="auto"/>
        <w:right w:val="none" w:sz="0" w:space="0" w:color="auto"/>
      </w:divBdr>
    </w:div>
    <w:div w:id="1243881105">
      <w:bodyDiv w:val="1"/>
      <w:marLeft w:val="0"/>
      <w:marRight w:val="0"/>
      <w:marTop w:val="0"/>
      <w:marBottom w:val="0"/>
      <w:divBdr>
        <w:top w:val="none" w:sz="0" w:space="0" w:color="auto"/>
        <w:left w:val="none" w:sz="0" w:space="0" w:color="auto"/>
        <w:bottom w:val="none" w:sz="0" w:space="0" w:color="auto"/>
        <w:right w:val="none" w:sz="0" w:space="0" w:color="auto"/>
      </w:divBdr>
    </w:div>
    <w:div w:id="1261640399">
      <w:bodyDiv w:val="1"/>
      <w:marLeft w:val="0"/>
      <w:marRight w:val="0"/>
      <w:marTop w:val="0"/>
      <w:marBottom w:val="0"/>
      <w:divBdr>
        <w:top w:val="none" w:sz="0" w:space="0" w:color="auto"/>
        <w:left w:val="none" w:sz="0" w:space="0" w:color="auto"/>
        <w:bottom w:val="none" w:sz="0" w:space="0" w:color="auto"/>
        <w:right w:val="none" w:sz="0" w:space="0" w:color="auto"/>
      </w:divBdr>
    </w:div>
    <w:div w:id="1269389229">
      <w:bodyDiv w:val="1"/>
      <w:marLeft w:val="0"/>
      <w:marRight w:val="0"/>
      <w:marTop w:val="0"/>
      <w:marBottom w:val="0"/>
      <w:divBdr>
        <w:top w:val="none" w:sz="0" w:space="0" w:color="auto"/>
        <w:left w:val="none" w:sz="0" w:space="0" w:color="auto"/>
        <w:bottom w:val="none" w:sz="0" w:space="0" w:color="auto"/>
        <w:right w:val="none" w:sz="0" w:space="0" w:color="auto"/>
      </w:divBdr>
    </w:div>
    <w:div w:id="1272935326">
      <w:bodyDiv w:val="1"/>
      <w:marLeft w:val="0"/>
      <w:marRight w:val="0"/>
      <w:marTop w:val="0"/>
      <w:marBottom w:val="0"/>
      <w:divBdr>
        <w:top w:val="none" w:sz="0" w:space="0" w:color="auto"/>
        <w:left w:val="none" w:sz="0" w:space="0" w:color="auto"/>
        <w:bottom w:val="none" w:sz="0" w:space="0" w:color="auto"/>
        <w:right w:val="none" w:sz="0" w:space="0" w:color="auto"/>
      </w:divBdr>
    </w:div>
    <w:div w:id="1273513561">
      <w:bodyDiv w:val="1"/>
      <w:marLeft w:val="0"/>
      <w:marRight w:val="0"/>
      <w:marTop w:val="0"/>
      <w:marBottom w:val="0"/>
      <w:divBdr>
        <w:top w:val="none" w:sz="0" w:space="0" w:color="auto"/>
        <w:left w:val="none" w:sz="0" w:space="0" w:color="auto"/>
        <w:bottom w:val="none" w:sz="0" w:space="0" w:color="auto"/>
        <w:right w:val="none" w:sz="0" w:space="0" w:color="auto"/>
      </w:divBdr>
    </w:div>
    <w:div w:id="1279219333">
      <w:bodyDiv w:val="1"/>
      <w:marLeft w:val="0"/>
      <w:marRight w:val="0"/>
      <w:marTop w:val="0"/>
      <w:marBottom w:val="0"/>
      <w:divBdr>
        <w:top w:val="none" w:sz="0" w:space="0" w:color="auto"/>
        <w:left w:val="none" w:sz="0" w:space="0" w:color="auto"/>
        <w:bottom w:val="none" w:sz="0" w:space="0" w:color="auto"/>
        <w:right w:val="none" w:sz="0" w:space="0" w:color="auto"/>
      </w:divBdr>
    </w:div>
    <w:div w:id="1298342141">
      <w:bodyDiv w:val="1"/>
      <w:marLeft w:val="0"/>
      <w:marRight w:val="0"/>
      <w:marTop w:val="0"/>
      <w:marBottom w:val="0"/>
      <w:divBdr>
        <w:top w:val="none" w:sz="0" w:space="0" w:color="auto"/>
        <w:left w:val="none" w:sz="0" w:space="0" w:color="auto"/>
        <w:bottom w:val="none" w:sz="0" w:space="0" w:color="auto"/>
        <w:right w:val="none" w:sz="0" w:space="0" w:color="auto"/>
      </w:divBdr>
    </w:div>
    <w:div w:id="1321808508">
      <w:bodyDiv w:val="1"/>
      <w:marLeft w:val="0"/>
      <w:marRight w:val="0"/>
      <w:marTop w:val="0"/>
      <w:marBottom w:val="0"/>
      <w:divBdr>
        <w:top w:val="none" w:sz="0" w:space="0" w:color="auto"/>
        <w:left w:val="none" w:sz="0" w:space="0" w:color="auto"/>
        <w:bottom w:val="none" w:sz="0" w:space="0" w:color="auto"/>
        <w:right w:val="none" w:sz="0" w:space="0" w:color="auto"/>
      </w:divBdr>
    </w:div>
    <w:div w:id="1332565691">
      <w:bodyDiv w:val="1"/>
      <w:marLeft w:val="0"/>
      <w:marRight w:val="0"/>
      <w:marTop w:val="0"/>
      <w:marBottom w:val="0"/>
      <w:divBdr>
        <w:top w:val="none" w:sz="0" w:space="0" w:color="auto"/>
        <w:left w:val="none" w:sz="0" w:space="0" w:color="auto"/>
        <w:bottom w:val="none" w:sz="0" w:space="0" w:color="auto"/>
        <w:right w:val="none" w:sz="0" w:space="0" w:color="auto"/>
      </w:divBdr>
    </w:div>
    <w:div w:id="1340691352">
      <w:bodyDiv w:val="1"/>
      <w:marLeft w:val="0"/>
      <w:marRight w:val="0"/>
      <w:marTop w:val="0"/>
      <w:marBottom w:val="0"/>
      <w:divBdr>
        <w:top w:val="none" w:sz="0" w:space="0" w:color="auto"/>
        <w:left w:val="none" w:sz="0" w:space="0" w:color="auto"/>
        <w:bottom w:val="none" w:sz="0" w:space="0" w:color="auto"/>
        <w:right w:val="none" w:sz="0" w:space="0" w:color="auto"/>
      </w:divBdr>
    </w:div>
    <w:div w:id="1342705946">
      <w:bodyDiv w:val="1"/>
      <w:marLeft w:val="0"/>
      <w:marRight w:val="0"/>
      <w:marTop w:val="0"/>
      <w:marBottom w:val="0"/>
      <w:divBdr>
        <w:top w:val="none" w:sz="0" w:space="0" w:color="auto"/>
        <w:left w:val="none" w:sz="0" w:space="0" w:color="auto"/>
        <w:bottom w:val="none" w:sz="0" w:space="0" w:color="auto"/>
        <w:right w:val="none" w:sz="0" w:space="0" w:color="auto"/>
      </w:divBdr>
    </w:div>
    <w:div w:id="1345589564">
      <w:bodyDiv w:val="1"/>
      <w:marLeft w:val="0"/>
      <w:marRight w:val="0"/>
      <w:marTop w:val="0"/>
      <w:marBottom w:val="0"/>
      <w:divBdr>
        <w:top w:val="none" w:sz="0" w:space="0" w:color="auto"/>
        <w:left w:val="none" w:sz="0" w:space="0" w:color="auto"/>
        <w:bottom w:val="none" w:sz="0" w:space="0" w:color="auto"/>
        <w:right w:val="none" w:sz="0" w:space="0" w:color="auto"/>
      </w:divBdr>
    </w:div>
    <w:div w:id="1346789700">
      <w:bodyDiv w:val="1"/>
      <w:marLeft w:val="0"/>
      <w:marRight w:val="0"/>
      <w:marTop w:val="0"/>
      <w:marBottom w:val="0"/>
      <w:divBdr>
        <w:top w:val="none" w:sz="0" w:space="0" w:color="auto"/>
        <w:left w:val="none" w:sz="0" w:space="0" w:color="auto"/>
        <w:bottom w:val="none" w:sz="0" w:space="0" w:color="auto"/>
        <w:right w:val="none" w:sz="0" w:space="0" w:color="auto"/>
      </w:divBdr>
    </w:div>
    <w:div w:id="1346862869">
      <w:bodyDiv w:val="1"/>
      <w:marLeft w:val="0"/>
      <w:marRight w:val="0"/>
      <w:marTop w:val="0"/>
      <w:marBottom w:val="0"/>
      <w:divBdr>
        <w:top w:val="none" w:sz="0" w:space="0" w:color="auto"/>
        <w:left w:val="none" w:sz="0" w:space="0" w:color="auto"/>
        <w:bottom w:val="none" w:sz="0" w:space="0" w:color="auto"/>
        <w:right w:val="none" w:sz="0" w:space="0" w:color="auto"/>
      </w:divBdr>
    </w:div>
    <w:div w:id="1375421481">
      <w:bodyDiv w:val="1"/>
      <w:marLeft w:val="0"/>
      <w:marRight w:val="0"/>
      <w:marTop w:val="0"/>
      <w:marBottom w:val="0"/>
      <w:divBdr>
        <w:top w:val="none" w:sz="0" w:space="0" w:color="auto"/>
        <w:left w:val="none" w:sz="0" w:space="0" w:color="auto"/>
        <w:bottom w:val="none" w:sz="0" w:space="0" w:color="auto"/>
        <w:right w:val="none" w:sz="0" w:space="0" w:color="auto"/>
      </w:divBdr>
    </w:div>
    <w:div w:id="1377578981">
      <w:bodyDiv w:val="1"/>
      <w:marLeft w:val="0"/>
      <w:marRight w:val="0"/>
      <w:marTop w:val="0"/>
      <w:marBottom w:val="0"/>
      <w:divBdr>
        <w:top w:val="none" w:sz="0" w:space="0" w:color="auto"/>
        <w:left w:val="none" w:sz="0" w:space="0" w:color="auto"/>
        <w:bottom w:val="none" w:sz="0" w:space="0" w:color="auto"/>
        <w:right w:val="none" w:sz="0" w:space="0" w:color="auto"/>
      </w:divBdr>
    </w:div>
    <w:div w:id="1380592306">
      <w:bodyDiv w:val="1"/>
      <w:marLeft w:val="0"/>
      <w:marRight w:val="0"/>
      <w:marTop w:val="0"/>
      <w:marBottom w:val="0"/>
      <w:divBdr>
        <w:top w:val="none" w:sz="0" w:space="0" w:color="auto"/>
        <w:left w:val="none" w:sz="0" w:space="0" w:color="auto"/>
        <w:bottom w:val="none" w:sz="0" w:space="0" w:color="auto"/>
        <w:right w:val="none" w:sz="0" w:space="0" w:color="auto"/>
      </w:divBdr>
    </w:div>
    <w:div w:id="1387411713">
      <w:bodyDiv w:val="1"/>
      <w:marLeft w:val="0"/>
      <w:marRight w:val="0"/>
      <w:marTop w:val="0"/>
      <w:marBottom w:val="0"/>
      <w:divBdr>
        <w:top w:val="none" w:sz="0" w:space="0" w:color="auto"/>
        <w:left w:val="none" w:sz="0" w:space="0" w:color="auto"/>
        <w:bottom w:val="none" w:sz="0" w:space="0" w:color="auto"/>
        <w:right w:val="none" w:sz="0" w:space="0" w:color="auto"/>
      </w:divBdr>
    </w:div>
    <w:div w:id="1400247493">
      <w:bodyDiv w:val="1"/>
      <w:marLeft w:val="0"/>
      <w:marRight w:val="0"/>
      <w:marTop w:val="0"/>
      <w:marBottom w:val="0"/>
      <w:divBdr>
        <w:top w:val="none" w:sz="0" w:space="0" w:color="auto"/>
        <w:left w:val="none" w:sz="0" w:space="0" w:color="auto"/>
        <w:bottom w:val="none" w:sz="0" w:space="0" w:color="auto"/>
        <w:right w:val="none" w:sz="0" w:space="0" w:color="auto"/>
      </w:divBdr>
    </w:div>
    <w:div w:id="1415391613">
      <w:bodyDiv w:val="1"/>
      <w:marLeft w:val="0"/>
      <w:marRight w:val="0"/>
      <w:marTop w:val="0"/>
      <w:marBottom w:val="0"/>
      <w:divBdr>
        <w:top w:val="none" w:sz="0" w:space="0" w:color="auto"/>
        <w:left w:val="none" w:sz="0" w:space="0" w:color="auto"/>
        <w:bottom w:val="none" w:sz="0" w:space="0" w:color="auto"/>
        <w:right w:val="none" w:sz="0" w:space="0" w:color="auto"/>
      </w:divBdr>
    </w:div>
    <w:div w:id="1426028262">
      <w:bodyDiv w:val="1"/>
      <w:marLeft w:val="0"/>
      <w:marRight w:val="0"/>
      <w:marTop w:val="0"/>
      <w:marBottom w:val="0"/>
      <w:divBdr>
        <w:top w:val="none" w:sz="0" w:space="0" w:color="auto"/>
        <w:left w:val="none" w:sz="0" w:space="0" w:color="auto"/>
        <w:bottom w:val="none" w:sz="0" w:space="0" w:color="auto"/>
        <w:right w:val="none" w:sz="0" w:space="0" w:color="auto"/>
      </w:divBdr>
    </w:div>
    <w:div w:id="1453674899">
      <w:bodyDiv w:val="1"/>
      <w:marLeft w:val="0"/>
      <w:marRight w:val="0"/>
      <w:marTop w:val="0"/>
      <w:marBottom w:val="0"/>
      <w:divBdr>
        <w:top w:val="none" w:sz="0" w:space="0" w:color="auto"/>
        <w:left w:val="none" w:sz="0" w:space="0" w:color="auto"/>
        <w:bottom w:val="none" w:sz="0" w:space="0" w:color="auto"/>
        <w:right w:val="none" w:sz="0" w:space="0" w:color="auto"/>
      </w:divBdr>
    </w:div>
    <w:div w:id="1456674609">
      <w:bodyDiv w:val="1"/>
      <w:marLeft w:val="0"/>
      <w:marRight w:val="0"/>
      <w:marTop w:val="0"/>
      <w:marBottom w:val="0"/>
      <w:divBdr>
        <w:top w:val="none" w:sz="0" w:space="0" w:color="auto"/>
        <w:left w:val="none" w:sz="0" w:space="0" w:color="auto"/>
        <w:bottom w:val="none" w:sz="0" w:space="0" w:color="auto"/>
        <w:right w:val="none" w:sz="0" w:space="0" w:color="auto"/>
      </w:divBdr>
    </w:div>
    <w:div w:id="1470707951">
      <w:bodyDiv w:val="1"/>
      <w:marLeft w:val="0"/>
      <w:marRight w:val="0"/>
      <w:marTop w:val="0"/>
      <w:marBottom w:val="0"/>
      <w:divBdr>
        <w:top w:val="none" w:sz="0" w:space="0" w:color="auto"/>
        <w:left w:val="none" w:sz="0" w:space="0" w:color="auto"/>
        <w:bottom w:val="none" w:sz="0" w:space="0" w:color="auto"/>
        <w:right w:val="none" w:sz="0" w:space="0" w:color="auto"/>
      </w:divBdr>
    </w:div>
    <w:div w:id="1483623049">
      <w:bodyDiv w:val="1"/>
      <w:marLeft w:val="0"/>
      <w:marRight w:val="0"/>
      <w:marTop w:val="0"/>
      <w:marBottom w:val="0"/>
      <w:divBdr>
        <w:top w:val="none" w:sz="0" w:space="0" w:color="auto"/>
        <w:left w:val="none" w:sz="0" w:space="0" w:color="auto"/>
        <w:bottom w:val="none" w:sz="0" w:space="0" w:color="auto"/>
        <w:right w:val="none" w:sz="0" w:space="0" w:color="auto"/>
      </w:divBdr>
    </w:div>
    <w:div w:id="1486775528">
      <w:bodyDiv w:val="1"/>
      <w:marLeft w:val="0"/>
      <w:marRight w:val="0"/>
      <w:marTop w:val="0"/>
      <w:marBottom w:val="0"/>
      <w:divBdr>
        <w:top w:val="none" w:sz="0" w:space="0" w:color="auto"/>
        <w:left w:val="none" w:sz="0" w:space="0" w:color="auto"/>
        <w:bottom w:val="none" w:sz="0" w:space="0" w:color="auto"/>
        <w:right w:val="none" w:sz="0" w:space="0" w:color="auto"/>
      </w:divBdr>
    </w:div>
    <w:div w:id="1514145641">
      <w:bodyDiv w:val="1"/>
      <w:marLeft w:val="0"/>
      <w:marRight w:val="0"/>
      <w:marTop w:val="0"/>
      <w:marBottom w:val="0"/>
      <w:divBdr>
        <w:top w:val="none" w:sz="0" w:space="0" w:color="auto"/>
        <w:left w:val="none" w:sz="0" w:space="0" w:color="auto"/>
        <w:bottom w:val="none" w:sz="0" w:space="0" w:color="auto"/>
        <w:right w:val="none" w:sz="0" w:space="0" w:color="auto"/>
      </w:divBdr>
    </w:div>
    <w:div w:id="1523396278">
      <w:bodyDiv w:val="1"/>
      <w:marLeft w:val="0"/>
      <w:marRight w:val="0"/>
      <w:marTop w:val="0"/>
      <w:marBottom w:val="0"/>
      <w:divBdr>
        <w:top w:val="none" w:sz="0" w:space="0" w:color="auto"/>
        <w:left w:val="none" w:sz="0" w:space="0" w:color="auto"/>
        <w:bottom w:val="none" w:sz="0" w:space="0" w:color="auto"/>
        <w:right w:val="none" w:sz="0" w:space="0" w:color="auto"/>
      </w:divBdr>
    </w:div>
    <w:div w:id="1529416947">
      <w:bodyDiv w:val="1"/>
      <w:marLeft w:val="0"/>
      <w:marRight w:val="0"/>
      <w:marTop w:val="0"/>
      <w:marBottom w:val="0"/>
      <w:divBdr>
        <w:top w:val="none" w:sz="0" w:space="0" w:color="auto"/>
        <w:left w:val="none" w:sz="0" w:space="0" w:color="auto"/>
        <w:bottom w:val="none" w:sz="0" w:space="0" w:color="auto"/>
        <w:right w:val="none" w:sz="0" w:space="0" w:color="auto"/>
      </w:divBdr>
    </w:div>
    <w:div w:id="1532840257">
      <w:bodyDiv w:val="1"/>
      <w:marLeft w:val="0"/>
      <w:marRight w:val="0"/>
      <w:marTop w:val="0"/>
      <w:marBottom w:val="0"/>
      <w:divBdr>
        <w:top w:val="none" w:sz="0" w:space="0" w:color="auto"/>
        <w:left w:val="none" w:sz="0" w:space="0" w:color="auto"/>
        <w:bottom w:val="none" w:sz="0" w:space="0" w:color="auto"/>
        <w:right w:val="none" w:sz="0" w:space="0" w:color="auto"/>
      </w:divBdr>
    </w:div>
    <w:div w:id="1560745399">
      <w:bodyDiv w:val="1"/>
      <w:marLeft w:val="0"/>
      <w:marRight w:val="0"/>
      <w:marTop w:val="0"/>
      <w:marBottom w:val="0"/>
      <w:divBdr>
        <w:top w:val="none" w:sz="0" w:space="0" w:color="auto"/>
        <w:left w:val="none" w:sz="0" w:space="0" w:color="auto"/>
        <w:bottom w:val="none" w:sz="0" w:space="0" w:color="auto"/>
        <w:right w:val="none" w:sz="0" w:space="0" w:color="auto"/>
      </w:divBdr>
    </w:div>
    <w:div w:id="1567446657">
      <w:bodyDiv w:val="1"/>
      <w:marLeft w:val="0"/>
      <w:marRight w:val="0"/>
      <w:marTop w:val="0"/>
      <w:marBottom w:val="0"/>
      <w:divBdr>
        <w:top w:val="none" w:sz="0" w:space="0" w:color="auto"/>
        <w:left w:val="none" w:sz="0" w:space="0" w:color="auto"/>
        <w:bottom w:val="none" w:sz="0" w:space="0" w:color="auto"/>
        <w:right w:val="none" w:sz="0" w:space="0" w:color="auto"/>
      </w:divBdr>
    </w:div>
    <w:div w:id="1576235092">
      <w:bodyDiv w:val="1"/>
      <w:marLeft w:val="0"/>
      <w:marRight w:val="0"/>
      <w:marTop w:val="0"/>
      <w:marBottom w:val="0"/>
      <w:divBdr>
        <w:top w:val="none" w:sz="0" w:space="0" w:color="auto"/>
        <w:left w:val="none" w:sz="0" w:space="0" w:color="auto"/>
        <w:bottom w:val="none" w:sz="0" w:space="0" w:color="auto"/>
        <w:right w:val="none" w:sz="0" w:space="0" w:color="auto"/>
      </w:divBdr>
    </w:div>
    <w:div w:id="1577351296">
      <w:bodyDiv w:val="1"/>
      <w:marLeft w:val="0"/>
      <w:marRight w:val="0"/>
      <w:marTop w:val="0"/>
      <w:marBottom w:val="0"/>
      <w:divBdr>
        <w:top w:val="none" w:sz="0" w:space="0" w:color="auto"/>
        <w:left w:val="none" w:sz="0" w:space="0" w:color="auto"/>
        <w:bottom w:val="none" w:sz="0" w:space="0" w:color="auto"/>
        <w:right w:val="none" w:sz="0" w:space="0" w:color="auto"/>
      </w:divBdr>
    </w:div>
    <w:div w:id="1587107280">
      <w:bodyDiv w:val="1"/>
      <w:marLeft w:val="0"/>
      <w:marRight w:val="0"/>
      <w:marTop w:val="0"/>
      <w:marBottom w:val="0"/>
      <w:divBdr>
        <w:top w:val="none" w:sz="0" w:space="0" w:color="auto"/>
        <w:left w:val="none" w:sz="0" w:space="0" w:color="auto"/>
        <w:bottom w:val="none" w:sz="0" w:space="0" w:color="auto"/>
        <w:right w:val="none" w:sz="0" w:space="0" w:color="auto"/>
      </w:divBdr>
    </w:div>
    <w:div w:id="1594774584">
      <w:bodyDiv w:val="1"/>
      <w:marLeft w:val="0"/>
      <w:marRight w:val="0"/>
      <w:marTop w:val="0"/>
      <w:marBottom w:val="0"/>
      <w:divBdr>
        <w:top w:val="none" w:sz="0" w:space="0" w:color="auto"/>
        <w:left w:val="none" w:sz="0" w:space="0" w:color="auto"/>
        <w:bottom w:val="none" w:sz="0" w:space="0" w:color="auto"/>
        <w:right w:val="none" w:sz="0" w:space="0" w:color="auto"/>
      </w:divBdr>
    </w:div>
    <w:div w:id="1599871950">
      <w:bodyDiv w:val="1"/>
      <w:marLeft w:val="0"/>
      <w:marRight w:val="0"/>
      <w:marTop w:val="0"/>
      <w:marBottom w:val="0"/>
      <w:divBdr>
        <w:top w:val="none" w:sz="0" w:space="0" w:color="auto"/>
        <w:left w:val="none" w:sz="0" w:space="0" w:color="auto"/>
        <w:bottom w:val="none" w:sz="0" w:space="0" w:color="auto"/>
        <w:right w:val="none" w:sz="0" w:space="0" w:color="auto"/>
      </w:divBdr>
    </w:div>
    <w:div w:id="1600598391">
      <w:bodyDiv w:val="1"/>
      <w:marLeft w:val="0"/>
      <w:marRight w:val="0"/>
      <w:marTop w:val="0"/>
      <w:marBottom w:val="0"/>
      <w:divBdr>
        <w:top w:val="none" w:sz="0" w:space="0" w:color="auto"/>
        <w:left w:val="none" w:sz="0" w:space="0" w:color="auto"/>
        <w:bottom w:val="none" w:sz="0" w:space="0" w:color="auto"/>
        <w:right w:val="none" w:sz="0" w:space="0" w:color="auto"/>
      </w:divBdr>
    </w:div>
    <w:div w:id="1602101026">
      <w:bodyDiv w:val="1"/>
      <w:marLeft w:val="0"/>
      <w:marRight w:val="0"/>
      <w:marTop w:val="0"/>
      <w:marBottom w:val="0"/>
      <w:divBdr>
        <w:top w:val="none" w:sz="0" w:space="0" w:color="auto"/>
        <w:left w:val="none" w:sz="0" w:space="0" w:color="auto"/>
        <w:bottom w:val="none" w:sz="0" w:space="0" w:color="auto"/>
        <w:right w:val="none" w:sz="0" w:space="0" w:color="auto"/>
      </w:divBdr>
    </w:div>
    <w:div w:id="1614050635">
      <w:bodyDiv w:val="1"/>
      <w:marLeft w:val="0"/>
      <w:marRight w:val="0"/>
      <w:marTop w:val="0"/>
      <w:marBottom w:val="0"/>
      <w:divBdr>
        <w:top w:val="none" w:sz="0" w:space="0" w:color="auto"/>
        <w:left w:val="none" w:sz="0" w:space="0" w:color="auto"/>
        <w:bottom w:val="none" w:sz="0" w:space="0" w:color="auto"/>
        <w:right w:val="none" w:sz="0" w:space="0" w:color="auto"/>
      </w:divBdr>
    </w:div>
    <w:div w:id="1622229643">
      <w:bodyDiv w:val="1"/>
      <w:marLeft w:val="0"/>
      <w:marRight w:val="0"/>
      <w:marTop w:val="0"/>
      <w:marBottom w:val="0"/>
      <w:divBdr>
        <w:top w:val="none" w:sz="0" w:space="0" w:color="auto"/>
        <w:left w:val="none" w:sz="0" w:space="0" w:color="auto"/>
        <w:bottom w:val="none" w:sz="0" w:space="0" w:color="auto"/>
        <w:right w:val="none" w:sz="0" w:space="0" w:color="auto"/>
      </w:divBdr>
    </w:div>
    <w:div w:id="1622691376">
      <w:bodyDiv w:val="1"/>
      <w:marLeft w:val="0"/>
      <w:marRight w:val="0"/>
      <w:marTop w:val="0"/>
      <w:marBottom w:val="0"/>
      <w:divBdr>
        <w:top w:val="none" w:sz="0" w:space="0" w:color="auto"/>
        <w:left w:val="none" w:sz="0" w:space="0" w:color="auto"/>
        <w:bottom w:val="none" w:sz="0" w:space="0" w:color="auto"/>
        <w:right w:val="none" w:sz="0" w:space="0" w:color="auto"/>
      </w:divBdr>
    </w:div>
    <w:div w:id="1634408051">
      <w:bodyDiv w:val="1"/>
      <w:marLeft w:val="0"/>
      <w:marRight w:val="0"/>
      <w:marTop w:val="0"/>
      <w:marBottom w:val="0"/>
      <w:divBdr>
        <w:top w:val="none" w:sz="0" w:space="0" w:color="auto"/>
        <w:left w:val="none" w:sz="0" w:space="0" w:color="auto"/>
        <w:bottom w:val="none" w:sz="0" w:space="0" w:color="auto"/>
        <w:right w:val="none" w:sz="0" w:space="0" w:color="auto"/>
      </w:divBdr>
    </w:div>
    <w:div w:id="1651791880">
      <w:bodyDiv w:val="1"/>
      <w:marLeft w:val="0"/>
      <w:marRight w:val="0"/>
      <w:marTop w:val="0"/>
      <w:marBottom w:val="0"/>
      <w:divBdr>
        <w:top w:val="none" w:sz="0" w:space="0" w:color="auto"/>
        <w:left w:val="none" w:sz="0" w:space="0" w:color="auto"/>
        <w:bottom w:val="none" w:sz="0" w:space="0" w:color="auto"/>
        <w:right w:val="none" w:sz="0" w:space="0" w:color="auto"/>
      </w:divBdr>
    </w:div>
    <w:div w:id="1687825101">
      <w:bodyDiv w:val="1"/>
      <w:marLeft w:val="0"/>
      <w:marRight w:val="0"/>
      <w:marTop w:val="0"/>
      <w:marBottom w:val="0"/>
      <w:divBdr>
        <w:top w:val="none" w:sz="0" w:space="0" w:color="auto"/>
        <w:left w:val="none" w:sz="0" w:space="0" w:color="auto"/>
        <w:bottom w:val="none" w:sz="0" w:space="0" w:color="auto"/>
        <w:right w:val="none" w:sz="0" w:space="0" w:color="auto"/>
      </w:divBdr>
    </w:div>
    <w:div w:id="1689329879">
      <w:bodyDiv w:val="1"/>
      <w:marLeft w:val="0"/>
      <w:marRight w:val="0"/>
      <w:marTop w:val="0"/>
      <w:marBottom w:val="0"/>
      <w:divBdr>
        <w:top w:val="none" w:sz="0" w:space="0" w:color="auto"/>
        <w:left w:val="none" w:sz="0" w:space="0" w:color="auto"/>
        <w:bottom w:val="none" w:sz="0" w:space="0" w:color="auto"/>
        <w:right w:val="none" w:sz="0" w:space="0" w:color="auto"/>
      </w:divBdr>
    </w:div>
    <w:div w:id="1690906731">
      <w:bodyDiv w:val="1"/>
      <w:marLeft w:val="0"/>
      <w:marRight w:val="0"/>
      <w:marTop w:val="0"/>
      <w:marBottom w:val="0"/>
      <w:divBdr>
        <w:top w:val="none" w:sz="0" w:space="0" w:color="auto"/>
        <w:left w:val="none" w:sz="0" w:space="0" w:color="auto"/>
        <w:bottom w:val="none" w:sz="0" w:space="0" w:color="auto"/>
        <w:right w:val="none" w:sz="0" w:space="0" w:color="auto"/>
      </w:divBdr>
    </w:div>
    <w:div w:id="1716538343">
      <w:bodyDiv w:val="1"/>
      <w:marLeft w:val="0"/>
      <w:marRight w:val="0"/>
      <w:marTop w:val="0"/>
      <w:marBottom w:val="0"/>
      <w:divBdr>
        <w:top w:val="none" w:sz="0" w:space="0" w:color="auto"/>
        <w:left w:val="none" w:sz="0" w:space="0" w:color="auto"/>
        <w:bottom w:val="none" w:sz="0" w:space="0" w:color="auto"/>
        <w:right w:val="none" w:sz="0" w:space="0" w:color="auto"/>
      </w:divBdr>
    </w:div>
    <w:div w:id="1729186380">
      <w:bodyDiv w:val="1"/>
      <w:marLeft w:val="0"/>
      <w:marRight w:val="0"/>
      <w:marTop w:val="0"/>
      <w:marBottom w:val="0"/>
      <w:divBdr>
        <w:top w:val="none" w:sz="0" w:space="0" w:color="auto"/>
        <w:left w:val="none" w:sz="0" w:space="0" w:color="auto"/>
        <w:bottom w:val="none" w:sz="0" w:space="0" w:color="auto"/>
        <w:right w:val="none" w:sz="0" w:space="0" w:color="auto"/>
      </w:divBdr>
    </w:div>
    <w:div w:id="1732314960">
      <w:bodyDiv w:val="1"/>
      <w:marLeft w:val="0"/>
      <w:marRight w:val="0"/>
      <w:marTop w:val="0"/>
      <w:marBottom w:val="0"/>
      <w:divBdr>
        <w:top w:val="none" w:sz="0" w:space="0" w:color="auto"/>
        <w:left w:val="none" w:sz="0" w:space="0" w:color="auto"/>
        <w:bottom w:val="none" w:sz="0" w:space="0" w:color="auto"/>
        <w:right w:val="none" w:sz="0" w:space="0" w:color="auto"/>
      </w:divBdr>
    </w:div>
    <w:div w:id="1743287767">
      <w:bodyDiv w:val="1"/>
      <w:marLeft w:val="0"/>
      <w:marRight w:val="0"/>
      <w:marTop w:val="0"/>
      <w:marBottom w:val="0"/>
      <w:divBdr>
        <w:top w:val="none" w:sz="0" w:space="0" w:color="auto"/>
        <w:left w:val="none" w:sz="0" w:space="0" w:color="auto"/>
        <w:bottom w:val="none" w:sz="0" w:space="0" w:color="auto"/>
        <w:right w:val="none" w:sz="0" w:space="0" w:color="auto"/>
      </w:divBdr>
    </w:div>
    <w:div w:id="1743676377">
      <w:bodyDiv w:val="1"/>
      <w:marLeft w:val="0"/>
      <w:marRight w:val="0"/>
      <w:marTop w:val="0"/>
      <w:marBottom w:val="0"/>
      <w:divBdr>
        <w:top w:val="none" w:sz="0" w:space="0" w:color="auto"/>
        <w:left w:val="none" w:sz="0" w:space="0" w:color="auto"/>
        <w:bottom w:val="none" w:sz="0" w:space="0" w:color="auto"/>
        <w:right w:val="none" w:sz="0" w:space="0" w:color="auto"/>
      </w:divBdr>
    </w:div>
    <w:div w:id="1752114356">
      <w:bodyDiv w:val="1"/>
      <w:marLeft w:val="0"/>
      <w:marRight w:val="0"/>
      <w:marTop w:val="0"/>
      <w:marBottom w:val="0"/>
      <w:divBdr>
        <w:top w:val="none" w:sz="0" w:space="0" w:color="auto"/>
        <w:left w:val="none" w:sz="0" w:space="0" w:color="auto"/>
        <w:bottom w:val="none" w:sz="0" w:space="0" w:color="auto"/>
        <w:right w:val="none" w:sz="0" w:space="0" w:color="auto"/>
      </w:divBdr>
    </w:div>
    <w:div w:id="1780636593">
      <w:bodyDiv w:val="1"/>
      <w:marLeft w:val="0"/>
      <w:marRight w:val="0"/>
      <w:marTop w:val="0"/>
      <w:marBottom w:val="0"/>
      <w:divBdr>
        <w:top w:val="none" w:sz="0" w:space="0" w:color="auto"/>
        <w:left w:val="none" w:sz="0" w:space="0" w:color="auto"/>
        <w:bottom w:val="none" w:sz="0" w:space="0" w:color="auto"/>
        <w:right w:val="none" w:sz="0" w:space="0" w:color="auto"/>
      </w:divBdr>
    </w:div>
    <w:div w:id="1783844061">
      <w:bodyDiv w:val="1"/>
      <w:marLeft w:val="0"/>
      <w:marRight w:val="0"/>
      <w:marTop w:val="0"/>
      <w:marBottom w:val="0"/>
      <w:divBdr>
        <w:top w:val="none" w:sz="0" w:space="0" w:color="auto"/>
        <w:left w:val="none" w:sz="0" w:space="0" w:color="auto"/>
        <w:bottom w:val="none" w:sz="0" w:space="0" w:color="auto"/>
        <w:right w:val="none" w:sz="0" w:space="0" w:color="auto"/>
      </w:divBdr>
    </w:div>
    <w:div w:id="1783960851">
      <w:bodyDiv w:val="1"/>
      <w:marLeft w:val="0"/>
      <w:marRight w:val="0"/>
      <w:marTop w:val="0"/>
      <w:marBottom w:val="0"/>
      <w:divBdr>
        <w:top w:val="none" w:sz="0" w:space="0" w:color="auto"/>
        <w:left w:val="none" w:sz="0" w:space="0" w:color="auto"/>
        <w:bottom w:val="none" w:sz="0" w:space="0" w:color="auto"/>
        <w:right w:val="none" w:sz="0" w:space="0" w:color="auto"/>
      </w:divBdr>
    </w:div>
    <w:div w:id="1786386992">
      <w:bodyDiv w:val="1"/>
      <w:marLeft w:val="0"/>
      <w:marRight w:val="0"/>
      <w:marTop w:val="0"/>
      <w:marBottom w:val="0"/>
      <w:divBdr>
        <w:top w:val="none" w:sz="0" w:space="0" w:color="auto"/>
        <w:left w:val="none" w:sz="0" w:space="0" w:color="auto"/>
        <w:bottom w:val="none" w:sz="0" w:space="0" w:color="auto"/>
        <w:right w:val="none" w:sz="0" w:space="0" w:color="auto"/>
      </w:divBdr>
    </w:div>
    <w:div w:id="1794591616">
      <w:bodyDiv w:val="1"/>
      <w:marLeft w:val="0"/>
      <w:marRight w:val="0"/>
      <w:marTop w:val="0"/>
      <w:marBottom w:val="0"/>
      <w:divBdr>
        <w:top w:val="none" w:sz="0" w:space="0" w:color="auto"/>
        <w:left w:val="none" w:sz="0" w:space="0" w:color="auto"/>
        <w:bottom w:val="none" w:sz="0" w:space="0" w:color="auto"/>
        <w:right w:val="none" w:sz="0" w:space="0" w:color="auto"/>
      </w:divBdr>
    </w:div>
    <w:div w:id="1797718972">
      <w:bodyDiv w:val="1"/>
      <w:marLeft w:val="0"/>
      <w:marRight w:val="0"/>
      <w:marTop w:val="0"/>
      <w:marBottom w:val="0"/>
      <w:divBdr>
        <w:top w:val="none" w:sz="0" w:space="0" w:color="auto"/>
        <w:left w:val="none" w:sz="0" w:space="0" w:color="auto"/>
        <w:bottom w:val="none" w:sz="0" w:space="0" w:color="auto"/>
        <w:right w:val="none" w:sz="0" w:space="0" w:color="auto"/>
      </w:divBdr>
    </w:div>
    <w:div w:id="1799177159">
      <w:bodyDiv w:val="1"/>
      <w:marLeft w:val="0"/>
      <w:marRight w:val="0"/>
      <w:marTop w:val="0"/>
      <w:marBottom w:val="0"/>
      <w:divBdr>
        <w:top w:val="none" w:sz="0" w:space="0" w:color="auto"/>
        <w:left w:val="none" w:sz="0" w:space="0" w:color="auto"/>
        <w:bottom w:val="none" w:sz="0" w:space="0" w:color="auto"/>
        <w:right w:val="none" w:sz="0" w:space="0" w:color="auto"/>
      </w:divBdr>
    </w:div>
    <w:div w:id="1840656847">
      <w:bodyDiv w:val="1"/>
      <w:marLeft w:val="0"/>
      <w:marRight w:val="0"/>
      <w:marTop w:val="0"/>
      <w:marBottom w:val="0"/>
      <w:divBdr>
        <w:top w:val="none" w:sz="0" w:space="0" w:color="auto"/>
        <w:left w:val="none" w:sz="0" w:space="0" w:color="auto"/>
        <w:bottom w:val="none" w:sz="0" w:space="0" w:color="auto"/>
        <w:right w:val="none" w:sz="0" w:space="0" w:color="auto"/>
      </w:divBdr>
    </w:div>
    <w:div w:id="1860117335">
      <w:bodyDiv w:val="1"/>
      <w:marLeft w:val="0"/>
      <w:marRight w:val="0"/>
      <w:marTop w:val="0"/>
      <w:marBottom w:val="0"/>
      <w:divBdr>
        <w:top w:val="none" w:sz="0" w:space="0" w:color="auto"/>
        <w:left w:val="none" w:sz="0" w:space="0" w:color="auto"/>
        <w:bottom w:val="none" w:sz="0" w:space="0" w:color="auto"/>
        <w:right w:val="none" w:sz="0" w:space="0" w:color="auto"/>
      </w:divBdr>
    </w:div>
    <w:div w:id="1860582279">
      <w:bodyDiv w:val="1"/>
      <w:marLeft w:val="0"/>
      <w:marRight w:val="0"/>
      <w:marTop w:val="0"/>
      <w:marBottom w:val="0"/>
      <w:divBdr>
        <w:top w:val="none" w:sz="0" w:space="0" w:color="auto"/>
        <w:left w:val="none" w:sz="0" w:space="0" w:color="auto"/>
        <w:bottom w:val="none" w:sz="0" w:space="0" w:color="auto"/>
        <w:right w:val="none" w:sz="0" w:space="0" w:color="auto"/>
      </w:divBdr>
    </w:div>
    <w:div w:id="1862818791">
      <w:bodyDiv w:val="1"/>
      <w:marLeft w:val="0"/>
      <w:marRight w:val="0"/>
      <w:marTop w:val="0"/>
      <w:marBottom w:val="0"/>
      <w:divBdr>
        <w:top w:val="none" w:sz="0" w:space="0" w:color="auto"/>
        <w:left w:val="none" w:sz="0" w:space="0" w:color="auto"/>
        <w:bottom w:val="none" w:sz="0" w:space="0" w:color="auto"/>
        <w:right w:val="none" w:sz="0" w:space="0" w:color="auto"/>
      </w:divBdr>
    </w:div>
    <w:div w:id="1872720910">
      <w:bodyDiv w:val="1"/>
      <w:marLeft w:val="0"/>
      <w:marRight w:val="0"/>
      <w:marTop w:val="0"/>
      <w:marBottom w:val="0"/>
      <w:divBdr>
        <w:top w:val="none" w:sz="0" w:space="0" w:color="auto"/>
        <w:left w:val="none" w:sz="0" w:space="0" w:color="auto"/>
        <w:bottom w:val="none" w:sz="0" w:space="0" w:color="auto"/>
        <w:right w:val="none" w:sz="0" w:space="0" w:color="auto"/>
      </w:divBdr>
    </w:div>
    <w:div w:id="1874075646">
      <w:bodyDiv w:val="1"/>
      <w:marLeft w:val="0"/>
      <w:marRight w:val="0"/>
      <w:marTop w:val="0"/>
      <w:marBottom w:val="0"/>
      <w:divBdr>
        <w:top w:val="none" w:sz="0" w:space="0" w:color="auto"/>
        <w:left w:val="none" w:sz="0" w:space="0" w:color="auto"/>
        <w:bottom w:val="none" w:sz="0" w:space="0" w:color="auto"/>
        <w:right w:val="none" w:sz="0" w:space="0" w:color="auto"/>
      </w:divBdr>
    </w:div>
    <w:div w:id="1881355175">
      <w:bodyDiv w:val="1"/>
      <w:marLeft w:val="0"/>
      <w:marRight w:val="0"/>
      <w:marTop w:val="0"/>
      <w:marBottom w:val="0"/>
      <w:divBdr>
        <w:top w:val="none" w:sz="0" w:space="0" w:color="auto"/>
        <w:left w:val="none" w:sz="0" w:space="0" w:color="auto"/>
        <w:bottom w:val="none" w:sz="0" w:space="0" w:color="auto"/>
        <w:right w:val="none" w:sz="0" w:space="0" w:color="auto"/>
      </w:divBdr>
    </w:div>
    <w:div w:id="1884782460">
      <w:bodyDiv w:val="1"/>
      <w:marLeft w:val="0"/>
      <w:marRight w:val="0"/>
      <w:marTop w:val="0"/>
      <w:marBottom w:val="0"/>
      <w:divBdr>
        <w:top w:val="none" w:sz="0" w:space="0" w:color="auto"/>
        <w:left w:val="none" w:sz="0" w:space="0" w:color="auto"/>
        <w:bottom w:val="none" w:sz="0" w:space="0" w:color="auto"/>
        <w:right w:val="none" w:sz="0" w:space="0" w:color="auto"/>
      </w:divBdr>
    </w:div>
    <w:div w:id="1897886594">
      <w:bodyDiv w:val="1"/>
      <w:marLeft w:val="0"/>
      <w:marRight w:val="0"/>
      <w:marTop w:val="0"/>
      <w:marBottom w:val="0"/>
      <w:divBdr>
        <w:top w:val="none" w:sz="0" w:space="0" w:color="auto"/>
        <w:left w:val="none" w:sz="0" w:space="0" w:color="auto"/>
        <w:bottom w:val="none" w:sz="0" w:space="0" w:color="auto"/>
        <w:right w:val="none" w:sz="0" w:space="0" w:color="auto"/>
      </w:divBdr>
    </w:div>
    <w:div w:id="1900314521">
      <w:bodyDiv w:val="1"/>
      <w:marLeft w:val="0"/>
      <w:marRight w:val="0"/>
      <w:marTop w:val="0"/>
      <w:marBottom w:val="0"/>
      <w:divBdr>
        <w:top w:val="none" w:sz="0" w:space="0" w:color="auto"/>
        <w:left w:val="none" w:sz="0" w:space="0" w:color="auto"/>
        <w:bottom w:val="none" w:sz="0" w:space="0" w:color="auto"/>
        <w:right w:val="none" w:sz="0" w:space="0" w:color="auto"/>
      </w:divBdr>
    </w:div>
    <w:div w:id="1940988752">
      <w:bodyDiv w:val="1"/>
      <w:marLeft w:val="0"/>
      <w:marRight w:val="0"/>
      <w:marTop w:val="0"/>
      <w:marBottom w:val="0"/>
      <w:divBdr>
        <w:top w:val="none" w:sz="0" w:space="0" w:color="auto"/>
        <w:left w:val="none" w:sz="0" w:space="0" w:color="auto"/>
        <w:bottom w:val="none" w:sz="0" w:space="0" w:color="auto"/>
        <w:right w:val="none" w:sz="0" w:space="0" w:color="auto"/>
      </w:divBdr>
    </w:div>
    <w:div w:id="1945266279">
      <w:bodyDiv w:val="1"/>
      <w:marLeft w:val="0"/>
      <w:marRight w:val="0"/>
      <w:marTop w:val="0"/>
      <w:marBottom w:val="0"/>
      <w:divBdr>
        <w:top w:val="none" w:sz="0" w:space="0" w:color="auto"/>
        <w:left w:val="none" w:sz="0" w:space="0" w:color="auto"/>
        <w:bottom w:val="none" w:sz="0" w:space="0" w:color="auto"/>
        <w:right w:val="none" w:sz="0" w:space="0" w:color="auto"/>
      </w:divBdr>
    </w:div>
    <w:div w:id="1948152719">
      <w:bodyDiv w:val="1"/>
      <w:marLeft w:val="0"/>
      <w:marRight w:val="0"/>
      <w:marTop w:val="0"/>
      <w:marBottom w:val="0"/>
      <w:divBdr>
        <w:top w:val="none" w:sz="0" w:space="0" w:color="auto"/>
        <w:left w:val="none" w:sz="0" w:space="0" w:color="auto"/>
        <w:bottom w:val="none" w:sz="0" w:space="0" w:color="auto"/>
        <w:right w:val="none" w:sz="0" w:space="0" w:color="auto"/>
      </w:divBdr>
    </w:div>
    <w:div w:id="1987734743">
      <w:bodyDiv w:val="1"/>
      <w:marLeft w:val="0"/>
      <w:marRight w:val="0"/>
      <w:marTop w:val="0"/>
      <w:marBottom w:val="0"/>
      <w:divBdr>
        <w:top w:val="none" w:sz="0" w:space="0" w:color="auto"/>
        <w:left w:val="none" w:sz="0" w:space="0" w:color="auto"/>
        <w:bottom w:val="none" w:sz="0" w:space="0" w:color="auto"/>
        <w:right w:val="none" w:sz="0" w:space="0" w:color="auto"/>
      </w:divBdr>
    </w:div>
    <w:div w:id="1992059334">
      <w:bodyDiv w:val="1"/>
      <w:marLeft w:val="0"/>
      <w:marRight w:val="0"/>
      <w:marTop w:val="0"/>
      <w:marBottom w:val="0"/>
      <w:divBdr>
        <w:top w:val="none" w:sz="0" w:space="0" w:color="auto"/>
        <w:left w:val="none" w:sz="0" w:space="0" w:color="auto"/>
        <w:bottom w:val="none" w:sz="0" w:space="0" w:color="auto"/>
        <w:right w:val="none" w:sz="0" w:space="0" w:color="auto"/>
      </w:divBdr>
    </w:div>
    <w:div w:id="1992826839">
      <w:bodyDiv w:val="1"/>
      <w:marLeft w:val="0"/>
      <w:marRight w:val="0"/>
      <w:marTop w:val="0"/>
      <w:marBottom w:val="0"/>
      <w:divBdr>
        <w:top w:val="none" w:sz="0" w:space="0" w:color="auto"/>
        <w:left w:val="none" w:sz="0" w:space="0" w:color="auto"/>
        <w:bottom w:val="none" w:sz="0" w:space="0" w:color="auto"/>
        <w:right w:val="none" w:sz="0" w:space="0" w:color="auto"/>
      </w:divBdr>
    </w:div>
    <w:div w:id="1998225126">
      <w:bodyDiv w:val="1"/>
      <w:marLeft w:val="0"/>
      <w:marRight w:val="0"/>
      <w:marTop w:val="0"/>
      <w:marBottom w:val="0"/>
      <w:divBdr>
        <w:top w:val="none" w:sz="0" w:space="0" w:color="auto"/>
        <w:left w:val="none" w:sz="0" w:space="0" w:color="auto"/>
        <w:bottom w:val="none" w:sz="0" w:space="0" w:color="auto"/>
        <w:right w:val="none" w:sz="0" w:space="0" w:color="auto"/>
      </w:divBdr>
    </w:div>
    <w:div w:id="2007323724">
      <w:bodyDiv w:val="1"/>
      <w:marLeft w:val="0"/>
      <w:marRight w:val="0"/>
      <w:marTop w:val="0"/>
      <w:marBottom w:val="0"/>
      <w:divBdr>
        <w:top w:val="none" w:sz="0" w:space="0" w:color="auto"/>
        <w:left w:val="none" w:sz="0" w:space="0" w:color="auto"/>
        <w:bottom w:val="none" w:sz="0" w:space="0" w:color="auto"/>
        <w:right w:val="none" w:sz="0" w:space="0" w:color="auto"/>
      </w:divBdr>
    </w:div>
    <w:div w:id="2030789798">
      <w:bodyDiv w:val="1"/>
      <w:marLeft w:val="0"/>
      <w:marRight w:val="0"/>
      <w:marTop w:val="0"/>
      <w:marBottom w:val="0"/>
      <w:divBdr>
        <w:top w:val="none" w:sz="0" w:space="0" w:color="auto"/>
        <w:left w:val="none" w:sz="0" w:space="0" w:color="auto"/>
        <w:bottom w:val="none" w:sz="0" w:space="0" w:color="auto"/>
        <w:right w:val="none" w:sz="0" w:space="0" w:color="auto"/>
      </w:divBdr>
    </w:div>
    <w:div w:id="2037196625">
      <w:bodyDiv w:val="1"/>
      <w:marLeft w:val="0"/>
      <w:marRight w:val="0"/>
      <w:marTop w:val="0"/>
      <w:marBottom w:val="0"/>
      <w:divBdr>
        <w:top w:val="none" w:sz="0" w:space="0" w:color="auto"/>
        <w:left w:val="none" w:sz="0" w:space="0" w:color="auto"/>
        <w:bottom w:val="none" w:sz="0" w:space="0" w:color="auto"/>
        <w:right w:val="none" w:sz="0" w:space="0" w:color="auto"/>
      </w:divBdr>
    </w:div>
    <w:div w:id="2038893447">
      <w:bodyDiv w:val="1"/>
      <w:marLeft w:val="0"/>
      <w:marRight w:val="0"/>
      <w:marTop w:val="0"/>
      <w:marBottom w:val="0"/>
      <w:divBdr>
        <w:top w:val="none" w:sz="0" w:space="0" w:color="auto"/>
        <w:left w:val="none" w:sz="0" w:space="0" w:color="auto"/>
        <w:bottom w:val="none" w:sz="0" w:space="0" w:color="auto"/>
        <w:right w:val="none" w:sz="0" w:space="0" w:color="auto"/>
      </w:divBdr>
    </w:div>
    <w:div w:id="2042196074">
      <w:bodyDiv w:val="1"/>
      <w:marLeft w:val="0"/>
      <w:marRight w:val="0"/>
      <w:marTop w:val="0"/>
      <w:marBottom w:val="0"/>
      <w:divBdr>
        <w:top w:val="none" w:sz="0" w:space="0" w:color="auto"/>
        <w:left w:val="none" w:sz="0" w:space="0" w:color="auto"/>
        <w:bottom w:val="none" w:sz="0" w:space="0" w:color="auto"/>
        <w:right w:val="none" w:sz="0" w:space="0" w:color="auto"/>
      </w:divBdr>
    </w:div>
    <w:div w:id="2046367514">
      <w:bodyDiv w:val="1"/>
      <w:marLeft w:val="0"/>
      <w:marRight w:val="0"/>
      <w:marTop w:val="0"/>
      <w:marBottom w:val="0"/>
      <w:divBdr>
        <w:top w:val="none" w:sz="0" w:space="0" w:color="auto"/>
        <w:left w:val="none" w:sz="0" w:space="0" w:color="auto"/>
        <w:bottom w:val="none" w:sz="0" w:space="0" w:color="auto"/>
        <w:right w:val="none" w:sz="0" w:space="0" w:color="auto"/>
      </w:divBdr>
    </w:div>
    <w:div w:id="2048988743">
      <w:bodyDiv w:val="1"/>
      <w:marLeft w:val="0"/>
      <w:marRight w:val="0"/>
      <w:marTop w:val="0"/>
      <w:marBottom w:val="0"/>
      <w:divBdr>
        <w:top w:val="none" w:sz="0" w:space="0" w:color="auto"/>
        <w:left w:val="none" w:sz="0" w:space="0" w:color="auto"/>
        <w:bottom w:val="none" w:sz="0" w:space="0" w:color="auto"/>
        <w:right w:val="none" w:sz="0" w:space="0" w:color="auto"/>
      </w:divBdr>
    </w:div>
    <w:div w:id="2051689609">
      <w:bodyDiv w:val="1"/>
      <w:marLeft w:val="0"/>
      <w:marRight w:val="0"/>
      <w:marTop w:val="0"/>
      <w:marBottom w:val="0"/>
      <w:divBdr>
        <w:top w:val="none" w:sz="0" w:space="0" w:color="auto"/>
        <w:left w:val="none" w:sz="0" w:space="0" w:color="auto"/>
        <w:bottom w:val="none" w:sz="0" w:space="0" w:color="auto"/>
        <w:right w:val="none" w:sz="0" w:space="0" w:color="auto"/>
      </w:divBdr>
    </w:div>
    <w:div w:id="2056806955">
      <w:bodyDiv w:val="1"/>
      <w:marLeft w:val="0"/>
      <w:marRight w:val="0"/>
      <w:marTop w:val="0"/>
      <w:marBottom w:val="0"/>
      <w:divBdr>
        <w:top w:val="none" w:sz="0" w:space="0" w:color="auto"/>
        <w:left w:val="none" w:sz="0" w:space="0" w:color="auto"/>
        <w:bottom w:val="none" w:sz="0" w:space="0" w:color="auto"/>
        <w:right w:val="none" w:sz="0" w:space="0" w:color="auto"/>
      </w:divBdr>
    </w:div>
    <w:div w:id="2064482056">
      <w:bodyDiv w:val="1"/>
      <w:marLeft w:val="0"/>
      <w:marRight w:val="0"/>
      <w:marTop w:val="0"/>
      <w:marBottom w:val="0"/>
      <w:divBdr>
        <w:top w:val="none" w:sz="0" w:space="0" w:color="auto"/>
        <w:left w:val="none" w:sz="0" w:space="0" w:color="auto"/>
        <w:bottom w:val="none" w:sz="0" w:space="0" w:color="auto"/>
        <w:right w:val="none" w:sz="0" w:space="0" w:color="auto"/>
      </w:divBdr>
    </w:div>
    <w:div w:id="2064790217">
      <w:bodyDiv w:val="1"/>
      <w:marLeft w:val="0"/>
      <w:marRight w:val="0"/>
      <w:marTop w:val="0"/>
      <w:marBottom w:val="0"/>
      <w:divBdr>
        <w:top w:val="none" w:sz="0" w:space="0" w:color="auto"/>
        <w:left w:val="none" w:sz="0" w:space="0" w:color="auto"/>
        <w:bottom w:val="none" w:sz="0" w:space="0" w:color="auto"/>
        <w:right w:val="none" w:sz="0" w:space="0" w:color="auto"/>
      </w:divBdr>
    </w:div>
    <w:div w:id="2066441983">
      <w:bodyDiv w:val="1"/>
      <w:marLeft w:val="0"/>
      <w:marRight w:val="0"/>
      <w:marTop w:val="0"/>
      <w:marBottom w:val="0"/>
      <w:divBdr>
        <w:top w:val="none" w:sz="0" w:space="0" w:color="auto"/>
        <w:left w:val="none" w:sz="0" w:space="0" w:color="auto"/>
        <w:bottom w:val="none" w:sz="0" w:space="0" w:color="auto"/>
        <w:right w:val="none" w:sz="0" w:space="0" w:color="auto"/>
      </w:divBdr>
    </w:div>
    <w:div w:id="2080668460">
      <w:bodyDiv w:val="1"/>
      <w:marLeft w:val="0"/>
      <w:marRight w:val="0"/>
      <w:marTop w:val="0"/>
      <w:marBottom w:val="0"/>
      <w:divBdr>
        <w:top w:val="none" w:sz="0" w:space="0" w:color="auto"/>
        <w:left w:val="none" w:sz="0" w:space="0" w:color="auto"/>
        <w:bottom w:val="none" w:sz="0" w:space="0" w:color="auto"/>
        <w:right w:val="none" w:sz="0" w:space="0" w:color="auto"/>
      </w:divBdr>
    </w:div>
    <w:div w:id="2090273889">
      <w:bodyDiv w:val="1"/>
      <w:marLeft w:val="0"/>
      <w:marRight w:val="0"/>
      <w:marTop w:val="0"/>
      <w:marBottom w:val="0"/>
      <w:divBdr>
        <w:top w:val="none" w:sz="0" w:space="0" w:color="auto"/>
        <w:left w:val="none" w:sz="0" w:space="0" w:color="auto"/>
        <w:bottom w:val="none" w:sz="0" w:space="0" w:color="auto"/>
        <w:right w:val="none" w:sz="0" w:space="0" w:color="auto"/>
      </w:divBdr>
    </w:div>
    <w:div w:id="2098212066">
      <w:bodyDiv w:val="1"/>
      <w:marLeft w:val="0"/>
      <w:marRight w:val="0"/>
      <w:marTop w:val="0"/>
      <w:marBottom w:val="0"/>
      <w:divBdr>
        <w:top w:val="none" w:sz="0" w:space="0" w:color="auto"/>
        <w:left w:val="none" w:sz="0" w:space="0" w:color="auto"/>
        <w:bottom w:val="none" w:sz="0" w:space="0" w:color="auto"/>
        <w:right w:val="none" w:sz="0" w:space="0" w:color="auto"/>
      </w:divBdr>
    </w:div>
    <w:div w:id="2118786878">
      <w:bodyDiv w:val="1"/>
      <w:marLeft w:val="0"/>
      <w:marRight w:val="0"/>
      <w:marTop w:val="0"/>
      <w:marBottom w:val="0"/>
      <w:divBdr>
        <w:top w:val="none" w:sz="0" w:space="0" w:color="auto"/>
        <w:left w:val="none" w:sz="0" w:space="0" w:color="auto"/>
        <w:bottom w:val="none" w:sz="0" w:space="0" w:color="auto"/>
        <w:right w:val="none" w:sz="0" w:space="0" w:color="auto"/>
      </w:divBdr>
    </w:div>
    <w:div w:id="2146117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footer" Target="footer8.xml"/><Relationship Id="rId39" Type="http://schemas.openxmlformats.org/officeDocument/2006/relationships/image" Target="media/image14.png"/><Relationship Id="rId21" Type="http://schemas.openxmlformats.org/officeDocument/2006/relationships/footer" Target="footer5.xml"/><Relationship Id="rId34" Type="http://schemas.openxmlformats.org/officeDocument/2006/relationships/image" Target="media/image11.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1.xml"/><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7.xml"/><Relationship Id="rId32" Type="http://schemas.openxmlformats.org/officeDocument/2006/relationships/footer" Target="footer10.xml"/><Relationship Id="rId37" Type="http://schemas.openxmlformats.org/officeDocument/2006/relationships/footer" Target="footer12.xml"/><Relationship Id="rId40"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6.xml"/><Relationship Id="rId28" Type="http://schemas.openxmlformats.org/officeDocument/2006/relationships/footer" Target="footer9.xml"/><Relationship Id="rId36" Type="http://schemas.openxmlformats.org/officeDocument/2006/relationships/image" Target="media/image12.png"/><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hyperlink" Target="http://shinservice.tatneft.ru/?lang=ru"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header" Target="header2.xml"/><Relationship Id="rId27" Type="http://schemas.openxmlformats.org/officeDocument/2006/relationships/image" Target="media/image8.png"/><Relationship Id="rId30" Type="http://schemas.openxmlformats.org/officeDocument/2006/relationships/hyperlink" Target="http://shinservice.tatneft.ru/?lang=ru" TargetMode="External"/><Relationship Id="rId35" Type="http://schemas.openxmlformats.org/officeDocument/2006/relationships/footer" Target="footer1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10.png"/><Relationship Id="rId38" Type="http://schemas.openxmlformats.org/officeDocument/2006/relationships/image" Target="media/image13.png"/></Relationships>
</file>

<file path=word/charts/_rels/chart1.xml.rels><?xml version="1.0" encoding="UTF-8" standalone="yes"?>
<Relationships xmlns="http://schemas.openxmlformats.org/package/2006/relationships"><Relationship Id="rId1" Type="http://schemas.openxmlformats.org/officeDocument/2006/relationships/oleObject" Target="file:///C:\&#1056;&#1072;&#1073;&#1086;&#1090;&#1072;%202019\&#1053;&#1080;&#1078;&#1085;&#1077;&#1082;&#1072;&#1084;&#1089;&#1082;\&#1074;&#1074;&#1086;&#1076;%20&#1078;&#1080;&#1083;&#1100;&#1103;%20&#1089;%202014%20&#1087;&#1086;%202034%20&#1075;&#107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1056;&#1072;&#1073;&#1086;&#1090;&#1072;%202019\&#1053;&#1080;&#1078;&#1085;&#1077;&#1082;&#1072;&#1084;&#1089;&#1082;\&#1055;&#1088;&#1086;&#1076;&#1082;&#1083;&#1102;&#1095;&#1077;&#1085;&#1085;&#1072;&#1103;%20&#1085;&#1072;&#1075;&#1088;&#1091;&#1079;&#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Лист1!$A$4</c:f>
              <c:strCache>
                <c:ptCount val="1"/>
                <c:pt idx="0">
                  <c:v>ВСЕГО</c:v>
                </c:pt>
              </c:strCache>
            </c:strRef>
          </c:tx>
          <c:invertIfNegative val="0"/>
          <c:cat>
            <c:numRef>
              <c:f>Лист1!$B$3:$F$3</c:f>
              <c:numCache>
                <c:formatCode>General</c:formatCode>
                <c:ptCount val="5"/>
                <c:pt idx="0">
                  <c:v>2014</c:v>
                </c:pt>
                <c:pt idx="1">
                  <c:v>2015</c:v>
                </c:pt>
                <c:pt idx="2">
                  <c:v>2016</c:v>
                </c:pt>
                <c:pt idx="3">
                  <c:v>2017</c:v>
                </c:pt>
                <c:pt idx="4">
                  <c:v>2018</c:v>
                </c:pt>
              </c:numCache>
            </c:numRef>
          </c:cat>
          <c:val>
            <c:numRef>
              <c:f>Лист1!$B$4:$F$4</c:f>
              <c:numCache>
                <c:formatCode>General</c:formatCode>
                <c:ptCount val="5"/>
                <c:pt idx="0">
                  <c:v>129</c:v>
                </c:pt>
                <c:pt idx="1">
                  <c:v>135</c:v>
                </c:pt>
                <c:pt idx="2">
                  <c:v>134.6</c:v>
                </c:pt>
                <c:pt idx="3">
                  <c:v>124.6</c:v>
                </c:pt>
                <c:pt idx="4">
                  <c:v>101.2</c:v>
                </c:pt>
              </c:numCache>
            </c:numRef>
          </c:val>
          <c:extLst>
            <c:ext xmlns:c16="http://schemas.microsoft.com/office/drawing/2014/chart" uri="{C3380CC4-5D6E-409C-BE32-E72D297353CC}">
              <c16:uniqueId val="{00000000-14B4-4005-8B28-78260B103186}"/>
            </c:ext>
          </c:extLst>
        </c:ser>
        <c:ser>
          <c:idx val="1"/>
          <c:order val="1"/>
          <c:tx>
            <c:strRef>
              <c:f>Лист1!$A$5</c:f>
              <c:strCache>
                <c:ptCount val="1"/>
                <c:pt idx="0">
                  <c:v>в т.ч. МКД</c:v>
                </c:pt>
              </c:strCache>
            </c:strRef>
          </c:tx>
          <c:invertIfNegative val="0"/>
          <c:cat>
            <c:numRef>
              <c:f>Лист1!$B$3:$F$3</c:f>
              <c:numCache>
                <c:formatCode>General</c:formatCode>
                <c:ptCount val="5"/>
                <c:pt idx="0">
                  <c:v>2014</c:v>
                </c:pt>
                <c:pt idx="1">
                  <c:v>2015</c:v>
                </c:pt>
                <c:pt idx="2">
                  <c:v>2016</c:v>
                </c:pt>
                <c:pt idx="3">
                  <c:v>2017</c:v>
                </c:pt>
                <c:pt idx="4">
                  <c:v>2018</c:v>
                </c:pt>
              </c:numCache>
            </c:numRef>
          </c:cat>
          <c:val>
            <c:numRef>
              <c:f>Лист1!$B$5:$F$5</c:f>
              <c:numCache>
                <c:formatCode>General</c:formatCode>
                <c:ptCount val="5"/>
                <c:pt idx="0">
                  <c:v>120</c:v>
                </c:pt>
                <c:pt idx="1">
                  <c:v>125</c:v>
                </c:pt>
                <c:pt idx="2">
                  <c:v>125</c:v>
                </c:pt>
                <c:pt idx="3">
                  <c:v>101.9</c:v>
                </c:pt>
                <c:pt idx="4">
                  <c:v>77.599999999999994</c:v>
                </c:pt>
              </c:numCache>
            </c:numRef>
          </c:val>
          <c:extLst>
            <c:ext xmlns:c16="http://schemas.microsoft.com/office/drawing/2014/chart" uri="{C3380CC4-5D6E-409C-BE32-E72D297353CC}">
              <c16:uniqueId val="{00000001-14B4-4005-8B28-78260B103186}"/>
            </c:ext>
          </c:extLst>
        </c:ser>
        <c:ser>
          <c:idx val="2"/>
          <c:order val="2"/>
          <c:tx>
            <c:strRef>
              <c:f>Лист1!$A$6</c:f>
              <c:strCache>
                <c:ptCount val="1"/>
                <c:pt idx="0">
                  <c:v>в т.ч. МЖС</c:v>
                </c:pt>
              </c:strCache>
            </c:strRef>
          </c:tx>
          <c:invertIfNegative val="0"/>
          <c:cat>
            <c:numRef>
              <c:f>Лист1!$B$3:$F$3</c:f>
              <c:numCache>
                <c:formatCode>General</c:formatCode>
                <c:ptCount val="5"/>
                <c:pt idx="0">
                  <c:v>2014</c:v>
                </c:pt>
                <c:pt idx="1">
                  <c:v>2015</c:v>
                </c:pt>
                <c:pt idx="2">
                  <c:v>2016</c:v>
                </c:pt>
                <c:pt idx="3">
                  <c:v>2017</c:v>
                </c:pt>
                <c:pt idx="4">
                  <c:v>2018</c:v>
                </c:pt>
              </c:numCache>
            </c:numRef>
          </c:cat>
          <c:val>
            <c:numRef>
              <c:f>Лист1!$B$6:$F$6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14B4-4005-8B28-78260B103186}"/>
            </c:ext>
          </c:extLst>
        </c:ser>
        <c:ser>
          <c:idx val="3"/>
          <c:order val="3"/>
          <c:tx>
            <c:strRef>
              <c:f>Лист1!$A$7</c:f>
              <c:strCache>
                <c:ptCount val="1"/>
                <c:pt idx="0">
                  <c:v>в т.ч. ИЖС</c:v>
                </c:pt>
              </c:strCache>
            </c:strRef>
          </c:tx>
          <c:invertIfNegative val="0"/>
          <c:cat>
            <c:numRef>
              <c:f>Лист1!$B$3:$F$3</c:f>
              <c:numCache>
                <c:formatCode>General</c:formatCode>
                <c:ptCount val="5"/>
                <c:pt idx="0">
                  <c:v>2014</c:v>
                </c:pt>
                <c:pt idx="1">
                  <c:v>2015</c:v>
                </c:pt>
                <c:pt idx="2">
                  <c:v>2016</c:v>
                </c:pt>
                <c:pt idx="3">
                  <c:v>2017</c:v>
                </c:pt>
                <c:pt idx="4">
                  <c:v>2018</c:v>
                </c:pt>
              </c:numCache>
            </c:numRef>
          </c:cat>
          <c:val>
            <c:numRef>
              <c:f>Лист1!$B$7:$F$7</c:f>
              <c:numCache>
                <c:formatCode>General</c:formatCode>
                <c:ptCount val="5"/>
                <c:pt idx="0">
                  <c:v>5</c:v>
                </c:pt>
                <c:pt idx="1">
                  <c:v>4</c:v>
                </c:pt>
                <c:pt idx="2">
                  <c:v>4</c:v>
                </c:pt>
                <c:pt idx="3">
                  <c:v>22.7</c:v>
                </c:pt>
                <c:pt idx="4">
                  <c:v>23.6</c:v>
                </c:pt>
              </c:numCache>
            </c:numRef>
          </c:val>
          <c:extLst>
            <c:ext xmlns:c16="http://schemas.microsoft.com/office/drawing/2014/chart" uri="{C3380CC4-5D6E-409C-BE32-E72D297353CC}">
              <c16:uniqueId val="{00000003-14B4-4005-8B28-78260B103186}"/>
            </c:ext>
          </c:extLst>
        </c:ser>
        <c:dLbls>
          <c:showLegendKey val="0"/>
          <c:showVal val="0"/>
          <c:showCatName val="0"/>
          <c:showSerName val="0"/>
          <c:showPercent val="0"/>
          <c:showBubbleSize val="0"/>
        </c:dLbls>
        <c:gapWidth val="95"/>
        <c:overlap val="100"/>
        <c:axId val="-1509745216"/>
        <c:axId val="-1509739232"/>
      </c:barChart>
      <c:catAx>
        <c:axId val="-1509745216"/>
        <c:scaling>
          <c:orientation val="minMax"/>
        </c:scaling>
        <c:delete val="0"/>
        <c:axPos val="b"/>
        <c:numFmt formatCode="General" sourceLinked="1"/>
        <c:majorTickMark val="none"/>
        <c:minorTickMark val="none"/>
        <c:tickLblPos val="nextTo"/>
        <c:crossAx val="-1509739232"/>
        <c:crosses val="autoZero"/>
        <c:auto val="1"/>
        <c:lblAlgn val="ctr"/>
        <c:lblOffset val="100"/>
        <c:noMultiLvlLbl val="0"/>
      </c:catAx>
      <c:valAx>
        <c:axId val="-1509739232"/>
        <c:scaling>
          <c:orientation val="minMax"/>
        </c:scaling>
        <c:delete val="0"/>
        <c:axPos val="l"/>
        <c:majorGridlines/>
        <c:title>
          <c:tx>
            <c:rich>
              <a:bodyPr/>
              <a:lstStyle/>
              <a:p>
                <a:pPr>
                  <a:defRPr/>
                </a:pPr>
                <a:r>
                  <a:rPr lang="ru-RU"/>
                  <a:t>тыс. кв. м</a:t>
                </a:r>
              </a:p>
            </c:rich>
          </c:tx>
          <c:overlay val="0"/>
        </c:title>
        <c:numFmt formatCode="General" sourceLinked="1"/>
        <c:majorTickMark val="none"/>
        <c:minorTickMark val="none"/>
        <c:tickLblPos val="nextTo"/>
        <c:crossAx val="-150974521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Т15!$I$118:$N$118</c:f>
              <c:strCache>
                <c:ptCount val="6"/>
                <c:pt idx="0">
                  <c:v>2013 г</c:v>
                </c:pt>
                <c:pt idx="1">
                  <c:v>2014 г</c:v>
                </c:pt>
                <c:pt idx="2">
                  <c:v>2015 г</c:v>
                </c:pt>
                <c:pt idx="3">
                  <c:v>2016 г</c:v>
                </c:pt>
                <c:pt idx="4">
                  <c:v>2017 г</c:v>
                </c:pt>
                <c:pt idx="5">
                  <c:v>2018 г</c:v>
                </c:pt>
              </c:strCache>
            </c:strRef>
          </c:cat>
          <c:val>
            <c:numRef>
              <c:f>Т15!$I$119:$N$119</c:f>
              <c:numCache>
                <c:formatCode>0.0</c:formatCode>
                <c:ptCount val="6"/>
                <c:pt idx="0">
                  <c:v>-2.4142857142857141</c:v>
                </c:pt>
                <c:pt idx="1">
                  <c:v>-5.1785714285714297</c:v>
                </c:pt>
                <c:pt idx="2">
                  <c:v>-3.3428571428571425</c:v>
                </c:pt>
                <c:pt idx="3">
                  <c:v>-4.0285714285714285</c:v>
                </c:pt>
                <c:pt idx="4">
                  <c:v>-3.4428571428571435</c:v>
                </c:pt>
                <c:pt idx="5">
                  <c:v>-5.2000000000000011</c:v>
                </c:pt>
              </c:numCache>
            </c:numRef>
          </c:val>
          <c:smooth val="0"/>
          <c:extLst>
            <c:ext xmlns:c16="http://schemas.microsoft.com/office/drawing/2014/chart" uri="{C3380CC4-5D6E-409C-BE32-E72D297353CC}">
              <c16:uniqueId val="{00000000-4608-45CD-A8FF-FC028F3391FE}"/>
            </c:ext>
          </c:extLst>
        </c:ser>
        <c:ser>
          <c:idx val="1"/>
          <c:order val="1"/>
          <c:tx>
            <c:strRef>
              <c:f>Т15!$I$118:$N$118</c:f>
              <c:strCache>
                <c:ptCount val="1"/>
                <c:pt idx="0">
                  <c:v>2013 г 2014 г 2015 г 2016 г 2017 г 2018 г</c:v>
                </c:pt>
              </c:strCache>
            </c:strRef>
          </c:tx>
          <c:spPr>
            <a:ln>
              <a:prstDash val="dash"/>
            </a:ln>
          </c:spPr>
          <c:val>
            <c:numRef>
              <c:f>Т15!$I$120:$N$120</c:f>
              <c:numCache>
                <c:formatCode>General</c:formatCode>
                <c:ptCount val="6"/>
                <c:pt idx="0">
                  <c:v>-4.2385714285714293</c:v>
                </c:pt>
                <c:pt idx="1">
                  <c:v>-4.2385714285714293</c:v>
                </c:pt>
                <c:pt idx="2">
                  <c:v>-4.2385714285714293</c:v>
                </c:pt>
                <c:pt idx="3">
                  <c:v>-4.2385714285714293</c:v>
                </c:pt>
                <c:pt idx="4">
                  <c:v>-4.2385714285714293</c:v>
                </c:pt>
                <c:pt idx="5">
                  <c:v>-4.2385714285714293</c:v>
                </c:pt>
              </c:numCache>
            </c:numRef>
          </c:val>
          <c:smooth val="0"/>
          <c:extLst>
            <c:ext xmlns:c16="http://schemas.microsoft.com/office/drawing/2014/chart" uri="{C3380CC4-5D6E-409C-BE32-E72D297353CC}">
              <c16:uniqueId val="{00000001-4608-45CD-A8FF-FC028F3391FE}"/>
            </c:ext>
          </c:extLst>
        </c:ser>
        <c:dLbls>
          <c:showLegendKey val="0"/>
          <c:showVal val="0"/>
          <c:showCatName val="0"/>
          <c:showSerName val="0"/>
          <c:showPercent val="0"/>
          <c:showBubbleSize val="0"/>
        </c:dLbls>
        <c:marker val="1"/>
        <c:smooth val="0"/>
        <c:axId val="-1509733792"/>
        <c:axId val="-1509732160"/>
      </c:lineChart>
      <c:catAx>
        <c:axId val="-1509733792"/>
        <c:scaling>
          <c:orientation val="minMax"/>
        </c:scaling>
        <c:delete val="0"/>
        <c:axPos val="b"/>
        <c:majorGridlines/>
        <c:minorGridlines/>
        <c:numFmt formatCode="General" sourceLinked="1"/>
        <c:majorTickMark val="out"/>
        <c:minorTickMark val="none"/>
        <c:tickLblPos val="nextTo"/>
        <c:crossAx val="-1509732160"/>
        <c:crosses val="max"/>
        <c:auto val="1"/>
        <c:lblAlgn val="ctr"/>
        <c:lblOffset val="100"/>
        <c:noMultiLvlLbl val="0"/>
      </c:catAx>
      <c:valAx>
        <c:axId val="-1509732160"/>
        <c:scaling>
          <c:orientation val="maxMin"/>
        </c:scaling>
        <c:delete val="0"/>
        <c:axPos val="l"/>
        <c:majorGridlines/>
        <c:minorGridlines/>
        <c:title>
          <c:tx>
            <c:rich>
              <a:bodyPr/>
              <a:lstStyle/>
              <a:p>
                <a:pPr>
                  <a:defRPr/>
                </a:pPr>
                <a:r>
                  <a:rPr lang="ru-RU"/>
                  <a:t>Температура воздуха, град. С</a:t>
                </a:r>
              </a:p>
            </c:rich>
          </c:tx>
          <c:overlay val="0"/>
        </c:title>
        <c:numFmt formatCode="0.0" sourceLinked="1"/>
        <c:majorTickMark val="out"/>
        <c:minorTickMark val="none"/>
        <c:tickLblPos val="nextTo"/>
        <c:crossAx val="-150973379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77F92-B806-4475-B051-2BC74E957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23962</Words>
  <Characters>136585</Characters>
  <Application>Microsoft Office Word</Application>
  <DocSecurity>0</DocSecurity>
  <Lines>1138</Lines>
  <Paragraphs>320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160227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Владимир Агеев</dc:creator>
  <cp:lastModifiedBy>213-Галимова</cp:lastModifiedBy>
  <cp:revision>2</cp:revision>
  <cp:lastPrinted>2018-10-24T18:19:00Z</cp:lastPrinted>
  <dcterms:created xsi:type="dcterms:W3CDTF">2019-03-12T08:10:00Z</dcterms:created>
  <dcterms:modified xsi:type="dcterms:W3CDTF">2019-03-12T08:10:00Z</dcterms:modified>
</cp:coreProperties>
</file>